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F5" w:rsidRDefault="00234DF5" w:rsidP="00234DF5">
      <w:pPr>
        <w:pStyle w:val="PlainText"/>
        <w:tabs>
          <w:tab w:val="left" w:pos="284"/>
        </w:tabs>
        <w:spacing w:line="288" w:lineRule="auto"/>
        <w:jc w:val="center"/>
        <w:rPr>
          <w:rFonts w:ascii="Times New Roman" w:hAnsi="Times New Roman"/>
          <w:b/>
          <w:sz w:val="28"/>
        </w:rPr>
      </w:pPr>
      <w:bookmarkStart w:id="0" w:name="_Toc286390640"/>
      <w:r>
        <w:rPr>
          <w:rFonts w:ascii="Times New Roman" w:hAnsi="Times New Roman"/>
          <w:b/>
          <w:sz w:val="28"/>
        </w:rPr>
        <w:t>UNIVERSITY OF WAIKATO</w:t>
      </w:r>
    </w:p>
    <w:p w:rsidR="00234DF5" w:rsidRDefault="00234DF5" w:rsidP="00234DF5">
      <w:pPr>
        <w:pStyle w:val="PlainText"/>
        <w:tabs>
          <w:tab w:val="left" w:pos="284"/>
        </w:tabs>
        <w:spacing w:line="288" w:lineRule="auto"/>
        <w:jc w:val="center"/>
        <w:rPr>
          <w:rFonts w:ascii="Times New Roman" w:hAnsi="Times New Roman"/>
          <w:b/>
          <w:sz w:val="28"/>
        </w:rPr>
      </w:pPr>
    </w:p>
    <w:p w:rsidR="00234DF5" w:rsidRDefault="00234DF5" w:rsidP="00234DF5">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rsidR="00234DF5" w:rsidRDefault="00234DF5" w:rsidP="00234DF5">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234DF5" w:rsidRDefault="00234DF5" w:rsidP="00234DF5">
      <w:pPr>
        <w:pStyle w:val="PlainText"/>
        <w:tabs>
          <w:tab w:val="left" w:pos="284"/>
        </w:tabs>
        <w:spacing w:line="288" w:lineRule="auto"/>
        <w:jc w:val="center"/>
        <w:rPr>
          <w:rFonts w:ascii="Times New Roman" w:hAnsi="Times New Roman"/>
          <w:b/>
          <w:sz w:val="28"/>
        </w:rPr>
      </w:pPr>
    </w:p>
    <w:p w:rsidR="00234DF5" w:rsidRDefault="00234DF5" w:rsidP="00234DF5">
      <w:pPr>
        <w:pStyle w:val="PlainText"/>
        <w:tabs>
          <w:tab w:val="left" w:pos="284"/>
        </w:tabs>
        <w:spacing w:line="288" w:lineRule="auto"/>
        <w:jc w:val="center"/>
        <w:rPr>
          <w:rFonts w:ascii="Times New Roman" w:hAnsi="Times New Roman"/>
          <w:b/>
          <w:sz w:val="28"/>
        </w:rPr>
      </w:pPr>
    </w:p>
    <w:p w:rsidR="00234DF5"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rsidR="009A4C2E"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Household Credit </w:t>
      </w:r>
      <w:r w:rsidR="009A4C2E">
        <w:rPr>
          <w:rFonts w:ascii="Times New Roman" w:hAnsi="Times New Roman"/>
          <w:b/>
          <w:bCs/>
          <w:sz w:val="28"/>
          <w:szCs w:val="28"/>
        </w:rPr>
        <w:t xml:space="preserve">to the Poor </w:t>
      </w:r>
    </w:p>
    <w:p w:rsidR="009A4C2E" w:rsidRDefault="009A4C2E"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and its Impact on Child Schooling </w:t>
      </w:r>
    </w:p>
    <w:p w:rsidR="00234DF5" w:rsidRDefault="009A4C2E"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in Peri-urban Areas, Vietnam</w:t>
      </w:r>
    </w:p>
    <w:p w:rsidR="00234DF5"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rsidR="00234DF5"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r>
        <w:rPr>
          <w:rFonts w:ascii="Times New Roman" w:hAnsi="Times New Roman"/>
          <w:bCs/>
          <w:sz w:val="28"/>
        </w:rPr>
        <w:t>Tinh Doan, John Gibson and Mark Holmes</w:t>
      </w:r>
    </w:p>
    <w:p w:rsidR="00234DF5" w:rsidRPr="00343170"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rsidR="00234DF5" w:rsidRDefault="00234DF5" w:rsidP="00234DF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rsidR="00234DF5" w:rsidRDefault="00234DF5" w:rsidP="00234DF5">
      <w:pPr>
        <w:pStyle w:val="PlainText"/>
        <w:tabs>
          <w:tab w:val="left" w:pos="284"/>
        </w:tabs>
        <w:spacing w:line="288" w:lineRule="auto"/>
        <w:jc w:val="both"/>
        <w:rPr>
          <w:rFonts w:ascii="Times New Roman" w:hAnsi="Times New Roman"/>
          <w:b/>
        </w:rPr>
      </w:pPr>
    </w:p>
    <w:p w:rsidR="00234DF5" w:rsidRDefault="00234DF5" w:rsidP="00234DF5">
      <w:pPr>
        <w:pStyle w:val="PlainText"/>
        <w:tabs>
          <w:tab w:val="left" w:pos="284"/>
        </w:tabs>
        <w:spacing w:line="288" w:lineRule="auto"/>
        <w:jc w:val="both"/>
        <w:rPr>
          <w:rFonts w:ascii="Times New Roman" w:hAnsi="Times New Roman"/>
          <w:b/>
          <w:sz w:val="28"/>
        </w:rPr>
      </w:pPr>
    </w:p>
    <w:p w:rsidR="00234DF5" w:rsidRDefault="00234DF5" w:rsidP="00234DF5">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Department of Economics</w:t>
      </w:r>
    </w:p>
    <w:p w:rsidR="00234DF5" w:rsidRDefault="00234DF5" w:rsidP="00234DF5">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Working Paper in Economics 10/11</w:t>
      </w:r>
    </w:p>
    <w:p w:rsidR="00234DF5" w:rsidRDefault="00234DF5" w:rsidP="00234DF5">
      <w:pPr>
        <w:pStyle w:val="PlainText"/>
        <w:tabs>
          <w:tab w:val="left" w:pos="284"/>
        </w:tabs>
        <w:spacing w:line="288" w:lineRule="auto"/>
        <w:jc w:val="center"/>
        <w:rPr>
          <w:rFonts w:ascii="Times New Roman" w:hAnsi="Times New Roman"/>
          <w:sz w:val="28"/>
        </w:rPr>
      </w:pPr>
    </w:p>
    <w:p w:rsidR="00234DF5" w:rsidRDefault="00234DF5" w:rsidP="00234DF5">
      <w:pPr>
        <w:pStyle w:val="PlainText"/>
        <w:tabs>
          <w:tab w:val="left" w:pos="284"/>
        </w:tabs>
        <w:spacing w:line="288" w:lineRule="auto"/>
        <w:jc w:val="center"/>
        <w:rPr>
          <w:rFonts w:ascii="Times New Roman" w:hAnsi="Times New Roman"/>
          <w:sz w:val="28"/>
        </w:rPr>
      </w:pPr>
      <w:r>
        <w:rPr>
          <w:rFonts w:ascii="Times New Roman" w:hAnsi="Times New Roman"/>
          <w:sz w:val="28"/>
        </w:rPr>
        <w:t>June 2011</w:t>
      </w:r>
    </w:p>
    <w:p w:rsidR="00234DF5" w:rsidRDefault="00234DF5" w:rsidP="00234DF5">
      <w:pPr>
        <w:pStyle w:val="PlainText"/>
        <w:tabs>
          <w:tab w:val="left" w:pos="284"/>
        </w:tabs>
        <w:spacing w:line="288" w:lineRule="auto"/>
        <w:jc w:val="center"/>
        <w:rPr>
          <w:rFonts w:ascii="Times New Roman" w:hAnsi="Times New Roman"/>
        </w:rPr>
      </w:pPr>
    </w:p>
    <w:p w:rsidR="00234DF5" w:rsidRPr="000D05AB" w:rsidRDefault="00234DF5" w:rsidP="00234DF5">
      <w:pPr>
        <w:pStyle w:val="PlainText"/>
        <w:tabs>
          <w:tab w:val="left" w:pos="284"/>
        </w:tabs>
        <w:spacing w:line="288" w:lineRule="auto"/>
        <w:jc w:val="center"/>
        <w:rPr>
          <w:rFonts w:ascii="Times New Roman" w:hAnsi="Times New Roman"/>
        </w:rPr>
      </w:pPr>
    </w:p>
    <w:p w:rsidR="00234DF5" w:rsidRDefault="00234DF5" w:rsidP="00234DF5">
      <w:pPr>
        <w:pStyle w:val="PlainText"/>
        <w:tabs>
          <w:tab w:val="left" w:pos="284"/>
        </w:tabs>
        <w:spacing w:line="288" w:lineRule="auto"/>
        <w:jc w:val="center"/>
        <w:rPr>
          <w:rFonts w:ascii="Times New Roman" w:hAnsi="Times New Roman"/>
          <w:i/>
          <w:iCs/>
          <w:sz w:val="22"/>
        </w:rPr>
      </w:pPr>
      <w:r>
        <w:rPr>
          <w:rFonts w:ascii="Times New Roman" w:hAnsi="Times New Roman"/>
          <w:i/>
          <w:iCs/>
          <w:sz w:val="22"/>
        </w:rPr>
        <w:t>Corresponding Author</w:t>
      </w:r>
    </w:p>
    <w:p w:rsidR="00234DF5" w:rsidRPr="00903F34" w:rsidRDefault="00234DF5" w:rsidP="00234DF5">
      <w:pPr>
        <w:pStyle w:val="PlainText"/>
        <w:tabs>
          <w:tab w:val="left" w:pos="284"/>
        </w:tabs>
        <w:spacing w:line="288" w:lineRule="auto"/>
        <w:jc w:val="center"/>
        <w:rPr>
          <w:rFonts w:ascii="Times New Roman" w:hAnsi="Times New Roman"/>
          <w:b/>
          <w:bCs/>
          <w:sz w:val="10"/>
          <w:szCs w:val="10"/>
        </w:rPr>
      </w:pPr>
    </w:p>
    <w:p w:rsidR="00234DF5" w:rsidRDefault="00234DF5" w:rsidP="00234DF5">
      <w:pPr>
        <w:pStyle w:val="PlainText"/>
        <w:tabs>
          <w:tab w:val="left" w:pos="284"/>
        </w:tabs>
        <w:spacing w:line="288" w:lineRule="auto"/>
        <w:jc w:val="center"/>
        <w:rPr>
          <w:rFonts w:ascii="Times New Roman" w:hAnsi="Times New Roman"/>
          <w:b/>
          <w:bCs/>
          <w:sz w:val="22"/>
        </w:rPr>
      </w:pPr>
      <w:r>
        <w:rPr>
          <w:rFonts w:ascii="Times New Roman" w:hAnsi="Times New Roman"/>
          <w:b/>
          <w:bCs/>
          <w:sz w:val="22"/>
        </w:rPr>
        <w:t>Tinh Doan</w:t>
      </w:r>
    </w:p>
    <w:p w:rsidR="00234DF5" w:rsidRDefault="00234DF5" w:rsidP="00234DF5">
      <w:pPr>
        <w:pStyle w:val="PlainText"/>
        <w:tabs>
          <w:tab w:val="left" w:pos="284"/>
        </w:tabs>
        <w:spacing w:line="288" w:lineRule="auto"/>
        <w:jc w:val="center"/>
        <w:rPr>
          <w:rFonts w:ascii="Times New Roman" w:hAnsi="Times New Roman"/>
          <w:sz w:val="22"/>
        </w:rPr>
      </w:pPr>
      <w:r>
        <w:rPr>
          <w:rFonts w:ascii="Times New Roman" w:hAnsi="Times New Roman"/>
          <w:sz w:val="22"/>
        </w:rPr>
        <w:t xml:space="preserve">Economic Development </w:t>
      </w:r>
      <w:r>
        <w:rPr>
          <w:rFonts w:ascii="Times New Roman" w:hAnsi="Times New Roman"/>
          <w:sz w:val="22"/>
          <w:lang w:val="en-NZ"/>
        </w:rPr>
        <w:t xml:space="preserve">Policy </w:t>
      </w:r>
      <w:r>
        <w:rPr>
          <w:rFonts w:ascii="Times New Roman" w:hAnsi="Times New Roman"/>
          <w:sz w:val="22"/>
        </w:rPr>
        <w:t>Branch</w:t>
      </w:r>
    </w:p>
    <w:p w:rsidR="00234DF5" w:rsidRDefault="00234DF5" w:rsidP="00234DF5">
      <w:pPr>
        <w:pStyle w:val="PlainText"/>
        <w:tabs>
          <w:tab w:val="left" w:pos="284"/>
        </w:tabs>
        <w:spacing w:line="288" w:lineRule="auto"/>
        <w:jc w:val="center"/>
        <w:rPr>
          <w:rFonts w:ascii="Times New Roman" w:hAnsi="Times New Roman"/>
          <w:sz w:val="22"/>
        </w:rPr>
      </w:pPr>
      <w:r>
        <w:rPr>
          <w:rFonts w:ascii="Times New Roman" w:hAnsi="Times New Roman"/>
          <w:sz w:val="22"/>
        </w:rPr>
        <w:t xml:space="preserve">Ministry of Economic Development </w:t>
      </w:r>
    </w:p>
    <w:p w:rsidR="00234DF5" w:rsidRPr="00AC03D0" w:rsidRDefault="00234DF5" w:rsidP="00234DF5">
      <w:pPr>
        <w:pStyle w:val="PlainText"/>
        <w:tabs>
          <w:tab w:val="left" w:pos="284"/>
        </w:tabs>
        <w:jc w:val="center"/>
        <w:rPr>
          <w:rFonts w:ascii="Times New Roman" w:hAnsi="Times New Roman"/>
          <w:sz w:val="10"/>
          <w:szCs w:val="10"/>
        </w:rPr>
      </w:pPr>
      <w:r>
        <w:rPr>
          <w:rFonts w:ascii="Times New Roman" w:hAnsi="Times New Roman"/>
          <w:sz w:val="22"/>
        </w:rPr>
        <w:t>Wellington, New Zealand</w:t>
      </w:r>
    </w:p>
    <w:p w:rsidR="00234DF5" w:rsidRDefault="00234DF5" w:rsidP="00234DF5">
      <w:pPr>
        <w:pStyle w:val="PlainText"/>
        <w:tabs>
          <w:tab w:val="left" w:pos="284"/>
        </w:tabs>
        <w:jc w:val="center"/>
        <w:rPr>
          <w:rFonts w:ascii="Times New Roman" w:hAnsi="Times New Roman"/>
          <w:sz w:val="22"/>
        </w:rPr>
      </w:pPr>
      <w:r>
        <w:rPr>
          <w:rFonts w:ascii="Times New Roman" w:hAnsi="Times New Roman"/>
          <w:sz w:val="22"/>
        </w:rPr>
        <w:t>Email: tinh.doan@med.govt.nz</w:t>
      </w:r>
    </w:p>
    <w:p w:rsidR="00234DF5" w:rsidRDefault="00234DF5" w:rsidP="001F77B1">
      <w:pPr>
        <w:pStyle w:val="Heading1"/>
      </w:pPr>
    </w:p>
    <w:p w:rsidR="00234DF5" w:rsidRDefault="00234DF5" w:rsidP="00234DF5">
      <w:pPr>
        <w:rPr>
          <w:lang w:val="en-NZ"/>
        </w:rPr>
      </w:pPr>
    </w:p>
    <w:p w:rsidR="00234DF5" w:rsidRDefault="00234DF5" w:rsidP="00234DF5">
      <w:pPr>
        <w:jc w:val="center"/>
        <w:rPr>
          <w:b/>
          <w:lang w:val="en-NZ"/>
        </w:rPr>
      </w:pPr>
      <w:r w:rsidRPr="00903F34">
        <w:rPr>
          <w:b/>
          <w:lang w:val="en-NZ"/>
        </w:rPr>
        <w:t>John Gibson</w:t>
      </w:r>
      <w:r>
        <w:rPr>
          <w:b/>
          <w:lang w:val="en-NZ"/>
        </w:rPr>
        <w:t xml:space="preserve"> </w:t>
      </w:r>
      <w:r>
        <w:rPr>
          <w:lang w:val="en-NZ"/>
        </w:rPr>
        <w:t xml:space="preserve">and </w:t>
      </w:r>
      <w:r w:rsidRPr="00903F34">
        <w:rPr>
          <w:b/>
          <w:lang w:val="en-NZ"/>
        </w:rPr>
        <w:t>Mark Holmes</w:t>
      </w:r>
    </w:p>
    <w:p w:rsidR="00234DF5" w:rsidRPr="00903F34" w:rsidRDefault="00234DF5" w:rsidP="00234DF5">
      <w:pPr>
        <w:jc w:val="center"/>
        <w:rPr>
          <w:lang w:val="en-NZ"/>
        </w:rPr>
      </w:pPr>
      <w:r w:rsidRPr="00903F34">
        <w:rPr>
          <w:lang w:val="en-NZ"/>
        </w:rPr>
        <w:t>Economics Department</w:t>
      </w:r>
    </w:p>
    <w:p w:rsidR="00234DF5" w:rsidRDefault="00234DF5" w:rsidP="00234DF5">
      <w:pPr>
        <w:jc w:val="center"/>
        <w:rPr>
          <w:lang w:val="en-NZ"/>
        </w:rPr>
      </w:pPr>
      <w:r w:rsidRPr="00903F34">
        <w:rPr>
          <w:lang w:val="en-NZ"/>
        </w:rPr>
        <w:t>University of Waikato</w:t>
      </w:r>
    </w:p>
    <w:p w:rsidR="00234DF5" w:rsidRDefault="00234DF5" w:rsidP="00234DF5">
      <w:pPr>
        <w:jc w:val="center"/>
        <w:rPr>
          <w:lang w:val="en-NZ"/>
        </w:rPr>
      </w:pPr>
      <w:r>
        <w:rPr>
          <w:lang w:val="en-NZ"/>
        </w:rPr>
        <w:t>Private Bag 3105</w:t>
      </w:r>
    </w:p>
    <w:p w:rsidR="00234DF5" w:rsidRDefault="00234DF5" w:rsidP="00234DF5">
      <w:pPr>
        <w:jc w:val="center"/>
        <w:rPr>
          <w:lang w:val="en-NZ"/>
        </w:rPr>
      </w:pPr>
      <w:r>
        <w:rPr>
          <w:lang w:val="en-NZ"/>
        </w:rPr>
        <w:t>Hamilton, New Zealand</w:t>
      </w:r>
      <w:r w:rsidR="00BC6143">
        <w:rPr>
          <w:lang w:val="en-NZ"/>
        </w:rPr>
        <w:t>, 3216.</w:t>
      </w:r>
    </w:p>
    <w:p w:rsidR="00960634" w:rsidRDefault="00960634" w:rsidP="00234DF5">
      <w:pPr>
        <w:jc w:val="center"/>
        <w:rPr>
          <w:lang w:val="en-NZ"/>
        </w:rPr>
      </w:pPr>
    </w:p>
    <w:p w:rsidR="00960634" w:rsidRDefault="00960634" w:rsidP="00234DF5">
      <w:pPr>
        <w:jc w:val="center"/>
        <w:rPr>
          <w:lang w:val="en-NZ"/>
        </w:rPr>
      </w:pPr>
      <w:r>
        <w:rPr>
          <w:lang w:val="en-NZ"/>
        </w:rPr>
        <w:t xml:space="preserve">Email: </w:t>
      </w:r>
      <w:r w:rsidR="00BC6143">
        <w:rPr>
          <w:lang w:val="en-NZ"/>
        </w:rPr>
        <w:t>jkgibson@waikato.ac.nz</w:t>
      </w:r>
    </w:p>
    <w:p w:rsidR="00960634" w:rsidRDefault="00960634" w:rsidP="00234DF5">
      <w:pPr>
        <w:jc w:val="center"/>
      </w:pPr>
      <w:r>
        <w:rPr>
          <w:lang w:val="en-NZ"/>
        </w:rPr>
        <w:t xml:space="preserve">Email: </w:t>
      </w:r>
      <w:r w:rsidR="00BC6143">
        <w:rPr>
          <w:lang w:val="en-NZ"/>
        </w:rPr>
        <w:t>holmesmj@waikato.ac.nz</w:t>
      </w:r>
    </w:p>
    <w:p w:rsidR="001F77B1" w:rsidRDefault="001F77B1" w:rsidP="00960634">
      <w:pPr>
        <w:pStyle w:val="Caption"/>
      </w:pPr>
    </w:p>
    <w:p w:rsidR="001F77B1" w:rsidRDefault="001F77B1" w:rsidP="00960634">
      <w:pPr>
        <w:pStyle w:val="Caption"/>
      </w:pPr>
    </w:p>
    <w:p w:rsidR="001F77B1" w:rsidRDefault="001F77B1" w:rsidP="00960634">
      <w:pPr>
        <w:pStyle w:val="Caption"/>
      </w:pPr>
    </w:p>
    <w:p w:rsidR="001F77B1" w:rsidRDefault="001F77B1" w:rsidP="00960634">
      <w:pPr>
        <w:pStyle w:val="Caption"/>
      </w:pPr>
    </w:p>
    <w:p w:rsidR="00234DF5" w:rsidRPr="000132CB" w:rsidRDefault="00234DF5" w:rsidP="00960634">
      <w:pPr>
        <w:pStyle w:val="Caption"/>
      </w:pPr>
      <w:r w:rsidRPr="000132CB">
        <w:t>Abstract</w:t>
      </w:r>
    </w:p>
    <w:p w:rsidR="00234DF5" w:rsidRPr="003622CB" w:rsidRDefault="00234DF5" w:rsidP="00234DF5">
      <w:pPr>
        <w:rPr>
          <w:lang w:val="en-NZ"/>
        </w:rPr>
      </w:pPr>
    </w:p>
    <w:p w:rsidR="00234DF5" w:rsidRDefault="00234DF5" w:rsidP="00234DF5">
      <w:pPr>
        <w:spacing w:line="360" w:lineRule="auto"/>
        <w:jc w:val="both"/>
      </w:pPr>
      <w:r>
        <w:t xml:space="preserve">This paper uses a novelty dataset of poor households in peri-urban areas in Vietnam to estimate impacts of small loans on child schooling. The Probit and Negative Binomial model estimates roughly indicate no strong evidence of the effect, especially of informal credit. Formal credit is likely to have positive impacts on child schooling, but its effect is not strong enough to be conclusive. The paper suggests that to obtain the target of sustainable poverty reduction, easing access to formal credit sources as well as exempting tuition and other school fees are necessary to keep poor children at schools longer.  </w:t>
      </w:r>
    </w:p>
    <w:p w:rsidR="00234DF5" w:rsidRDefault="00234DF5" w:rsidP="00234DF5">
      <w:pPr>
        <w:spacing w:before="120" w:after="120"/>
        <w:jc w:val="center"/>
        <w:rPr>
          <w:b/>
        </w:rPr>
      </w:pPr>
    </w:p>
    <w:p w:rsidR="00234DF5" w:rsidRDefault="00234DF5" w:rsidP="00234DF5">
      <w:pPr>
        <w:spacing w:before="120" w:after="120"/>
        <w:jc w:val="center"/>
        <w:rPr>
          <w:b/>
        </w:rPr>
      </w:pPr>
    </w:p>
    <w:p w:rsidR="00234DF5" w:rsidRPr="002C234A" w:rsidRDefault="00234DF5" w:rsidP="00234DF5">
      <w:pPr>
        <w:spacing w:before="120" w:after="120"/>
        <w:jc w:val="center"/>
        <w:rPr>
          <w:b/>
        </w:rPr>
      </w:pPr>
      <w:r w:rsidRPr="002C234A">
        <w:rPr>
          <w:b/>
        </w:rPr>
        <w:t>JEL Classification</w:t>
      </w:r>
    </w:p>
    <w:p w:rsidR="00234DF5" w:rsidRDefault="00234DF5" w:rsidP="00234DF5">
      <w:pPr>
        <w:jc w:val="center"/>
      </w:pPr>
      <w:r>
        <w:t>C14; C21; H81</w:t>
      </w:r>
    </w:p>
    <w:p w:rsidR="00234DF5" w:rsidRDefault="00234DF5" w:rsidP="00234DF5"/>
    <w:p w:rsidR="001F77B1" w:rsidRPr="00BC6023" w:rsidRDefault="001F77B1" w:rsidP="00234DF5"/>
    <w:p w:rsidR="00234DF5" w:rsidRDefault="00234DF5" w:rsidP="001F77B1">
      <w:pPr>
        <w:pStyle w:val="Caption"/>
        <w:rPr>
          <w:sz w:val="24"/>
          <w:szCs w:val="24"/>
        </w:rPr>
      </w:pPr>
      <w:r w:rsidRPr="001F77B1">
        <w:rPr>
          <w:sz w:val="24"/>
          <w:szCs w:val="24"/>
        </w:rPr>
        <w:t>Keywords</w:t>
      </w:r>
    </w:p>
    <w:p w:rsidR="001F77B1" w:rsidRPr="001F77B1" w:rsidRDefault="001F77B1" w:rsidP="001F77B1">
      <w:pPr>
        <w:rPr>
          <w:sz w:val="8"/>
          <w:szCs w:val="8"/>
          <w:lang w:val="en-US"/>
        </w:rPr>
      </w:pPr>
    </w:p>
    <w:p w:rsidR="00234DF5" w:rsidRPr="001F77B1" w:rsidRDefault="00234DF5" w:rsidP="00960634">
      <w:pPr>
        <w:pStyle w:val="Caption"/>
        <w:rPr>
          <w:b w:val="0"/>
          <w:sz w:val="24"/>
          <w:szCs w:val="24"/>
        </w:rPr>
      </w:pPr>
      <w:proofErr w:type="gramStart"/>
      <w:r w:rsidRPr="001F77B1">
        <w:rPr>
          <w:b w:val="0"/>
          <w:sz w:val="24"/>
          <w:szCs w:val="24"/>
        </w:rPr>
        <w:t>school</w:t>
      </w:r>
      <w:proofErr w:type="gramEnd"/>
      <w:r w:rsidRPr="001F77B1">
        <w:rPr>
          <w:b w:val="0"/>
          <w:sz w:val="24"/>
          <w:szCs w:val="24"/>
        </w:rPr>
        <w:t xml:space="preserve"> enrolment</w:t>
      </w:r>
    </w:p>
    <w:p w:rsidR="00234DF5" w:rsidRPr="001F77B1" w:rsidRDefault="00234DF5" w:rsidP="00960634">
      <w:pPr>
        <w:pStyle w:val="Caption"/>
        <w:rPr>
          <w:b w:val="0"/>
          <w:sz w:val="24"/>
          <w:szCs w:val="24"/>
        </w:rPr>
      </w:pPr>
      <w:proofErr w:type="gramStart"/>
      <w:r w:rsidRPr="001F77B1">
        <w:rPr>
          <w:b w:val="0"/>
          <w:sz w:val="24"/>
          <w:szCs w:val="24"/>
        </w:rPr>
        <w:t>education</w:t>
      </w:r>
      <w:proofErr w:type="gramEnd"/>
      <w:r w:rsidRPr="001F77B1">
        <w:rPr>
          <w:b w:val="0"/>
          <w:sz w:val="24"/>
          <w:szCs w:val="24"/>
        </w:rPr>
        <w:t xml:space="preserve"> gap</w:t>
      </w:r>
    </w:p>
    <w:p w:rsidR="00234DF5" w:rsidRPr="001F77B1" w:rsidRDefault="00234DF5" w:rsidP="00960634">
      <w:pPr>
        <w:pStyle w:val="Caption"/>
        <w:rPr>
          <w:b w:val="0"/>
          <w:sz w:val="24"/>
          <w:szCs w:val="24"/>
        </w:rPr>
      </w:pPr>
      <w:proofErr w:type="spellStart"/>
      <w:proofErr w:type="gramStart"/>
      <w:r w:rsidRPr="001F77B1">
        <w:rPr>
          <w:b w:val="0"/>
          <w:sz w:val="24"/>
          <w:szCs w:val="24"/>
        </w:rPr>
        <w:t>probit</w:t>
      </w:r>
      <w:proofErr w:type="spellEnd"/>
      <w:proofErr w:type="gramEnd"/>
    </w:p>
    <w:p w:rsidR="00234DF5" w:rsidRPr="001F77B1" w:rsidRDefault="00234DF5" w:rsidP="00960634">
      <w:pPr>
        <w:pStyle w:val="Caption"/>
        <w:rPr>
          <w:b w:val="0"/>
          <w:sz w:val="24"/>
          <w:szCs w:val="24"/>
        </w:rPr>
      </w:pPr>
      <w:proofErr w:type="gramStart"/>
      <w:r w:rsidRPr="001F77B1">
        <w:rPr>
          <w:b w:val="0"/>
          <w:sz w:val="24"/>
          <w:szCs w:val="24"/>
        </w:rPr>
        <w:t>negative</w:t>
      </w:r>
      <w:proofErr w:type="gramEnd"/>
      <w:r w:rsidRPr="001F77B1">
        <w:rPr>
          <w:b w:val="0"/>
          <w:sz w:val="24"/>
          <w:szCs w:val="24"/>
        </w:rPr>
        <w:t xml:space="preserve"> binomial model</w:t>
      </w:r>
    </w:p>
    <w:p w:rsidR="00234DF5" w:rsidRPr="001F77B1" w:rsidRDefault="00234DF5" w:rsidP="00960634">
      <w:pPr>
        <w:pStyle w:val="Caption"/>
        <w:rPr>
          <w:b w:val="0"/>
          <w:sz w:val="24"/>
          <w:szCs w:val="24"/>
        </w:rPr>
      </w:pPr>
      <w:proofErr w:type="gramStart"/>
      <w:r w:rsidRPr="001F77B1">
        <w:rPr>
          <w:b w:val="0"/>
          <w:sz w:val="24"/>
          <w:szCs w:val="24"/>
        </w:rPr>
        <w:t>the</w:t>
      </w:r>
      <w:proofErr w:type="gramEnd"/>
      <w:r w:rsidRPr="001F77B1">
        <w:rPr>
          <w:b w:val="0"/>
          <w:sz w:val="24"/>
          <w:szCs w:val="24"/>
        </w:rPr>
        <w:t xml:space="preserve"> poor</w:t>
      </w:r>
    </w:p>
    <w:p w:rsidR="00234DF5" w:rsidRPr="001F77B1" w:rsidRDefault="00234DF5" w:rsidP="00960634">
      <w:pPr>
        <w:pStyle w:val="Caption"/>
        <w:rPr>
          <w:b w:val="0"/>
          <w:sz w:val="24"/>
          <w:szCs w:val="24"/>
        </w:rPr>
      </w:pPr>
      <w:proofErr w:type="gramStart"/>
      <w:r w:rsidRPr="001F77B1">
        <w:rPr>
          <w:b w:val="0"/>
          <w:sz w:val="24"/>
          <w:szCs w:val="24"/>
        </w:rPr>
        <w:t>child</w:t>
      </w:r>
      <w:proofErr w:type="gramEnd"/>
      <w:r w:rsidRPr="001F77B1">
        <w:rPr>
          <w:b w:val="0"/>
          <w:sz w:val="24"/>
          <w:szCs w:val="24"/>
        </w:rPr>
        <w:t xml:space="preserve"> schooling</w:t>
      </w:r>
    </w:p>
    <w:p w:rsidR="00234DF5" w:rsidRPr="001F77B1" w:rsidRDefault="00234DF5" w:rsidP="00960634">
      <w:pPr>
        <w:pStyle w:val="Caption"/>
        <w:rPr>
          <w:b w:val="0"/>
          <w:sz w:val="24"/>
          <w:szCs w:val="24"/>
        </w:rPr>
      </w:pPr>
      <w:proofErr w:type="spellStart"/>
      <w:proofErr w:type="gramStart"/>
      <w:r w:rsidRPr="001F77B1">
        <w:rPr>
          <w:b w:val="0"/>
          <w:sz w:val="24"/>
          <w:szCs w:val="24"/>
        </w:rPr>
        <w:t>peri</w:t>
      </w:r>
      <w:proofErr w:type="spellEnd"/>
      <w:r w:rsidRPr="001F77B1">
        <w:rPr>
          <w:b w:val="0"/>
          <w:sz w:val="24"/>
          <w:szCs w:val="24"/>
        </w:rPr>
        <w:t>-urban</w:t>
      </w:r>
      <w:proofErr w:type="gramEnd"/>
    </w:p>
    <w:p w:rsidR="00234DF5" w:rsidRPr="001F77B1" w:rsidRDefault="00234DF5" w:rsidP="00960634">
      <w:pPr>
        <w:pStyle w:val="Caption"/>
        <w:rPr>
          <w:b w:val="0"/>
          <w:sz w:val="24"/>
          <w:szCs w:val="24"/>
        </w:rPr>
      </w:pPr>
      <w:r w:rsidRPr="001F77B1">
        <w:rPr>
          <w:b w:val="0"/>
          <w:sz w:val="24"/>
          <w:szCs w:val="24"/>
        </w:rPr>
        <w:t>Vietnam</w:t>
      </w:r>
    </w:p>
    <w:p w:rsidR="00234DF5" w:rsidRPr="00960634" w:rsidRDefault="00234DF5" w:rsidP="00960634">
      <w:pPr>
        <w:pStyle w:val="Caption"/>
        <w:rPr>
          <w:b w:val="0"/>
        </w:rPr>
      </w:pPr>
    </w:p>
    <w:p w:rsidR="00234DF5" w:rsidRDefault="00234DF5" w:rsidP="00234DF5"/>
    <w:p w:rsidR="00960634" w:rsidRDefault="00960634" w:rsidP="00234DF5"/>
    <w:p w:rsidR="00960634" w:rsidRDefault="00960634" w:rsidP="00234DF5"/>
    <w:p w:rsidR="00234DF5" w:rsidRDefault="00234DF5" w:rsidP="00234DF5">
      <w:pPr>
        <w:rPr>
          <w:b/>
        </w:rPr>
      </w:pPr>
    </w:p>
    <w:p w:rsidR="00234DF5" w:rsidRPr="000B47A7" w:rsidRDefault="00234DF5" w:rsidP="00234DF5">
      <w:pPr>
        <w:jc w:val="center"/>
        <w:rPr>
          <w:b/>
          <w:sz w:val="22"/>
          <w:szCs w:val="22"/>
        </w:rPr>
      </w:pPr>
      <w:r w:rsidRPr="000B47A7">
        <w:rPr>
          <w:b/>
          <w:sz w:val="22"/>
          <w:szCs w:val="22"/>
        </w:rPr>
        <w:t>Acknowledgements</w:t>
      </w:r>
    </w:p>
    <w:p w:rsidR="00234DF5" w:rsidRPr="00BC6023" w:rsidRDefault="00234DF5" w:rsidP="00234DF5">
      <w:pPr>
        <w:jc w:val="center"/>
        <w:rPr>
          <w:b/>
          <w:sz w:val="10"/>
          <w:szCs w:val="10"/>
        </w:rPr>
      </w:pPr>
    </w:p>
    <w:p w:rsidR="00234DF5" w:rsidRPr="00234DF5" w:rsidRDefault="00234DF5" w:rsidP="00234DF5">
      <w:pPr>
        <w:pStyle w:val="FootnoteText"/>
        <w:jc w:val="both"/>
        <w:rPr>
          <w:sz w:val="22"/>
          <w:szCs w:val="22"/>
        </w:rPr>
      </w:pPr>
      <w:r w:rsidRPr="00234DF5">
        <w:rPr>
          <w:sz w:val="22"/>
          <w:szCs w:val="22"/>
        </w:rPr>
        <w:t>We thank, without implicating, participants of New Zealand Association of Economists Conference 2010 for their helpful comments and suggestions. Any remaining errors are those of the authors.</w:t>
      </w:r>
    </w:p>
    <w:p w:rsidR="00234DF5" w:rsidRDefault="00234DF5">
      <w:pPr>
        <w:spacing w:after="200" w:line="276" w:lineRule="auto"/>
        <w:rPr>
          <w:rFonts w:eastAsia="Calibri" w:cs="Arial"/>
          <w:b/>
          <w:bCs/>
          <w:kern w:val="32"/>
        </w:rPr>
      </w:pPr>
      <w:bookmarkStart w:id="1" w:name="_Toc286390641"/>
      <w:bookmarkEnd w:id="0"/>
      <w:r>
        <w:br w:type="page"/>
      </w:r>
    </w:p>
    <w:p w:rsidR="00C05F00" w:rsidRPr="00864461" w:rsidRDefault="009A4C2E" w:rsidP="001F77B1">
      <w:pPr>
        <w:pStyle w:val="Heading1"/>
      </w:pPr>
      <w:r>
        <w:lastRenderedPageBreak/>
        <w:t xml:space="preserve">1. </w:t>
      </w:r>
      <w:r w:rsidR="00C05F00" w:rsidRPr="00864461">
        <w:t>Introduction</w:t>
      </w:r>
      <w:bookmarkEnd w:id="1"/>
    </w:p>
    <w:p w:rsidR="00C05F00" w:rsidRDefault="00C05F00" w:rsidP="00A8016B">
      <w:pPr>
        <w:spacing w:line="288" w:lineRule="auto"/>
        <w:jc w:val="both"/>
        <w:rPr>
          <w:noProof w:val="0"/>
        </w:rPr>
      </w:pPr>
      <w:r w:rsidRPr="00BE51B9">
        <w:rPr>
          <w:noProof w:val="0"/>
        </w:rPr>
        <w:t xml:space="preserve">It is widely recognised that human capital plays an important role in productivity, earnings, and sustainable poverty reduction (Maldonado &amp; Gonzalez-Vega, 2008; </w:t>
      </w:r>
      <w:proofErr w:type="spellStart"/>
      <w:r w:rsidRPr="00BE51B9">
        <w:rPr>
          <w:noProof w:val="0"/>
        </w:rPr>
        <w:t>Maitra</w:t>
      </w:r>
      <w:proofErr w:type="spellEnd"/>
      <w:r w:rsidRPr="00BE51B9">
        <w:rPr>
          <w:noProof w:val="0"/>
        </w:rPr>
        <w:t>, 2003)</w:t>
      </w:r>
      <w:r>
        <w:rPr>
          <w:noProof w:val="0"/>
        </w:rPr>
        <w:t>. E</w:t>
      </w:r>
      <w:r w:rsidRPr="00BE51B9">
        <w:rPr>
          <w:noProof w:val="0"/>
        </w:rPr>
        <w:t>ducation not only passes specific knowledge to students but also enhances skills in acquiring new knowledge (</w:t>
      </w:r>
      <w:proofErr w:type="spellStart"/>
      <w:r w:rsidRPr="00BE51B9">
        <w:rPr>
          <w:noProof w:val="0"/>
          <w:szCs w:val="20"/>
        </w:rPr>
        <w:t>Rosenzweig</w:t>
      </w:r>
      <w:proofErr w:type="spellEnd"/>
      <w:r w:rsidRPr="00BE51B9">
        <w:rPr>
          <w:noProof w:val="0"/>
          <w:szCs w:val="20"/>
        </w:rPr>
        <w:t>, 2010</w:t>
      </w:r>
      <w:r w:rsidRPr="00BE51B9">
        <w:rPr>
          <w:noProof w:val="0"/>
        </w:rPr>
        <w:t xml:space="preserve">). However, the poor encounter two key development issues: income constraints and low education. These lead to a vicious circle of poverty. Income constraints result in low education investment and hence low education attainment. Low education results in low productivity and then low income. </w:t>
      </w:r>
      <w:r>
        <w:rPr>
          <w:noProof w:val="0"/>
        </w:rPr>
        <w:t>Hence</w:t>
      </w:r>
      <w:r w:rsidRPr="00BE51B9">
        <w:rPr>
          <w:noProof w:val="0"/>
        </w:rPr>
        <w:t>,</w:t>
      </w:r>
      <w:r w:rsidR="0044006A">
        <w:rPr>
          <w:noProof w:val="0"/>
        </w:rPr>
        <w:t xml:space="preserve"> </w:t>
      </w:r>
      <w:r w:rsidRPr="00BE51B9">
        <w:rPr>
          <w:noProof w:val="0"/>
        </w:rPr>
        <w:t xml:space="preserve">child schooling receives a lot of attention in development strategies and is considered a solution to breaking the vicious circle of poverty and to enhancing future development. However, education investment </w:t>
      </w:r>
      <w:r>
        <w:rPr>
          <w:noProof w:val="0"/>
        </w:rPr>
        <w:t>by</w:t>
      </w:r>
      <w:r w:rsidRPr="00BE51B9">
        <w:rPr>
          <w:noProof w:val="0"/>
        </w:rPr>
        <w:t xml:space="preserve"> many households in developing countries is insufficient, especially </w:t>
      </w:r>
      <w:r>
        <w:rPr>
          <w:noProof w:val="0"/>
        </w:rPr>
        <w:t>by</w:t>
      </w:r>
      <w:r w:rsidRPr="00BE51B9">
        <w:rPr>
          <w:noProof w:val="0"/>
        </w:rPr>
        <w:t xml:space="preserve"> poor households. </w:t>
      </w:r>
    </w:p>
    <w:p w:rsidR="00EF3822" w:rsidRPr="00BE51B9" w:rsidRDefault="00EF3822" w:rsidP="00A8016B">
      <w:pPr>
        <w:spacing w:line="288" w:lineRule="auto"/>
        <w:jc w:val="both"/>
        <w:rPr>
          <w:noProof w:val="0"/>
        </w:rPr>
      </w:pPr>
    </w:p>
    <w:p w:rsidR="00C05F00" w:rsidRDefault="00C05F00" w:rsidP="00A8016B">
      <w:pPr>
        <w:spacing w:line="288" w:lineRule="auto"/>
        <w:ind w:firstLine="567"/>
        <w:jc w:val="both"/>
        <w:rPr>
          <w:noProof w:val="0"/>
        </w:rPr>
      </w:pPr>
      <w:r w:rsidRPr="00BE51B9">
        <w:rPr>
          <w:noProof w:val="0"/>
        </w:rPr>
        <w:t xml:space="preserve">Demand for education relies on parents’ motivation, income constraints, and competing demands for children’s time (Maldonado &amp; Gonzalez-Vega, 2008). Under perfect financial markets, credit would be a tool to guarantee full investment in education. The underdevelopment of financial markets and income constraints, however, are the main reasons for deficient education for children in developing countries (Edmonds, 2006; Jacoby &amp; </w:t>
      </w:r>
      <w:proofErr w:type="spellStart"/>
      <w:r w:rsidRPr="00BE51B9">
        <w:rPr>
          <w:noProof w:val="0"/>
        </w:rPr>
        <w:t>Skoufias</w:t>
      </w:r>
      <w:proofErr w:type="spellEnd"/>
      <w:r w:rsidRPr="00BE51B9">
        <w:rPr>
          <w:noProof w:val="0"/>
        </w:rPr>
        <w:t xml:space="preserve">, 1997; </w:t>
      </w:r>
      <w:proofErr w:type="spellStart"/>
      <w:r w:rsidRPr="00BE51B9">
        <w:rPr>
          <w:noProof w:val="0"/>
        </w:rPr>
        <w:t>Ranjan</w:t>
      </w:r>
      <w:proofErr w:type="spellEnd"/>
      <w:r w:rsidRPr="00BE51B9">
        <w:rPr>
          <w:noProof w:val="0"/>
        </w:rPr>
        <w:t xml:space="preserve">, 2001). Due to credit constraints, many households are not able to borrow or borrow insufficiently so they may pull their children out of school or ask their children to reduce study time and go to work, especially when households face adverse shocks (Kurosaki, 2002). </w:t>
      </w:r>
      <w:r>
        <w:rPr>
          <w:noProof w:val="0"/>
        </w:rPr>
        <w:t>Thus</w:t>
      </w:r>
      <w:r w:rsidRPr="00BE51B9">
        <w:rPr>
          <w:noProof w:val="0"/>
        </w:rPr>
        <w:t xml:space="preserve">, access to credit would help households to smooth consumption without the need to cut children’s schooling. </w:t>
      </w:r>
    </w:p>
    <w:p w:rsidR="00EF3822" w:rsidRPr="00BE51B9" w:rsidRDefault="00EF3822" w:rsidP="00A8016B">
      <w:pPr>
        <w:spacing w:line="288" w:lineRule="auto"/>
        <w:ind w:firstLine="567"/>
        <w:jc w:val="both"/>
        <w:rPr>
          <w:noProof w:val="0"/>
        </w:rPr>
      </w:pPr>
    </w:p>
    <w:p w:rsidR="00C05F00" w:rsidRDefault="00C05F00" w:rsidP="00A8016B">
      <w:pPr>
        <w:spacing w:line="288" w:lineRule="auto"/>
        <w:ind w:firstLine="567"/>
        <w:jc w:val="both"/>
        <w:rPr>
          <w:noProof w:val="0"/>
        </w:rPr>
      </w:pPr>
      <w:r w:rsidRPr="00BE51B9">
        <w:rPr>
          <w:noProof w:val="0"/>
        </w:rPr>
        <w:t>Moreover, during the economic transition in Vietnam cuts to public subsidies in education have led to an increase in private education costs (</w:t>
      </w:r>
      <w:proofErr w:type="spellStart"/>
      <w:r w:rsidRPr="00BE51B9">
        <w:rPr>
          <w:noProof w:val="0"/>
        </w:rPr>
        <w:t>Cloutier</w:t>
      </w:r>
      <w:proofErr w:type="spellEnd"/>
      <w:r w:rsidRPr="00BE51B9">
        <w:rPr>
          <w:noProof w:val="0"/>
        </w:rPr>
        <w:t xml:space="preserve">, Cockburn &amp; </w:t>
      </w:r>
      <w:proofErr w:type="spellStart"/>
      <w:r w:rsidRPr="00BE51B9">
        <w:rPr>
          <w:noProof w:val="0"/>
        </w:rPr>
        <w:t>Decaluwe</w:t>
      </w:r>
      <w:proofErr w:type="spellEnd"/>
      <w:r w:rsidRPr="00BE51B9">
        <w:rPr>
          <w:noProof w:val="0"/>
        </w:rPr>
        <w:t xml:space="preserve">, 2008). As a result, households, especially the poor, </w:t>
      </w:r>
      <w:r>
        <w:rPr>
          <w:noProof w:val="0"/>
        </w:rPr>
        <w:t xml:space="preserve">may </w:t>
      </w:r>
      <w:r w:rsidRPr="00BE51B9">
        <w:rPr>
          <w:noProof w:val="0"/>
        </w:rPr>
        <w:t>need other external support</w:t>
      </w:r>
      <w:r>
        <w:rPr>
          <w:noProof w:val="0"/>
        </w:rPr>
        <w:t>,</w:t>
      </w:r>
      <w:r w:rsidRPr="00BE51B9">
        <w:rPr>
          <w:noProof w:val="0"/>
        </w:rPr>
        <w:t xml:space="preserve"> including credit</w:t>
      </w:r>
      <w:r>
        <w:rPr>
          <w:noProof w:val="0"/>
        </w:rPr>
        <w:t>,</w:t>
      </w:r>
      <w:r w:rsidRPr="00BE51B9">
        <w:rPr>
          <w:noProof w:val="0"/>
        </w:rPr>
        <w:t xml:space="preserve"> for their children’s education. This </w:t>
      </w:r>
      <w:r w:rsidR="00722464">
        <w:rPr>
          <w:noProof w:val="0"/>
        </w:rPr>
        <w:t>paper</w:t>
      </w:r>
      <w:r w:rsidRPr="00BE51B9">
        <w:rPr>
          <w:noProof w:val="0"/>
        </w:rPr>
        <w:t xml:space="preserve"> aims to evaluate the impacts of household credit on child schooling f</w:t>
      </w:r>
      <w:r>
        <w:rPr>
          <w:noProof w:val="0"/>
        </w:rPr>
        <w:t>or</w:t>
      </w:r>
      <w:r w:rsidRPr="00BE51B9">
        <w:rPr>
          <w:noProof w:val="0"/>
        </w:rPr>
        <w:t xml:space="preserve"> the poor in </w:t>
      </w:r>
      <w:proofErr w:type="spellStart"/>
      <w:r w:rsidRPr="00BE51B9">
        <w:rPr>
          <w:noProof w:val="0"/>
        </w:rPr>
        <w:t>peri</w:t>
      </w:r>
      <w:proofErr w:type="spellEnd"/>
      <w:r w:rsidRPr="00BE51B9">
        <w:rPr>
          <w:noProof w:val="0"/>
        </w:rPr>
        <w:t xml:space="preserve">-urban areas of Ho Chi Minh City (HCMC), Vietnam. The </w:t>
      </w:r>
      <w:r w:rsidR="00722464">
        <w:rPr>
          <w:noProof w:val="0"/>
        </w:rPr>
        <w:t>paper</w:t>
      </w:r>
      <w:r w:rsidRPr="00BE51B9">
        <w:rPr>
          <w:noProof w:val="0"/>
        </w:rPr>
        <w:t xml:space="preserve"> has two goals: </w:t>
      </w:r>
      <w:r w:rsidRPr="00BE51B9">
        <w:rPr>
          <w:i/>
          <w:noProof w:val="0"/>
        </w:rPr>
        <w:t>First</w:t>
      </w:r>
      <w:r w:rsidRPr="00BE51B9">
        <w:rPr>
          <w:noProof w:val="0"/>
        </w:rPr>
        <w:t xml:space="preserve">, it examines whether borrowing keeps children </w:t>
      </w:r>
      <w:r>
        <w:rPr>
          <w:noProof w:val="0"/>
        </w:rPr>
        <w:t xml:space="preserve">in </w:t>
      </w:r>
      <w:r w:rsidRPr="00BE51B9">
        <w:rPr>
          <w:noProof w:val="0"/>
        </w:rPr>
        <w:t xml:space="preserve">school longer than without borrowing. </w:t>
      </w:r>
      <w:r w:rsidRPr="00BE51B9">
        <w:rPr>
          <w:i/>
          <w:noProof w:val="0"/>
        </w:rPr>
        <w:t>Second</w:t>
      </w:r>
      <w:r w:rsidRPr="00BE51B9">
        <w:rPr>
          <w:noProof w:val="0"/>
        </w:rPr>
        <w:t xml:space="preserve">, the </w:t>
      </w:r>
      <w:r w:rsidR="00722464">
        <w:rPr>
          <w:noProof w:val="0"/>
        </w:rPr>
        <w:t>paper</w:t>
      </w:r>
      <w:r w:rsidRPr="00BE51B9">
        <w:rPr>
          <w:noProof w:val="0"/>
        </w:rPr>
        <w:t xml:space="preserve"> examines whether the sources of credit and gender of children matter in impacts on child schooling. This </w:t>
      </w:r>
      <w:r w:rsidR="00722464">
        <w:rPr>
          <w:noProof w:val="0"/>
        </w:rPr>
        <w:t>paper</w:t>
      </w:r>
      <w:r w:rsidRPr="00BE51B9">
        <w:rPr>
          <w:noProof w:val="0"/>
        </w:rPr>
        <w:t xml:space="preserve"> finds that although small loans may affect levels of education spending, </w:t>
      </w:r>
      <w:r>
        <w:rPr>
          <w:noProof w:val="0"/>
        </w:rPr>
        <w:t xml:space="preserve">but </w:t>
      </w:r>
      <w:r w:rsidRPr="00BE51B9">
        <w:rPr>
          <w:noProof w:val="0"/>
        </w:rPr>
        <w:t xml:space="preserve">they </w:t>
      </w:r>
      <w:r>
        <w:rPr>
          <w:noProof w:val="0"/>
        </w:rPr>
        <w:t xml:space="preserve">just </w:t>
      </w:r>
      <w:r w:rsidRPr="00BE51B9">
        <w:rPr>
          <w:noProof w:val="0"/>
        </w:rPr>
        <w:t xml:space="preserve">bring </w:t>
      </w:r>
      <w:r>
        <w:rPr>
          <w:noProof w:val="0"/>
        </w:rPr>
        <w:t xml:space="preserve">slight </w:t>
      </w:r>
      <w:r w:rsidRPr="00BE51B9">
        <w:rPr>
          <w:noProof w:val="0"/>
        </w:rPr>
        <w:t xml:space="preserve">benefits to the poor’s child schooling. This is because the loan amounts are too small, especially amounts of informal credit, to cover </w:t>
      </w:r>
      <w:r w:rsidR="00BC6143">
        <w:rPr>
          <w:noProof w:val="0"/>
        </w:rPr>
        <w:t>‘</w:t>
      </w:r>
      <w:r w:rsidRPr="00BE51B9">
        <w:rPr>
          <w:noProof w:val="0"/>
        </w:rPr>
        <w:t>big</w:t>
      </w:r>
      <w:r w:rsidR="00BC6143">
        <w:rPr>
          <w:noProof w:val="0"/>
        </w:rPr>
        <w:t>’</w:t>
      </w:r>
      <w:r w:rsidRPr="00BE51B9">
        <w:rPr>
          <w:noProof w:val="0"/>
        </w:rPr>
        <w:t xml:space="preserve"> lump sums of education expenses for initial enrolments, and hence small loans do not affect parents’ longer-term decisions about their children’s schooling. </w:t>
      </w:r>
    </w:p>
    <w:p w:rsidR="00EF3822" w:rsidRPr="00BE51B9" w:rsidRDefault="00EF3822" w:rsidP="00A8016B">
      <w:pPr>
        <w:spacing w:line="288" w:lineRule="auto"/>
        <w:ind w:firstLine="567"/>
        <w:jc w:val="both"/>
        <w:rPr>
          <w:noProof w:val="0"/>
        </w:rPr>
      </w:pPr>
    </w:p>
    <w:p w:rsidR="00C05F00" w:rsidRPr="00BE51B9" w:rsidRDefault="00C05F00" w:rsidP="00A8016B">
      <w:pPr>
        <w:spacing w:line="288" w:lineRule="auto"/>
        <w:ind w:firstLine="567"/>
        <w:jc w:val="both"/>
        <w:rPr>
          <w:noProof w:val="0"/>
        </w:rPr>
      </w:pPr>
      <w:r w:rsidRPr="00BE51B9">
        <w:rPr>
          <w:noProof w:val="0"/>
        </w:rPr>
        <w:t xml:space="preserve">This </w:t>
      </w:r>
      <w:r w:rsidR="00722464">
        <w:rPr>
          <w:noProof w:val="0"/>
        </w:rPr>
        <w:t>paper</w:t>
      </w:r>
      <w:r w:rsidRPr="00BE51B9">
        <w:rPr>
          <w:noProof w:val="0"/>
        </w:rPr>
        <w:t xml:space="preserve"> is organised as follows: The next section reviews the literature o</w:t>
      </w:r>
      <w:r>
        <w:rPr>
          <w:noProof w:val="0"/>
        </w:rPr>
        <w:t>n</w:t>
      </w:r>
      <w:r w:rsidRPr="00BE51B9">
        <w:rPr>
          <w:noProof w:val="0"/>
        </w:rPr>
        <w:t xml:space="preserve"> credit impact</w:t>
      </w:r>
      <w:r>
        <w:rPr>
          <w:noProof w:val="0"/>
        </w:rPr>
        <w:t>s</w:t>
      </w:r>
      <w:r w:rsidR="003E1ED9">
        <w:rPr>
          <w:noProof w:val="0"/>
        </w:rPr>
        <w:t xml:space="preserve"> on child schooling. Section </w:t>
      </w:r>
      <w:r w:rsidRPr="00BE51B9">
        <w:rPr>
          <w:noProof w:val="0"/>
        </w:rPr>
        <w:t>3 discusses estimation methods. Section 4 reports estimation results and Section 5 provides concluding remarks.</w:t>
      </w:r>
    </w:p>
    <w:p w:rsidR="00C05F00" w:rsidRPr="00A52B7A" w:rsidRDefault="009A4C2E" w:rsidP="001F77B1">
      <w:pPr>
        <w:pStyle w:val="Heading1"/>
      </w:pPr>
      <w:bookmarkStart w:id="2" w:name="_Toc225410433"/>
      <w:bookmarkStart w:id="3" w:name="_Toc286390642"/>
      <w:r>
        <w:lastRenderedPageBreak/>
        <w:t xml:space="preserve">2.  </w:t>
      </w:r>
      <w:r w:rsidR="00C05F00" w:rsidRPr="00A52B7A">
        <w:t>Literature on credit impact</w:t>
      </w:r>
      <w:bookmarkEnd w:id="2"/>
      <w:r w:rsidR="00C05F00" w:rsidRPr="00A52B7A">
        <w:t xml:space="preserve"> on child schooling</w:t>
      </w:r>
      <w:bookmarkEnd w:id="3"/>
    </w:p>
    <w:p w:rsidR="00EF3822" w:rsidRDefault="003E1ED9" w:rsidP="00EF3822">
      <w:pPr>
        <w:spacing w:before="120" w:after="120" w:line="288" w:lineRule="auto"/>
        <w:jc w:val="both"/>
        <w:rPr>
          <w:noProof w:val="0"/>
        </w:rPr>
      </w:pPr>
      <w:r>
        <w:rPr>
          <w:noProof w:val="0"/>
        </w:rPr>
        <w:t xml:space="preserve">Household </w:t>
      </w:r>
      <w:r w:rsidR="00C05F00" w:rsidRPr="00BE51B9">
        <w:rPr>
          <w:noProof w:val="0"/>
        </w:rPr>
        <w:t>affects child schooling in two ways</w:t>
      </w:r>
      <w:proofErr w:type="gramStart"/>
      <w:r w:rsidR="00C05F00" w:rsidRPr="00BE51B9">
        <w:rPr>
          <w:noProof w:val="0"/>
        </w:rPr>
        <w:t>:</w:t>
      </w:r>
      <w:proofErr w:type="gramEnd"/>
      <w:r w:rsidR="00C05F00" w:rsidRPr="00BE51B9">
        <w:rPr>
          <w:noProof w:val="0"/>
          <w:vertAlign w:val="superscript"/>
        </w:rPr>
        <w:footnoteReference w:id="1"/>
      </w:r>
      <w:r w:rsidR="00C05F00">
        <w:rPr>
          <w:noProof w:val="0"/>
        </w:rPr>
        <w:t xml:space="preserve">one </w:t>
      </w:r>
      <w:r w:rsidR="00C05F00" w:rsidRPr="00BE51B9">
        <w:rPr>
          <w:i/>
          <w:noProof w:val="0"/>
        </w:rPr>
        <w:t>beneficial</w:t>
      </w:r>
      <w:r w:rsidR="00C05F00" w:rsidRPr="00BE51B9">
        <w:rPr>
          <w:noProof w:val="0"/>
        </w:rPr>
        <w:t xml:space="preserve"> and </w:t>
      </w:r>
      <w:r w:rsidR="00C05F00">
        <w:rPr>
          <w:noProof w:val="0"/>
        </w:rPr>
        <w:t xml:space="preserve">one </w:t>
      </w:r>
      <w:r w:rsidR="00C05F00" w:rsidRPr="00BE51B9">
        <w:rPr>
          <w:i/>
          <w:noProof w:val="0"/>
        </w:rPr>
        <w:t>adverse</w:t>
      </w:r>
      <w:r w:rsidR="00C05F00" w:rsidRPr="00BE51B9">
        <w:rPr>
          <w:noProof w:val="0"/>
        </w:rPr>
        <w:t xml:space="preserve">. First, the </w:t>
      </w:r>
      <w:r w:rsidR="00C05F00" w:rsidRPr="00BE51B9">
        <w:rPr>
          <w:i/>
          <w:noProof w:val="0"/>
        </w:rPr>
        <w:t>beneficial impact</w:t>
      </w:r>
      <w:r w:rsidR="0044006A">
        <w:rPr>
          <w:i/>
          <w:noProof w:val="0"/>
        </w:rPr>
        <w:t xml:space="preserve"> </w:t>
      </w:r>
      <w:r w:rsidR="00C05F00">
        <w:rPr>
          <w:noProof w:val="0"/>
        </w:rPr>
        <w:t xml:space="preserve">is that </w:t>
      </w:r>
      <w:r w:rsidR="00C05F00" w:rsidRPr="00BE51B9">
        <w:rPr>
          <w:noProof w:val="0"/>
        </w:rPr>
        <w:t>household credit enables households to earn more; higher income will push up household consumption which further increases the demand for healthcare and child schooling (</w:t>
      </w:r>
      <w:proofErr w:type="spellStart"/>
      <w:r w:rsidR="00C05F00">
        <w:rPr>
          <w:noProof w:val="0"/>
        </w:rPr>
        <w:t>Armendariz</w:t>
      </w:r>
      <w:proofErr w:type="spellEnd"/>
      <w:r w:rsidR="0044006A">
        <w:rPr>
          <w:noProof w:val="0"/>
        </w:rPr>
        <w:t xml:space="preserve"> </w:t>
      </w:r>
      <w:r w:rsidR="007D63B0">
        <w:rPr>
          <w:noProof w:val="0"/>
        </w:rPr>
        <w:t xml:space="preserve">&amp; </w:t>
      </w:r>
      <w:proofErr w:type="spellStart"/>
      <w:r w:rsidR="007D63B0">
        <w:rPr>
          <w:noProof w:val="0"/>
        </w:rPr>
        <w:t>Morduch</w:t>
      </w:r>
      <w:proofErr w:type="spellEnd"/>
      <w:r w:rsidR="007D63B0">
        <w:rPr>
          <w:noProof w:val="0"/>
        </w:rPr>
        <w:t>, 2010</w:t>
      </w:r>
      <w:r w:rsidR="00C05F00" w:rsidRPr="00BE51B9">
        <w:rPr>
          <w:noProof w:val="0"/>
        </w:rPr>
        <w:t xml:space="preserve">). The credit could be spent on schooling (school fees, textbooks, schooling materials, uniforms and other schooling expenditure) as well as on improving child nutrition and shortening their sickness time by allowing children to take medicines promptly. As a result, the spending helps keep children at school. Similarly, Maldonado and Gonzalez-Vega (2008, p. 2,441) classify this channel of effect as </w:t>
      </w:r>
      <w:r w:rsidR="00BC6143">
        <w:rPr>
          <w:noProof w:val="0"/>
        </w:rPr>
        <w:t>‘</w:t>
      </w:r>
      <w:r w:rsidR="00C05F00" w:rsidRPr="00BE51B9">
        <w:rPr>
          <w:noProof w:val="0"/>
        </w:rPr>
        <w:t>positive</w:t>
      </w:r>
      <w:r w:rsidR="00BC6143">
        <w:rPr>
          <w:noProof w:val="0"/>
        </w:rPr>
        <w:t>’</w:t>
      </w:r>
      <w:r w:rsidR="00C05F00" w:rsidRPr="00BE51B9">
        <w:rPr>
          <w:noProof w:val="0"/>
        </w:rPr>
        <w:t xml:space="preserve">, and name this effect </w:t>
      </w:r>
      <w:r w:rsidR="00BC6143">
        <w:rPr>
          <w:noProof w:val="0"/>
        </w:rPr>
        <w:t>‘</w:t>
      </w:r>
      <w:r w:rsidR="00C05F00" w:rsidRPr="00BE51B9">
        <w:rPr>
          <w:noProof w:val="0"/>
        </w:rPr>
        <w:t>income effect</w:t>
      </w:r>
      <w:r w:rsidR="00BC6143">
        <w:rPr>
          <w:noProof w:val="0"/>
        </w:rPr>
        <w:t>’</w:t>
      </w:r>
      <w:r w:rsidR="00C05F00" w:rsidRPr="00BE51B9">
        <w:rPr>
          <w:noProof w:val="0"/>
        </w:rPr>
        <w:t>. The credit helps generate household income (positive impact) and then positively influences the demand for education. Moreover, education is a normal good, and thus it has a positive income-effect. As a result, an increase in education spending will positively affect child schooling. Therefore, access to credit allows households to smooth their consumption and then improve their decisions in favour of more education for their children (Maldonado, Gonzalez-Vega &amp; Romeo</w:t>
      </w:r>
      <w:hyperlink r:id="rId7" w:history="1">
        <w:r w:rsidR="00C05F00" w:rsidRPr="00BE51B9">
          <w:rPr>
            <w:noProof w:val="0"/>
          </w:rPr>
          <w:t>, 2002, p. 29)</w:t>
        </w:r>
      </w:hyperlink>
      <w:r w:rsidR="00C05F00" w:rsidRPr="00BE51B9">
        <w:rPr>
          <w:noProof w:val="0"/>
        </w:rPr>
        <w:t xml:space="preserve">. </w:t>
      </w:r>
    </w:p>
    <w:p w:rsidR="00C05F00" w:rsidRPr="00BE51B9" w:rsidRDefault="00EF3822" w:rsidP="00EF3822">
      <w:pPr>
        <w:spacing w:before="120" w:after="120" w:line="288" w:lineRule="auto"/>
        <w:jc w:val="both"/>
        <w:rPr>
          <w:noProof w:val="0"/>
        </w:rPr>
      </w:pPr>
      <w:r>
        <w:rPr>
          <w:noProof w:val="0"/>
        </w:rPr>
        <w:tab/>
      </w:r>
      <w:r w:rsidR="00C05F00" w:rsidRPr="00BE51B9">
        <w:rPr>
          <w:noProof w:val="0"/>
        </w:rPr>
        <w:t>Inadequate schooling, a situation when children are required to drop out of schools to help their parents or to cut down household spending, is often attributed to lack of access to credit (</w:t>
      </w:r>
      <w:proofErr w:type="spellStart"/>
      <w:r w:rsidR="00C05F00" w:rsidRPr="00BE51B9">
        <w:rPr>
          <w:noProof w:val="0"/>
        </w:rPr>
        <w:t>Dehejia</w:t>
      </w:r>
      <w:proofErr w:type="spellEnd"/>
      <w:r w:rsidR="00C05F00" w:rsidRPr="00BE51B9">
        <w:rPr>
          <w:noProof w:val="0"/>
        </w:rPr>
        <w:t xml:space="preserve"> &amp; </w:t>
      </w:r>
      <w:proofErr w:type="spellStart"/>
      <w:r w:rsidR="00C05F00" w:rsidRPr="00BE51B9">
        <w:rPr>
          <w:noProof w:val="0"/>
        </w:rPr>
        <w:t>Gatti</w:t>
      </w:r>
      <w:proofErr w:type="spellEnd"/>
      <w:r w:rsidR="00C05F00" w:rsidRPr="00BE51B9">
        <w:rPr>
          <w:noProof w:val="0"/>
        </w:rPr>
        <w:t xml:space="preserve">, 2002; Edmonds, 2006; Jacoby &amp; </w:t>
      </w:r>
      <w:proofErr w:type="spellStart"/>
      <w:r w:rsidR="00C05F00" w:rsidRPr="00BE51B9">
        <w:rPr>
          <w:noProof w:val="0"/>
        </w:rPr>
        <w:t>Skoufias</w:t>
      </w:r>
      <w:proofErr w:type="spellEnd"/>
      <w:r w:rsidR="00C05F00" w:rsidRPr="00BE51B9">
        <w:rPr>
          <w:noProof w:val="0"/>
        </w:rPr>
        <w:t xml:space="preserve">, 1997; </w:t>
      </w:r>
      <w:proofErr w:type="spellStart"/>
      <w:r w:rsidR="00C05F00" w:rsidRPr="00BE51B9">
        <w:rPr>
          <w:noProof w:val="0"/>
        </w:rPr>
        <w:t>Ranjan</w:t>
      </w:r>
      <w:proofErr w:type="spellEnd"/>
      <w:r w:rsidR="00C05F00" w:rsidRPr="00BE51B9">
        <w:rPr>
          <w:noProof w:val="0"/>
        </w:rPr>
        <w:t xml:space="preserve">, 2001). Households facing adverse shocks and having insufficient access to credit may </w:t>
      </w:r>
      <w:r w:rsidR="00C05F00">
        <w:rPr>
          <w:noProof w:val="0"/>
        </w:rPr>
        <w:t xml:space="preserve">withdraw children from school </w:t>
      </w:r>
      <w:r w:rsidR="00C05F00" w:rsidRPr="00BE51B9">
        <w:rPr>
          <w:noProof w:val="0"/>
        </w:rPr>
        <w:t xml:space="preserve">to reduce household expenditure and send children to work in order to smooth household consumption (Jacoby &amp; </w:t>
      </w:r>
      <w:proofErr w:type="spellStart"/>
      <w:r w:rsidR="00C05F00" w:rsidRPr="00BE51B9">
        <w:rPr>
          <w:noProof w:val="0"/>
        </w:rPr>
        <w:t>Skoufias</w:t>
      </w:r>
      <w:proofErr w:type="spellEnd"/>
      <w:r w:rsidR="00C05F00" w:rsidRPr="00BE51B9">
        <w:rPr>
          <w:noProof w:val="0"/>
        </w:rPr>
        <w:t xml:space="preserve">, 1997; Kurosaki, 2002). On the other hand, when households are able to borrow adequately at reasonable interest rates, they may not need child labour; then children may stay at schools longer. For example, according to CGAP(2003), there appears to be a large differential in child schooling between two groups of borrowers and non-borrowers in Bangladesh; almost all girls of </w:t>
      </w:r>
      <w:proofErr w:type="spellStart"/>
      <w:r w:rsidR="00C05F00" w:rsidRPr="00BE51B9">
        <w:rPr>
          <w:noProof w:val="0"/>
        </w:rPr>
        <w:t>Grameen</w:t>
      </w:r>
      <w:proofErr w:type="spellEnd"/>
      <w:r w:rsidR="00C05F00" w:rsidRPr="00BE51B9">
        <w:rPr>
          <w:noProof w:val="0"/>
        </w:rPr>
        <w:t xml:space="preserve"> Bank borrowers have some years of schooling, whereas only 60% of non-borrowers’ girls have some years of education. For boys, 81% and 54% respectively for borrowers and non-borrowers households have some schooling. Many other studies show that compared to non-clients of microfinance, enrolment rates and years of schooling are improved for microfinance clients’ children after joining microfinance programs </w:t>
      </w:r>
      <w:hyperlink r:id="rId8" w:history="1">
        <w:r w:rsidR="00C05F00" w:rsidRPr="00BE51B9">
          <w:rPr>
            <w:noProof w:val="0"/>
          </w:rPr>
          <w:t xml:space="preserve">(Barnes, 2001; </w:t>
        </w:r>
        <w:hyperlink r:id="rId9" w:history="1">
          <w:r w:rsidR="00C05F00" w:rsidRPr="00BE51B9">
            <w:rPr>
              <w:noProof w:val="0"/>
            </w:rPr>
            <w:t xml:space="preserve">Chen &amp; Snodgrass, 2001; </w:t>
          </w:r>
        </w:hyperlink>
        <w:proofErr w:type="spellStart"/>
        <w:r w:rsidR="00C05F00" w:rsidRPr="00BE51B9">
          <w:rPr>
            <w:noProof w:val="0"/>
          </w:rPr>
          <w:t>Morduch</w:t>
        </w:r>
        <w:proofErr w:type="spellEnd"/>
        <w:r w:rsidR="00C05F00" w:rsidRPr="00BE51B9">
          <w:rPr>
            <w:noProof w:val="0"/>
          </w:rPr>
          <w:t xml:space="preserve">, 1998; Pitt &amp; </w:t>
        </w:r>
        <w:proofErr w:type="spellStart"/>
        <w:r w:rsidR="00C05F00" w:rsidRPr="00BE51B9">
          <w:rPr>
            <w:noProof w:val="0"/>
          </w:rPr>
          <w:t>Khandker</w:t>
        </w:r>
        <w:proofErr w:type="spellEnd"/>
        <w:r w:rsidR="00C05F00" w:rsidRPr="00BE51B9">
          <w:rPr>
            <w:noProof w:val="0"/>
          </w:rPr>
          <w:t>, 1998</w:t>
        </w:r>
      </w:hyperlink>
      <w:r w:rsidR="00C05F00" w:rsidRPr="00BE51B9">
        <w:rPr>
          <w:noProof w:val="0"/>
        </w:rPr>
        <w:t>).</w:t>
      </w:r>
    </w:p>
    <w:p w:rsidR="00C05F00" w:rsidRPr="00BE51B9" w:rsidRDefault="00C05F00" w:rsidP="00A8016B">
      <w:pPr>
        <w:spacing w:before="120" w:after="120" w:line="288" w:lineRule="auto"/>
        <w:ind w:firstLine="567"/>
        <w:jc w:val="both"/>
        <w:rPr>
          <w:noProof w:val="0"/>
        </w:rPr>
      </w:pPr>
      <w:r w:rsidRPr="00BE51B9">
        <w:rPr>
          <w:noProof w:val="0"/>
        </w:rPr>
        <w:t xml:space="preserve">The </w:t>
      </w:r>
      <w:r w:rsidRPr="00BE51B9">
        <w:rPr>
          <w:i/>
          <w:noProof w:val="0"/>
        </w:rPr>
        <w:t>second</w:t>
      </w:r>
      <w:r w:rsidRPr="00BE51B9">
        <w:rPr>
          <w:noProof w:val="0"/>
        </w:rPr>
        <w:t xml:space="preserve"> way in which microcredit affects child schooling is </w:t>
      </w:r>
      <w:r>
        <w:rPr>
          <w:noProof w:val="0"/>
        </w:rPr>
        <w:t xml:space="preserve">a </w:t>
      </w:r>
      <w:r w:rsidRPr="00BE51B9">
        <w:rPr>
          <w:i/>
          <w:noProof w:val="0"/>
        </w:rPr>
        <w:t xml:space="preserve">child labour </w:t>
      </w:r>
      <w:r w:rsidRPr="00BE51B9">
        <w:rPr>
          <w:noProof w:val="0"/>
        </w:rPr>
        <w:t xml:space="preserve">or </w:t>
      </w:r>
      <w:r w:rsidRPr="00BE51B9">
        <w:rPr>
          <w:i/>
          <w:noProof w:val="0"/>
        </w:rPr>
        <w:t xml:space="preserve">adverse </w:t>
      </w:r>
      <w:r w:rsidRPr="00BE51B9">
        <w:rPr>
          <w:noProof w:val="0"/>
        </w:rPr>
        <w:t>effect. Borrowed money is spent on family businesses, which lead to an increase in household</w:t>
      </w:r>
      <w:r w:rsidR="0017079E">
        <w:rPr>
          <w:noProof w:val="0"/>
        </w:rPr>
        <w:t xml:space="preserve"> </w:t>
      </w:r>
      <w:r w:rsidRPr="00BE51B9">
        <w:rPr>
          <w:noProof w:val="0"/>
        </w:rPr>
        <w:t>employment. This would undermine</w:t>
      </w:r>
      <w:r w:rsidR="0017079E">
        <w:rPr>
          <w:noProof w:val="0"/>
        </w:rPr>
        <w:t xml:space="preserve"> </w:t>
      </w:r>
      <w:r w:rsidRPr="00BE51B9">
        <w:rPr>
          <w:noProof w:val="0"/>
        </w:rPr>
        <w:t xml:space="preserve">children’s schooling because children have to replace their mothers in caring for their younger siblings, in looking after animals, and in doing housework and farming (Maldonado &amp; Gonzalez-Vega, 2008, p. 2,441). Consequently, children may encounter adverse effects of credit on schooling; children quit school immediately or reduce time for schooling. Consequently, their academic performance gradually worsens; children may repeat classes or find themselves discouraged from staying </w:t>
      </w:r>
      <w:r w:rsidRPr="00BE51B9">
        <w:rPr>
          <w:noProof w:val="0"/>
        </w:rPr>
        <w:lastRenderedPageBreak/>
        <w:t xml:space="preserve">at school longer, and eventually drop out. Furthermore, child labour and schooling are exclusively parents’ decisions (Edmonds, 2006); so when parents need more labour </w:t>
      </w:r>
      <w:r>
        <w:rPr>
          <w:noProof w:val="0"/>
        </w:rPr>
        <w:t xml:space="preserve">to </w:t>
      </w:r>
      <w:r w:rsidRPr="00BE51B9">
        <w:rPr>
          <w:noProof w:val="0"/>
        </w:rPr>
        <w:t xml:space="preserve">increase family income and smooth consumption, they may pull their children out of school. </w:t>
      </w:r>
    </w:p>
    <w:p w:rsidR="00C05F00" w:rsidRPr="00BE51B9" w:rsidRDefault="00C05F00" w:rsidP="00A8016B">
      <w:pPr>
        <w:spacing w:before="120" w:after="120" w:line="288" w:lineRule="auto"/>
        <w:ind w:firstLine="567"/>
        <w:jc w:val="both"/>
        <w:rPr>
          <w:noProof w:val="0"/>
        </w:rPr>
      </w:pPr>
      <w:r w:rsidRPr="00BE51B9">
        <w:rPr>
          <w:noProof w:val="0"/>
        </w:rPr>
        <w:t xml:space="preserve">Moreover, the child labour effect could result from requirements of immediate loan repayment. Loans to the poor often have higher interest rates (except subsidised loans) and short-term repayment conditions as discussed in </w:t>
      </w:r>
      <w:r w:rsidR="00722464">
        <w:rPr>
          <w:noProof w:val="0"/>
        </w:rPr>
        <w:t>Doan, Gibson and Holmes (2010)</w:t>
      </w:r>
      <w:r w:rsidRPr="00BE51B9">
        <w:rPr>
          <w:noProof w:val="0"/>
        </w:rPr>
        <w:t xml:space="preserve">. Borrowers therefore require high returns to pay high interest rates in a short period of time. To </w:t>
      </w:r>
      <w:r>
        <w:rPr>
          <w:noProof w:val="0"/>
        </w:rPr>
        <w:t xml:space="preserve">ensure </w:t>
      </w:r>
      <w:r w:rsidRPr="00BE51B9">
        <w:rPr>
          <w:noProof w:val="0"/>
        </w:rPr>
        <w:t xml:space="preserve">repayment, poor borrowers </w:t>
      </w:r>
      <w:r>
        <w:rPr>
          <w:noProof w:val="0"/>
        </w:rPr>
        <w:t xml:space="preserve">may </w:t>
      </w:r>
      <w:r w:rsidRPr="00BE51B9">
        <w:rPr>
          <w:noProof w:val="0"/>
        </w:rPr>
        <w:t xml:space="preserve">try to reduce their business costs by employing their own labour, including children, without wages. Consequently, children from borrowing households may be pulled out of school. For instance, </w:t>
      </w:r>
      <w:proofErr w:type="spellStart"/>
      <w:r w:rsidRPr="00BE51B9">
        <w:rPr>
          <w:noProof w:val="0"/>
        </w:rPr>
        <w:t>Beegle</w:t>
      </w:r>
      <w:proofErr w:type="spellEnd"/>
      <w:r w:rsidRPr="00BE51B9">
        <w:rPr>
          <w:noProof w:val="0"/>
        </w:rPr>
        <w:t xml:space="preserve">, </w:t>
      </w:r>
      <w:proofErr w:type="spellStart"/>
      <w:r w:rsidRPr="00BE51B9">
        <w:rPr>
          <w:noProof w:val="0"/>
        </w:rPr>
        <w:t>Dehijia</w:t>
      </w:r>
      <w:proofErr w:type="spellEnd"/>
      <w:r w:rsidRPr="00BE51B9">
        <w:rPr>
          <w:noProof w:val="0"/>
        </w:rPr>
        <w:t xml:space="preserve"> and </w:t>
      </w:r>
      <w:proofErr w:type="spellStart"/>
      <w:r w:rsidRPr="00BE51B9">
        <w:rPr>
          <w:noProof w:val="0"/>
        </w:rPr>
        <w:t>Gatti</w:t>
      </w:r>
      <w:proofErr w:type="spellEnd"/>
      <w:r w:rsidRPr="00BE51B9">
        <w:rPr>
          <w:noProof w:val="0"/>
        </w:rPr>
        <w:t xml:space="preserve"> (2004) in a study on Vietnam find that households borrowing from higher interest rate sources were more likely to have child labour. They suggest that to increase child schooling requires facilitating access to credit with lower interest rates. </w:t>
      </w:r>
    </w:p>
    <w:p w:rsidR="00C05F00" w:rsidRDefault="00C05F00" w:rsidP="00A8016B">
      <w:pPr>
        <w:spacing w:before="120" w:after="120" w:line="288" w:lineRule="auto"/>
        <w:ind w:firstLine="567"/>
        <w:jc w:val="both"/>
        <w:rPr>
          <w:noProof w:val="0"/>
        </w:rPr>
      </w:pPr>
      <w:r w:rsidRPr="00BE51B9">
        <w:rPr>
          <w:noProof w:val="0"/>
        </w:rPr>
        <w:t>Empirical studies of credit impacts on child schooling provide mixed evidence</w:t>
      </w:r>
      <w:r>
        <w:rPr>
          <w:noProof w:val="0"/>
        </w:rPr>
        <w:t xml:space="preserve"> on these two types of effect</w:t>
      </w:r>
      <w:r w:rsidRPr="00BE51B9">
        <w:rPr>
          <w:noProof w:val="0"/>
        </w:rPr>
        <w:t xml:space="preserve">. Pitt and </w:t>
      </w:r>
      <w:proofErr w:type="spellStart"/>
      <w:r w:rsidRPr="00BE51B9">
        <w:rPr>
          <w:noProof w:val="0"/>
        </w:rPr>
        <w:t>Khandker</w:t>
      </w:r>
      <w:proofErr w:type="spellEnd"/>
      <w:r w:rsidRPr="00BE51B9">
        <w:rPr>
          <w:noProof w:val="0"/>
        </w:rPr>
        <w:t xml:space="preserve"> (1998) find that girl schooling increased when households borrowed from </w:t>
      </w:r>
      <w:proofErr w:type="spellStart"/>
      <w:r w:rsidRPr="00BE51B9">
        <w:rPr>
          <w:noProof w:val="0"/>
        </w:rPr>
        <w:t>Grameen</w:t>
      </w:r>
      <w:proofErr w:type="spellEnd"/>
      <w:r w:rsidRPr="00BE51B9">
        <w:rPr>
          <w:noProof w:val="0"/>
        </w:rPr>
        <w:t xml:space="preserve"> Bank, but when households borrowed from other microcredit programs no positive impacts on girl schooling were observed. In contra</w:t>
      </w:r>
      <w:r w:rsidR="003E1ED9">
        <w:rPr>
          <w:noProof w:val="0"/>
        </w:rPr>
        <w:t xml:space="preserve">st, </w:t>
      </w:r>
      <w:proofErr w:type="spellStart"/>
      <w:r w:rsidR="003E1ED9">
        <w:rPr>
          <w:noProof w:val="0"/>
        </w:rPr>
        <w:t>Hazarika</w:t>
      </w:r>
      <w:proofErr w:type="spellEnd"/>
      <w:r w:rsidR="003E1ED9">
        <w:rPr>
          <w:noProof w:val="0"/>
        </w:rPr>
        <w:t xml:space="preserve"> and </w:t>
      </w:r>
      <w:proofErr w:type="spellStart"/>
      <w:r w:rsidR="003E1ED9">
        <w:rPr>
          <w:noProof w:val="0"/>
        </w:rPr>
        <w:t>Sarangi</w:t>
      </w:r>
      <w:proofErr w:type="spellEnd"/>
      <w:r w:rsidR="003E1ED9">
        <w:rPr>
          <w:noProof w:val="0"/>
        </w:rPr>
        <w:t xml:space="preserve"> (2008)</w:t>
      </w:r>
      <w:r w:rsidRPr="00BE51B9">
        <w:rPr>
          <w:noProof w:val="0"/>
        </w:rPr>
        <w:t xml:space="preserve"> in a study on rural Malaw</w:t>
      </w:r>
      <w:r w:rsidR="003E1ED9">
        <w:rPr>
          <w:noProof w:val="0"/>
        </w:rPr>
        <w:t>i</w:t>
      </w:r>
      <w:r w:rsidRPr="00BE51B9">
        <w:rPr>
          <w:noProof w:val="0"/>
        </w:rPr>
        <w:t xml:space="preserve"> find that children are more likely to work rather than go to school if their households have borrowed. In the case of Bangladesh, </w:t>
      </w:r>
      <w:proofErr w:type="spellStart"/>
      <w:r w:rsidRPr="00BE51B9">
        <w:rPr>
          <w:noProof w:val="0"/>
        </w:rPr>
        <w:t>Morduch</w:t>
      </w:r>
      <w:proofErr w:type="spellEnd"/>
      <w:r w:rsidRPr="00BE51B9">
        <w:rPr>
          <w:noProof w:val="0"/>
        </w:rPr>
        <w:t xml:space="preserve"> (1998) finds no effect on child schooling. Similarly, in the same country Islam and </w:t>
      </w:r>
      <w:proofErr w:type="spellStart"/>
      <w:r w:rsidRPr="00BE51B9">
        <w:rPr>
          <w:noProof w:val="0"/>
        </w:rPr>
        <w:t>Choe</w:t>
      </w:r>
      <w:proofErr w:type="spellEnd"/>
      <w:r w:rsidRPr="00BE51B9">
        <w:rPr>
          <w:noProof w:val="0"/>
        </w:rPr>
        <w:t xml:space="preserve"> (2009) even detect significantly adverse impacts of microcredit on child schooling. </w:t>
      </w:r>
    </w:p>
    <w:p w:rsidR="00EF3822" w:rsidRPr="00BE51B9" w:rsidRDefault="00EF3822" w:rsidP="00A8016B">
      <w:pPr>
        <w:spacing w:before="120" w:after="120" w:line="288" w:lineRule="auto"/>
        <w:ind w:firstLine="567"/>
        <w:jc w:val="both"/>
        <w:rPr>
          <w:b/>
          <w:noProof w:val="0"/>
        </w:rPr>
      </w:pPr>
    </w:p>
    <w:p w:rsidR="00C05F00" w:rsidRPr="00A52B7A" w:rsidRDefault="00234DF5" w:rsidP="001F77B1">
      <w:pPr>
        <w:pStyle w:val="Heading1"/>
      </w:pPr>
      <w:bookmarkStart w:id="4" w:name="_Toc286390643"/>
      <w:r>
        <w:t xml:space="preserve">3. </w:t>
      </w:r>
      <w:r w:rsidR="00C05F00" w:rsidRPr="00A52B7A">
        <w:t>Analytical framework</w:t>
      </w:r>
      <w:bookmarkEnd w:id="4"/>
    </w:p>
    <w:p w:rsidR="00A54805" w:rsidRDefault="00A54805" w:rsidP="00A8016B">
      <w:pPr>
        <w:pStyle w:val="ListParagraph"/>
        <w:numPr>
          <w:ilvl w:val="1"/>
          <w:numId w:val="12"/>
        </w:numPr>
        <w:spacing w:line="288" w:lineRule="auto"/>
        <w:rPr>
          <w:rFonts w:ascii="Times New Roman" w:hAnsi="Times New Roman"/>
          <w:b/>
          <w:sz w:val="24"/>
          <w:szCs w:val="24"/>
        </w:rPr>
      </w:pPr>
      <w:r>
        <w:rPr>
          <w:rFonts w:ascii="Times New Roman" w:hAnsi="Times New Roman"/>
          <w:b/>
          <w:sz w:val="24"/>
          <w:szCs w:val="24"/>
        </w:rPr>
        <w:t xml:space="preserve"> </w:t>
      </w:r>
      <w:r w:rsidRPr="00A54805">
        <w:rPr>
          <w:rFonts w:ascii="Times New Roman" w:hAnsi="Times New Roman"/>
          <w:b/>
          <w:sz w:val="24"/>
          <w:szCs w:val="24"/>
        </w:rPr>
        <w:t>Data</w:t>
      </w:r>
    </w:p>
    <w:p w:rsidR="00A52B7A" w:rsidRPr="00FA3A14" w:rsidRDefault="00A52B7A" w:rsidP="00A8016B">
      <w:pPr>
        <w:spacing w:before="120" w:after="120" w:line="288" w:lineRule="auto"/>
        <w:jc w:val="both"/>
        <w:rPr>
          <w:noProof w:val="0"/>
        </w:rPr>
      </w:pPr>
      <w:r w:rsidRPr="00FA3A14">
        <w:rPr>
          <w:noProof w:val="0"/>
        </w:rPr>
        <w:t xml:space="preserve">A sample of 411 borrowing and non-borrowing households was interviewed in early 2008 in </w:t>
      </w:r>
      <w:r>
        <w:rPr>
          <w:noProof w:val="0"/>
        </w:rPr>
        <w:t xml:space="preserve">the </w:t>
      </w:r>
      <w:proofErr w:type="spellStart"/>
      <w:r w:rsidRPr="00FA3A14">
        <w:rPr>
          <w:noProof w:val="0"/>
        </w:rPr>
        <w:t>peri</w:t>
      </w:r>
      <w:proofErr w:type="spellEnd"/>
      <w:r w:rsidRPr="00FA3A14">
        <w:rPr>
          <w:noProof w:val="0"/>
        </w:rPr>
        <w:t>-urban District 9, Ho Chi Minh City (HCMC) Vietnam.</w:t>
      </w:r>
      <w:r w:rsidRPr="00FA3A14">
        <w:rPr>
          <w:vertAlign w:val="superscript"/>
        </w:rPr>
        <w:footnoteReference w:id="2"/>
      </w:r>
      <w:r w:rsidRPr="00FA3A14">
        <w:rPr>
          <w:noProof w:val="0"/>
        </w:rPr>
        <w:t xml:space="preserve"> Since </w:t>
      </w:r>
      <w:r>
        <w:rPr>
          <w:noProof w:val="0"/>
        </w:rPr>
        <w:t>our</w:t>
      </w:r>
      <w:r w:rsidRPr="00FA3A14">
        <w:rPr>
          <w:noProof w:val="0"/>
        </w:rPr>
        <w:t xml:space="preserve"> focus is on microcredit impacts on poor households, the sample was selected from a list of poor households whose initial income per capita was below the HCMC general poverty line of VND 6 million (approximately US$1 per day).</w:t>
      </w:r>
      <w:r w:rsidRPr="00FA3A14">
        <w:rPr>
          <w:vertAlign w:val="superscript"/>
        </w:rPr>
        <w:footnoteReference w:id="3"/>
      </w:r>
      <w:r w:rsidRPr="00FA3A14">
        <w:rPr>
          <w:noProof w:val="0"/>
        </w:rPr>
        <w:t xml:space="preserve"> </w:t>
      </w:r>
      <w:r w:rsidRPr="001C2289">
        <w:t xml:space="preserve">We </w:t>
      </w:r>
      <w:r>
        <w:t>employed</w:t>
      </w:r>
      <w:r w:rsidRPr="001C2289">
        <w:t xml:space="preserve"> a two-step sampling, first selecting wards and then households.</w:t>
      </w:r>
      <w:r>
        <w:t xml:space="preserve"> </w:t>
      </w:r>
      <w:r w:rsidRPr="00FA3A14">
        <w:rPr>
          <w:noProof w:val="0"/>
        </w:rPr>
        <w:t xml:space="preserve">The </w:t>
      </w:r>
      <w:r>
        <w:rPr>
          <w:noProof w:val="0"/>
        </w:rPr>
        <w:t xml:space="preserve">target </w:t>
      </w:r>
      <w:r w:rsidRPr="00FA3A14">
        <w:rPr>
          <w:noProof w:val="0"/>
        </w:rPr>
        <w:t>s</w:t>
      </w:r>
      <w:r w:rsidRPr="00A52B7A">
        <w:rPr>
          <w:bCs/>
          <w:noProof w:val="0"/>
        </w:rPr>
        <w:t>ample size was set at 500 households, including 100 reserves, to achieve a realised sample of 400. In fact, 411 households were</w:t>
      </w:r>
      <w:r w:rsidRPr="00FA3A14">
        <w:rPr>
          <w:noProof w:val="0"/>
        </w:rPr>
        <w:t xml:space="preserve"> successfully interviewed, accounting for 26% of the total number of poor households in each of the selected wards in the district.</w:t>
      </w:r>
      <w:r w:rsidRPr="00A52B7A">
        <w:rPr>
          <w:bCs/>
          <w:noProof w:val="0"/>
        </w:rPr>
        <w:t xml:space="preserve"> The interviewed sample provides 304 borrowing households and 107 non-borrowing households, with 2,062 members, 955 (46.3%) males and 1,102 (53.7%) females</w:t>
      </w:r>
      <w:r w:rsidR="00D57B8B">
        <w:rPr>
          <w:bCs/>
          <w:noProof w:val="0"/>
        </w:rPr>
        <w:t>, including 483 school-aged children</w:t>
      </w:r>
      <w:r w:rsidRPr="00A52B7A">
        <w:rPr>
          <w:bCs/>
          <w:noProof w:val="0"/>
        </w:rPr>
        <w:t>.</w:t>
      </w:r>
      <w:r w:rsidRPr="00FA3A14">
        <w:rPr>
          <w:noProof w:val="0"/>
        </w:rPr>
        <w:t xml:space="preserve"> The sample is likely to be representative for the poor group whose initial income per capita is below the poverty line at </w:t>
      </w:r>
      <w:r w:rsidRPr="00FA3A14">
        <w:rPr>
          <w:noProof w:val="0"/>
        </w:rPr>
        <w:lastRenderedPageBreak/>
        <w:t xml:space="preserve">the survey time in the district but </w:t>
      </w:r>
      <w:r>
        <w:rPr>
          <w:noProof w:val="0"/>
        </w:rPr>
        <w:t xml:space="preserve">will not be representative </w:t>
      </w:r>
      <w:r w:rsidRPr="00FA3A14">
        <w:rPr>
          <w:noProof w:val="0"/>
        </w:rPr>
        <w:t>for Ho Chi Minh City nor for Vietnam.</w:t>
      </w:r>
    </w:p>
    <w:p w:rsidR="00A54805" w:rsidRDefault="00A52B7A" w:rsidP="00A8016B">
      <w:pPr>
        <w:spacing w:before="120" w:after="120" w:line="288" w:lineRule="auto"/>
        <w:ind w:firstLine="567"/>
        <w:jc w:val="both"/>
        <w:rPr>
          <w:noProof w:val="0"/>
        </w:rPr>
      </w:pPr>
      <w:r w:rsidRPr="00A52B7A">
        <w:rPr>
          <w:noProof w:val="0"/>
        </w:rPr>
        <w:t xml:space="preserve">The survey was designed to collect data on household and individual demographic-economic variables, commune characteristics, household durable and fixed assets, child schooling and education expenditure, healthcare, </w:t>
      </w:r>
      <w:proofErr w:type="gramStart"/>
      <w:r w:rsidRPr="00A52B7A">
        <w:rPr>
          <w:noProof w:val="0"/>
        </w:rPr>
        <w:t>food</w:t>
      </w:r>
      <w:proofErr w:type="gramEnd"/>
      <w:r w:rsidRPr="00A52B7A">
        <w:rPr>
          <w:noProof w:val="0"/>
        </w:rPr>
        <w:t>, non-food, housing expenditure, and borrowing activities. We also utilised GPS receivers to collect data on locations of households and facilities in order to measure distances from each household to facilities.</w:t>
      </w:r>
    </w:p>
    <w:p w:rsidR="009A4C2E" w:rsidRDefault="009A4C2E" w:rsidP="009A4C2E">
      <w:pPr>
        <w:pStyle w:val="Heading2"/>
        <w:ind w:left="417"/>
        <w:rPr>
          <w:rFonts w:eastAsia="Times New Roman"/>
          <w:b w:val="0"/>
          <w:bCs w:val="0"/>
          <w:iCs w:val="0"/>
        </w:rPr>
      </w:pPr>
      <w:bookmarkStart w:id="5" w:name="_Toc286390644"/>
    </w:p>
    <w:p w:rsidR="00C05F00" w:rsidRPr="00BE51B9" w:rsidRDefault="00A54805" w:rsidP="009A4C2E">
      <w:pPr>
        <w:pStyle w:val="Heading2"/>
      </w:pPr>
      <w:r w:rsidRPr="00A54805">
        <w:t xml:space="preserve">3.2 </w:t>
      </w:r>
      <w:r>
        <w:t xml:space="preserve"> </w:t>
      </w:r>
      <w:r w:rsidR="00C05F00" w:rsidRPr="00BE51B9">
        <w:t>Estimation methodological issues</w:t>
      </w:r>
      <w:bookmarkEnd w:id="5"/>
    </w:p>
    <w:p w:rsidR="00C05F00" w:rsidRPr="00BE51B9" w:rsidRDefault="00650BBF" w:rsidP="00A8016B">
      <w:pPr>
        <w:spacing w:before="120" w:after="120" w:line="288" w:lineRule="auto"/>
        <w:jc w:val="both"/>
        <w:rPr>
          <w:noProof w:val="0"/>
        </w:rPr>
      </w:pPr>
      <w:r>
        <w:rPr>
          <w:noProof w:val="0"/>
        </w:rPr>
        <w:t>T</w:t>
      </w:r>
      <w:r w:rsidR="00C05F00" w:rsidRPr="00BE51B9">
        <w:rPr>
          <w:noProof w:val="0"/>
        </w:rPr>
        <w:t>he most difficult part of impact evaluations is to separate out the causal effect of credit from selection and reverse causation biases which are common to nearly all statistical evaluations (</w:t>
      </w:r>
      <w:proofErr w:type="spellStart"/>
      <w:r w:rsidR="00C05F00">
        <w:rPr>
          <w:noProof w:val="0"/>
        </w:rPr>
        <w:t>Armendariz</w:t>
      </w:r>
      <w:proofErr w:type="spellEnd"/>
      <w:r>
        <w:rPr>
          <w:noProof w:val="0"/>
        </w:rPr>
        <w:t xml:space="preserve"> </w:t>
      </w:r>
      <w:r w:rsidR="00C05F00" w:rsidRPr="00BE51B9">
        <w:rPr>
          <w:noProof w:val="0"/>
        </w:rPr>
        <w:t xml:space="preserve">&amp; </w:t>
      </w:r>
      <w:proofErr w:type="spellStart"/>
      <w:r w:rsidR="00C05F00" w:rsidRPr="00BE51B9">
        <w:rPr>
          <w:noProof w:val="0"/>
        </w:rPr>
        <w:t>Morduch</w:t>
      </w:r>
      <w:proofErr w:type="spellEnd"/>
      <w:r w:rsidR="00C05F00" w:rsidRPr="00BE51B9">
        <w:rPr>
          <w:noProof w:val="0"/>
        </w:rPr>
        <w:t xml:space="preserve">, </w:t>
      </w:r>
      <w:r w:rsidR="00C05F00">
        <w:rPr>
          <w:noProof w:val="0"/>
        </w:rPr>
        <w:t>2010</w:t>
      </w:r>
      <w:r w:rsidR="00C05F00" w:rsidRPr="00BE51B9">
        <w:rPr>
          <w:noProof w:val="0"/>
        </w:rPr>
        <w:t>).</w:t>
      </w:r>
      <w:r w:rsidR="00C05F00">
        <w:rPr>
          <w:noProof w:val="0"/>
        </w:rPr>
        <w:t xml:space="preserve"> For example, t</w:t>
      </w:r>
      <w:r w:rsidR="00C05F00" w:rsidRPr="00BE51B9">
        <w:rPr>
          <w:noProof w:val="0"/>
        </w:rPr>
        <w:t xml:space="preserve">he longsighted and richer households often have easier access to credit and one has to ask whether household credit really affects the households’ child schooling, or </w:t>
      </w:r>
      <w:r w:rsidR="00C05F00">
        <w:rPr>
          <w:noProof w:val="0"/>
        </w:rPr>
        <w:t xml:space="preserve">is it that </w:t>
      </w:r>
      <w:r w:rsidR="00C05F00" w:rsidRPr="00BE51B9">
        <w:rPr>
          <w:noProof w:val="0"/>
        </w:rPr>
        <w:t xml:space="preserve">the </w:t>
      </w:r>
      <w:r w:rsidR="00C05F00">
        <w:rPr>
          <w:noProof w:val="0"/>
        </w:rPr>
        <w:t xml:space="preserve">more </w:t>
      </w:r>
      <w:r w:rsidR="00C05F00" w:rsidRPr="00BE51B9">
        <w:rPr>
          <w:noProof w:val="0"/>
        </w:rPr>
        <w:t xml:space="preserve">education-motivated and richer parents simply </w:t>
      </w:r>
      <w:r w:rsidR="00C05F00">
        <w:rPr>
          <w:noProof w:val="0"/>
        </w:rPr>
        <w:t xml:space="preserve">are more likely to send their children to school as well as </w:t>
      </w:r>
      <w:r w:rsidR="00C05F00" w:rsidRPr="00BE51B9">
        <w:rPr>
          <w:noProof w:val="0"/>
        </w:rPr>
        <w:t>hav</w:t>
      </w:r>
      <w:r w:rsidR="00C05F00">
        <w:rPr>
          <w:noProof w:val="0"/>
        </w:rPr>
        <w:t>ing</w:t>
      </w:r>
      <w:r w:rsidR="00C05F00" w:rsidRPr="00BE51B9">
        <w:rPr>
          <w:noProof w:val="0"/>
        </w:rPr>
        <w:t xml:space="preserve"> easier access to credit. Therefore, there is a p</w:t>
      </w:r>
      <w:r w:rsidR="00C05F00">
        <w:rPr>
          <w:noProof w:val="0"/>
        </w:rPr>
        <w:t xml:space="preserve">otential for </w:t>
      </w:r>
      <w:r w:rsidR="00C05F00" w:rsidRPr="00BE51B9">
        <w:rPr>
          <w:noProof w:val="0"/>
        </w:rPr>
        <w:t>selection bias here and for this reason the inference f</w:t>
      </w:r>
      <w:r w:rsidR="00C05F00">
        <w:rPr>
          <w:noProof w:val="0"/>
        </w:rPr>
        <w:t>rom estimated impacts on outcomes c</w:t>
      </w:r>
      <w:r w:rsidR="00C05F00" w:rsidRPr="00BE51B9">
        <w:rPr>
          <w:noProof w:val="0"/>
        </w:rPr>
        <w:t xml:space="preserve">ould be misleading. </w:t>
      </w:r>
    </w:p>
    <w:p w:rsidR="00C05F00" w:rsidRPr="00BE51B9" w:rsidRDefault="00C05F00" w:rsidP="00A8016B">
      <w:pPr>
        <w:spacing w:before="120" w:after="120" w:line="288" w:lineRule="auto"/>
        <w:ind w:firstLine="567"/>
        <w:jc w:val="both"/>
        <w:rPr>
          <w:noProof w:val="0"/>
        </w:rPr>
      </w:pPr>
      <w:r w:rsidRPr="00BE51B9">
        <w:rPr>
          <w:noProof w:val="0"/>
        </w:rPr>
        <w:t xml:space="preserve">In the </w:t>
      </w:r>
      <w:r>
        <w:rPr>
          <w:noProof w:val="0"/>
        </w:rPr>
        <w:t xml:space="preserve">literature on </w:t>
      </w:r>
      <w:r w:rsidRPr="00BE51B9">
        <w:rPr>
          <w:noProof w:val="0"/>
        </w:rPr>
        <w:t>credit impact evaluation</w:t>
      </w:r>
      <w:r>
        <w:rPr>
          <w:noProof w:val="0"/>
        </w:rPr>
        <w:t xml:space="preserve"> as</w:t>
      </w:r>
      <w:r w:rsidRPr="00BE51B9">
        <w:rPr>
          <w:noProof w:val="0"/>
        </w:rPr>
        <w:t xml:space="preserve">, selection biases </w:t>
      </w:r>
      <w:r>
        <w:rPr>
          <w:noProof w:val="0"/>
        </w:rPr>
        <w:t xml:space="preserve">from </w:t>
      </w:r>
      <w:r w:rsidRPr="00BE51B9">
        <w:rPr>
          <w:noProof w:val="0"/>
        </w:rPr>
        <w:t xml:space="preserve">non-random placement of credit and self-selection into credit participation by borrowers have received much attention </w:t>
      </w:r>
      <w:r>
        <w:rPr>
          <w:noProof w:val="0"/>
        </w:rPr>
        <w:t>since these</w:t>
      </w:r>
      <w:r w:rsidRPr="00BE51B9">
        <w:rPr>
          <w:noProof w:val="0"/>
        </w:rPr>
        <w:t xml:space="preserve"> may cause overestimates </w:t>
      </w:r>
      <w:r>
        <w:rPr>
          <w:noProof w:val="0"/>
        </w:rPr>
        <w:t xml:space="preserve">of </w:t>
      </w:r>
      <w:r w:rsidRPr="00BE51B9">
        <w:rPr>
          <w:noProof w:val="0"/>
        </w:rPr>
        <w:t>impact</w:t>
      </w:r>
      <w:r>
        <w:rPr>
          <w:noProof w:val="0"/>
        </w:rPr>
        <w:t>s</w:t>
      </w:r>
      <w:r w:rsidRPr="00BE51B9">
        <w:rPr>
          <w:noProof w:val="0"/>
        </w:rPr>
        <w:t xml:space="preserve"> (</w:t>
      </w:r>
      <w:proofErr w:type="spellStart"/>
      <w:r w:rsidRPr="00BE51B9">
        <w:rPr>
          <w:noProof w:val="0"/>
        </w:rPr>
        <w:t>Amin</w:t>
      </w:r>
      <w:proofErr w:type="spellEnd"/>
      <w:r w:rsidRPr="00BE51B9">
        <w:rPr>
          <w:noProof w:val="0"/>
        </w:rPr>
        <w:t xml:space="preserve">, </w:t>
      </w:r>
      <w:proofErr w:type="spellStart"/>
      <w:r w:rsidRPr="00BE51B9">
        <w:rPr>
          <w:noProof w:val="0"/>
        </w:rPr>
        <w:t>Rai</w:t>
      </w:r>
      <w:proofErr w:type="spellEnd"/>
      <w:r w:rsidRPr="00BE51B9">
        <w:rPr>
          <w:noProof w:val="0"/>
        </w:rPr>
        <w:t xml:space="preserve">, &amp; </w:t>
      </w:r>
      <w:proofErr w:type="spellStart"/>
      <w:r w:rsidRPr="00BE51B9">
        <w:rPr>
          <w:noProof w:val="0"/>
        </w:rPr>
        <w:t>Topa</w:t>
      </w:r>
      <w:proofErr w:type="spellEnd"/>
      <w:r w:rsidRPr="00BE51B9">
        <w:rPr>
          <w:noProof w:val="0"/>
        </w:rPr>
        <w:t xml:space="preserve">, 2003). Apart from randomisation methods (e.g. </w:t>
      </w:r>
      <w:proofErr w:type="spellStart"/>
      <w:r w:rsidRPr="00BE51B9">
        <w:rPr>
          <w:noProof w:val="0"/>
        </w:rPr>
        <w:t>Banerjee</w:t>
      </w:r>
      <w:proofErr w:type="spellEnd"/>
      <w:r w:rsidRPr="00BE51B9">
        <w:rPr>
          <w:noProof w:val="0"/>
        </w:rPr>
        <w:t xml:space="preserve">, </w:t>
      </w:r>
      <w:proofErr w:type="spellStart"/>
      <w:r w:rsidRPr="00BE51B9">
        <w:rPr>
          <w:noProof w:val="0"/>
        </w:rPr>
        <w:t>Duflo</w:t>
      </w:r>
      <w:proofErr w:type="spellEnd"/>
      <w:r w:rsidRPr="00BE51B9">
        <w:rPr>
          <w:noProof w:val="0"/>
        </w:rPr>
        <w:t xml:space="preserve">, </w:t>
      </w:r>
      <w:proofErr w:type="spellStart"/>
      <w:r w:rsidRPr="00BE51B9">
        <w:rPr>
          <w:noProof w:val="0"/>
        </w:rPr>
        <w:t>Glennerster</w:t>
      </w:r>
      <w:proofErr w:type="spellEnd"/>
      <w:r w:rsidRPr="00BE51B9">
        <w:rPr>
          <w:noProof w:val="0"/>
        </w:rPr>
        <w:t xml:space="preserve">, &amp; </w:t>
      </w:r>
      <w:proofErr w:type="spellStart"/>
      <w:r w:rsidRPr="00BE51B9">
        <w:rPr>
          <w:noProof w:val="0"/>
        </w:rPr>
        <w:t>Kinnan</w:t>
      </w:r>
      <w:proofErr w:type="spellEnd"/>
      <w:r w:rsidRPr="00BE51B9">
        <w:rPr>
          <w:noProof w:val="0"/>
        </w:rPr>
        <w:t xml:space="preserve">, 2009), </w:t>
      </w:r>
      <w:r>
        <w:rPr>
          <w:noProof w:val="0"/>
        </w:rPr>
        <w:t>other</w:t>
      </w:r>
      <w:r w:rsidR="0044006A">
        <w:rPr>
          <w:noProof w:val="0"/>
        </w:rPr>
        <w:t xml:space="preserve"> </w:t>
      </w:r>
      <w:r>
        <w:rPr>
          <w:noProof w:val="0"/>
        </w:rPr>
        <w:t xml:space="preserve">strategies and </w:t>
      </w:r>
      <w:r w:rsidRPr="00BE51B9">
        <w:rPr>
          <w:noProof w:val="0"/>
        </w:rPr>
        <w:t xml:space="preserve">methods </w:t>
      </w:r>
      <w:r>
        <w:rPr>
          <w:noProof w:val="0"/>
        </w:rPr>
        <w:t xml:space="preserve">to reduce bias </w:t>
      </w:r>
      <w:r w:rsidRPr="00BE51B9">
        <w:rPr>
          <w:noProof w:val="0"/>
        </w:rPr>
        <w:t xml:space="preserve">have been </w:t>
      </w:r>
      <w:r>
        <w:rPr>
          <w:noProof w:val="0"/>
        </w:rPr>
        <w:t>used, including treating new clients as a control group, examining discontinuities in client eligibility, potential or future clients and fixed effects</w:t>
      </w:r>
      <w:r w:rsidR="003E1ED9">
        <w:rPr>
          <w:noProof w:val="0"/>
        </w:rPr>
        <w:t xml:space="preserve"> </w:t>
      </w:r>
      <w:r w:rsidRPr="00BE51B9">
        <w:rPr>
          <w:noProof w:val="0"/>
        </w:rPr>
        <w:t>(</w:t>
      </w:r>
      <w:r>
        <w:rPr>
          <w:noProof w:val="0"/>
        </w:rPr>
        <w:t xml:space="preserve">see </w:t>
      </w:r>
      <w:r w:rsidRPr="00BE51B9">
        <w:rPr>
          <w:noProof w:val="0"/>
        </w:rPr>
        <w:t xml:space="preserve">Coleman, 1999, 2006; </w:t>
      </w:r>
      <w:r>
        <w:rPr>
          <w:noProof w:val="0"/>
        </w:rPr>
        <w:t>Islam, 2010;</w:t>
      </w:r>
      <w:r w:rsidRPr="00BE51B9">
        <w:rPr>
          <w:noProof w:val="0"/>
        </w:rPr>
        <w:t xml:space="preserve"> </w:t>
      </w:r>
      <w:proofErr w:type="spellStart"/>
      <w:r w:rsidRPr="00BE51B9">
        <w:rPr>
          <w:noProof w:val="0"/>
        </w:rPr>
        <w:t>Morduch</w:t>
      </w:r>
      <w:proofErr w:type="spellEnd"/>
      <w:r w:rsidRPr="00BE51B9">
        <w:rPr>
          <w:noProof w:val="0"/>
        </w:rPr>
        <w:t xml:space="preserve">, 1998; Mosley, 1997; Pitt &amp; </w:t>
      </w:r>
      <w:proofErr w:type="spellStart"/>
      <w:r w:rsidRPr="00BE51B9">
        <w:rPr>
          <w:noProof w:val="0"/>
        </w:rPr>
        <w:t>Khandker</w:t>
      </w:r>
      <w:proofErr w:type="spellEnd"/>
      <w:r w:rsidRPr="00BE51B9">
        <w:rPr>
          <w:noProof w:val="0"/>
        </w:rPr>
        <w:t>, 1998</w:t>
      </w:r>
      <w:r>
        <w:rPr>
          <w:noProof w:val="0"/>
        </w:rPr>
        <w:t xml:space="preserve">; </w:t>
      </w:r>
      <w:r>
        <w:t>Roodman &amp; Morduch, 2009</w:t>
      </w:r>
      <w:r w:rsidRPr="00BE51B9">
        <w:rPr>
          <w:noProof w:val="0"/>
        </w:rPr>
        <w:t xml:space="preserve">). </w:t>
      </w:r>
      <w:r>
        <w:rPr>
          <w:noProof w:val="0"/>
        </w:rPr>
        <w:t xml:space="preserve">As a variant on these non-random methods, a </w:t>
      </w:r>
      <w:r w:rsidRPr="00BE51B9">
        <w:rPr>
          <w:noProof w:val="0"/>
        </w:rPr>
        <w:t xml:space="preserve">purposely selected sample </w:t>
      </w:r>
      <w:r>
        <w:rPr>
          <w:noProof w:val="0"/>
        </w:rPr>
        <w:t>is used here</w:t>
      </w:r>
      <w:r w:rsidRPr="00BE51B9">
        <w:rPr>
          <w:noProof w:val="0"/>
        </w:rPr>
        <w:t xml:space="preserve"> to </w:t>
      </w:r>
      <w:r>
        <w:rPr>
          <w:noProof w:val="0"/>
        </w:rPr>
        <w:t xml:space="preserve">try to </w:t>
      </w:r>
      <w:r w:rsidRPr="00BE51B9">
        <w:rPr>
          <w:noProof w:val="0"/>
        </w:rPr>
        <w:t>reduce the bias</w:t>
      </w:r>
      <w:r>
        <w:rPr>
          <w:noProof w:val="0"/>
        </w:rPr>
        <w:t>. A</w:t>
      </w:r>
      <w:r w:rsidRPr="00BE51B9">
        <w:rPr>
          <w:noProof w:val="0"/>
        </w:rPr>
        <w:t>ll the households in</w:t>
      </w:r>
      <w:r w:rsidR="004D00A0">
        <w:rPr>
          <w:noProof w:val="0"/>
        </w:rPr>
        <w:t xml:space="preserve"> our</w:t>
      </w:r>
      <w:r>
        <w:rPr>
          <w:noProof w:val="0"/>
        </w:rPr>
        <w:t xml:space="preserve"> </w:t>
      </w:r>
      <w:r w:rsidRPr="00BE51B9">
        <w:rPr>
          <w:noProof w:val="0"/>
        </w:rPr>
        <w:t>sample are poor</w:t>
      </w:r>
      <w:r>
        <w:rPr>
          <w:noProof w:val="0"/>
        </w:rPr>
        <w:t>, with</w:t>
      </w:r>
      <w:r w:rsidRPr="00BE51B9">
        <w:rPr>
          <w:noProof w:val="0"/>
        </w:rPr>
        <w:t xml:space="preserve"> initial income per capita under VND6</w:t>
      </w:r>
      <w:r>
        <w:rPr>
          <w:noProof w:val="0"/>
        </w:rPr>
        <w:t xml:space="preserve"> million</w:t>
      </w:r>
      <w:r w:rsidRPr="00BE51B9">
        <w:rPr>
          <w:noProof w:val="0"/>
        </w:rPr>
        <w:t xml:space="preserve"> (about US$1 per day) </w:t>
      </w:r>
      <w:r>
        <w:rPr>
          <w:noProof w:val="0"/>
        </w:rPr>
        <w:t xml:space="preserve">which makes them </w:t>
      </w:r>
      <w:r w:rsidRPr="00BE51B9">
        <w:rPr>
          <w:noProof w:val="0"/>
        </w:rPr>
        <w:t>eligible for preferred (low interest rate and easy loan conditions) credits from the government. Thus, the non-random placement of credit borrowin</w:t>
      </w:r>
      <w:r>
        <w:rPr>
          <w:noProof w:val="0"/>
        </w:rPr>
        <w:t>g sh</w:t>
      </w:r>
      <w:r w:rsidRPr="00BE51B9">
        <w:rPr>
          <w:noProof w:val="0"/>
        </w:rPr>
        <w:t xml:space="preserve">ould not be seriously problematic. In addition, the selection bias </w:t>
      </w:r>
      <w:r>
        <w:rPr>
          <w:noProof w:val="0"/>
        </w:rPr>
        <w:t xml:space="preserve">may </w:t>
      </w:r>
      <w:r w:rsidRPr="00BE51B9">
        <w:rPr>
          <w:noProof w:val="0"/>
        </w:rPr>
        <w:t>be reduced by controlling for household pre-treatment income and parents’ education</w:t>
      </w:r>
      <w:r>
        <w:rPr>
          <w:noProof w:val="0"/>
        </w:rPr>
        <w:t>,</w:t>
      </w:r>
      <w:r w:rsidRPr="00BE51B9">
        <w:rPr>
          <w:noProof w:val="0"/>
        </w:rPr>
        <w:t xml:space="preserve"> as suggested by Mosley (1997). </w:t>
      </w:r>
    </w:p>
    <w:p w:rsidR="00C05F00" w:rsidRDefault="00C05F00" w:rsidP="00A8016B">
      <w:pPr>
        <w:spacing w:before="120" w:after="120" w:line="288" w:lineRule="auto"/>
        <w:ind w:firstLine="567"/>
        <w:jc w:val="both"/>
        <w:rPr>
          <w:noProof w:val="0"/>
        </w:rPr>
      </w:pPr>
      <w:r w:rsidRPr="00BE51B9">
        <w:rPr>
          <w:noProof w:val="0"/>
        </w:rPr>
        <w:t xml:space="preserve">Some </w:t>
      </w:r>
      <w:r>
        <w:rPr>
          <w:noProof w:val="0"/>
        </w:rPr>
        <w:t>studies on schooling employ</w:t>
      </w:r>
      <w:r w:rsidRPr="00BE51B9">
        <w:rPr>
          <w:noProof w:val="0"/>
        </w:rPr>
        <w:t xml:space="preserve"> Two Stage Least Squares (2SLS) or Instrumental Variable</w:t>
      </w:r>
      <w:r>
        <w:rPr>
          <w:noProof w:val="0"/>
        </w:rPr>
        <w:t>s</w:t>
      </w:r>
      <w:r w:rsidRPr="00BE51B9">
        <w:rPr>
          <w:noProof w:val="0"/>
        </w:rPr>
        <w:t xml:space="preserve"> (IV) (e.g. Be</w:t>
      </w:r>
      <w:r w:rsidR="009D504D">
        <w:rPr>
          <w:noProof w:val="0"/>
        </w:rPr>
        <w:t>h</w:t>
      </w:r>
      <w:r w:rsidRPr="00BE51B9">
        <w:rPr>
          <w:noProof w:val="0"/>
        </w:rPr>
        <w:t xml:space="preserve">rman &amp; Knowles, 1999; </w:t>
      </w:r>
      <w:proofErr w:type="spellStart"/>
      <w:r w:rsidRPr="00BE51B9">
        <w:rPr>
          <w:noProof w:val="0"/>
        </w:rPr>
        <w:t>Maitra</w:t>
      </w:r>
      <w:proofErr w:type="spellEnd"/>
      <w:r w:rsidRPr="00BE51B9">
        <w:rPr>
          <w:noProof w:val="0"/>
        </w:rPr>
        <w:t xml:space="preserve">, 2003) to address selection and reverse causation biases. Demographic and educational characteristics of household heads, their jobs, household composition, and physical characteristics of </w:t>
      </w:r>
      <w:r>
        <w:rPr>
          <w:noProof w:val="0"/>
        </w:rPr>
        <w:t xml:space="preserve">dwellings </w:t>
      </w:r>
      <w:r w:rsidRPr="00BE51B9">
        <w:rPr>
          <w:noProof w:val="0"/>
        </w:rPr>
        <w:t xml:space="preserve">are used as instruments. However, none of the studies applied the rigorous test for weak instruments suggested by Stock and </w:t>
      </w:r>
      <w:proofErr w:type="spellStart"/>
      <w:r w:rsidRPr="00BE51B9">
        <w:rPr>
          <w:noProof w:val="0"/>
        </w:rPr>
        <w:t>Yogo</w:t>
      </w:r>
      <w:proofErr w:type="spellEnd"/>
      <w:r w:rsidRPr="00BE51B9">
        <w:rPr>
          <w:noProof w:val="0"/>
        </w:rPr>
        <w:t xml:space="preserve"> (2002). Although the studies applied the test for </w:t>
      </w:r>
      <w:proofErr w:type="spellStart"/>
      <w:r w:rsidRPr="00BE51B9">
        <w:rPr>
          <w:noProof w:val="0"/>
        </w:rPr>
        <w:t>endogeneity</w:t>
      </w:r>
      <w:proofErr w:type="spellEnd"/>
      <w:r w:rsidRPr="00BE51B9">
        <w:rPr>
          <w:noProof w:val="0"/>
        </w:rPr>
        <w:t>, the test is not able to ensure whether the instruments are good enough. For IV models, testing weak instruments using Maximum Likelihood Estimation (MLE) models is crucial (Murray, 2006); thus, using weak IVs could lead to upward biases</w:t>
      </w:r>
      <w:r>
        <w:rPr>
          <w:noProof w:val="0"/>
        </w:rPr>
        <w:t>, and the IV or 2SLS estimates c</w:t>
      </w:r>
      <w:r w:rsidRPr="00BE51B9">
        <w:rPr>
          <w:noProof w:val="0"/>
        </w:rPr>
        <w:t xml:space="preserve">ould </w:t>
      </w:r>
      <w:r w:rsidRPr="00BE51B9">
        <w:rPr>
          <w:noProof w:val="0"/>
        </w:rPr>
        <w:lastRenderedPageBreak/>
        <w:t xml:space="preserve">be worse than </w:t>
      </w:r>
      <w:r>
        <w:rPr>
          <w:noProof w:val="0"/>
        </w:rPr>
        <w:t xml:space="preserve">estimates by </w:t>
      </w:r>
      <w:r w:rsidRPr="00BE51B9">
        <w:rPr>
          <w:noProof w:val="0"/>
        </w:rPr>
        <w:t xml:space="preserve">conventional </w:t>
      </w:r>
      <w:r>
        <w:rPr>
          <w:noProof w:val="0"/>
        </w:rPr>
        <w:t>estimators which treat credit participation as exogenous</w:t>
      </w:r>
      <w:r w:rsidRPr="00BE51B9">
        <w:rPr>
          <w:noProof w:val="0"/>
        </w:rPr>
        <w:t xml:space="preserve">. </w:t>
      </w:r>
      <w:r>
        <w:rPr>
          <w:noProof w:val="0"/>
        </w:rPr>
        <w:t>In the current data</w:t>
      </w:r>
      <w:r w:rsidRPr="00BE51B9">
        <w:rPr>
          <w:noProof w:val="0"/>
        </w:rPr>
        <w:t xml:space="preserve">, good instruments which affect credit participation but not child schooling are not available, </w:t>
      </w:r>
      <w:r w:rsidR="0044006A">
        <w:rPr>
          <w:noProof w:val="0"/>
        </w:rPr>
        <w:t xml:space="preserve">we </w:t>
      </w:r>
      <w:r w:rsidRPr="00BE51B9">
        <w:rPr>
          <w:noProof w:val="0"/>
        </w:rPr>
        <w:t xml:space="preserve">therefore apply only conventional </w:t>
      </w:r>
      <w:proofErr w:type="spellStart"/>
      <w:r w:rsidRPr="00BE51B9">
        <w:rPr>
          <w:noProof w:val="0"/>
        </w:rPr>
        <w:t>Probit</w:t>
      </w:r>
      <w:proofErr w:type="spellEnd"/>
      <w:r w:rsidRPr="00BE51B9">
        <w:rPr>
          <w:noProof w:val="0"/>
        </w:rPr>
        <w:t xml:space="preserve"> and Negative Binomial (NB) models.</w:t>
      </w:r>
      <w:r w:rsidRPr="00BE51B9">
        <w:rPr>
          <w:noProof w:val="0"/>
          <w:vertAlign w:val="superscript"/>
        </w:rPr>
        <w:footnoteReference w:id="4"/>
      </w:r>
    </w:p>
    <w:p w:rsidR="00EF3822" w:rsidRPr="00BE51B9" w:rsidRDefault="00EF3822" w:rsidP="00A8016B">
      <w:pPr>
        <w:spacing w:before="120" w:after="120" w:line="288" w:lineRule="auto"/>
        <w:ind w:firstLine="567"/>
        <w:jc w:val="both"/>
        <w:rPr>
          <w:noProof w:val="0"/>
        </w:rPr>
      </w:pPr>
    </w:p>
    <w:p w:rsidR="00C05F00" w:rsidRPr="00BE51B9" w:rsidRDefault="00C05F00" w:rsidP="00C26A35">
      <w:pPr>
        <w:pStyle w:val="Heading2"/>
      </w:pPr>
      <w:bookmarkStart w:id="6" w:name="_Toc286390645"/>
      <w:r w:rsidRPr="00BE51B9">
        <w:t xml:space="preserve">Probit and Negative </w:t>
      </w:r>
      <w:r>
        <w:t>B</w:t>
      </w:r>
      <w:r w:rsidRPr="00BE51B9">
        <w:t>inomial model</w:t>
      </w:r>
      <w:bookmarkEnd w:id="6"/>
    </w:p>
    <w:p w:rsidR="00C05F00" w:rsidRDefault="00C05F00" w:rsidP="00A8016B">
      <w:pPr>
        <w:spacing w:before="120" w:after="120" w:line="288" w:lineRule="auto"/>
        <w:jc w:val="both"/>
        <w:rPr>
          <w:noProof w:val="0"/>
        </w:rPr>
      </w:pPr>
      <w:r>
        <w:rPr>
          <w:noProof w:val="0"/>
        </w:rPr>
        <w:t>T</w:t>
      </w:r>
      <w:r w:rsidRPr="00BE51B9">
        <w:rPr>
          <w:noProof w:val="0"/>
        </w:rPr>
        <w:t>wo outcomes of child schooling</w:t>
      </w:r>
      <w:r>
        <w:rPr>
          <w:noProof w:val="0"/>
        </w:rPr>
        <w:t xml:space="preserve"> are examined here: c</w:t>
      </w:r>
      <w:r w:rsidRPr="00BE51B9">
        <w:rPr>
          <w:noProof w:val="0"/>
        </w:rPr>
        <w:t xml:space="preserve">urrent enrolment and the education gap. Analysis of the current enrolment is conducted using the standard </w:t>
      </w:r>
      <w:proofErr w:type="spellStart"/>
      <w:proofErr w:type="gramStart"/>
      <w:r w:rsidRPr="00BE51B9">
        <w:rPr>
          <w:noProof w:val="0"/>
        </w:rPr>
        <w:t>Probit</w:t>
      </w:r>
      <w:proofErr w:type="spellEnd"/>
      <w:proofErr w:type="gramEnd"/>
      <w:r w:rsidRPr="00BE51B9">
        <w:rPr>
          <w:noProof w:val="0"/>
        </w:rPr>
        <w:t xml:space="preserve"> model. However, one single indicator e.g. grade attainment or current enrolment does not represent fully children’s schooling because it does not indicate how well children did at school or whether or not children were grade-repeated</w:t>
      </w:r>
      <w:r>
        <w:rPr>
          <w:noProof w:val="0"/>
        </w:rPr>
        <w:t>. The</w:t>
      </w:r>
      <w:r w:rsidRPr="00BE51B9">
        <w:rPr>
          <w:noProof w:val="0"/>
        </w:rPr>
        <w:t xml:space="preserve"> education gap enables </w:t>
      </w:r>
      <w:r>
        <w:rPr>
          <w:noProof w:val="0"/>
        </w:rPr>
        <w:t>capture of this information</w:t>
      </w:r>
      <w:r w:rsidRPr="00BE51B9">
        <w:rPr>
          <w:noProof w:val="0"/>
        </w:rPr>
        <w:t>, and it also represents how well children did at school. So the education gap may better reflect longer</w:t>
      </w:r>
      <w:r>
        <w:rPr>
          <w:noProof w:val="0"/>
        </w:rPr>
        <w:t xml:space="preserve">-term </w:t>
      </w:r>
      <w:r w:rsidRPr="00BE51B9">
        <w:rPr>
          <w:noProof w:val="0"/>
        </w:rPr>
        <w:t xml:space="preserve">effects, while the current enrolment may reflect the immediate effect. </w:t>
      </w:r>
      <w:r>
        <w:rPr>
          <w:noProof w:val="0"/>
        </w:rPr>
        <w:t>The e</w:t>
      </w:r>
      <w:r w:rsidRPr="00BE51B9">
        <w:rPr>
          <w:noProof w:val="0"/>
        </w:rPr>
        <w:t>ducation gap is expressed as follows:</w:t>
      </w:r>
    </w:p>
    <w:p w:rsidR="00C05F00" w:rsidRPr="00BE51B9" w:rsidRDefault="00C05F00" w:rsidP="00A8016B">
      <w:pPr>
        <w:spacing w:before="120" w:after="120" w:line="288" w:lineRule="auto"/>
        <w:jc w:val="center"/>
        <w:rPr>
          <w:noProof w:val="0"/>
        </w:rPr>
      </w:pPr>
      <w:r w:rsidRPr="00BE51B9">
        <w:rPr>
          <w:noProof w:val="0"/>
        </w:rPr>
        <w:t>Education gap = expected years of schooling – actual years of schooling</w:t>
      </w:r>
    </w:p>
    <w:p w:rsidR="00C05F00" w:rsidRPr="00BE51B9" w:rsidRDefault="009E6B58" w:rsidP="00A8016B">
      <w:pPr>
        <w:spacing w:before="120" w:after="120" w:line="288" w:lineRule="auto"/>
        <w:jc w:val="center"/>
        <w:rPr>
          <w:b/>
          <w:noProof w:val="0"/>
        </w:rPr>
      </w:pPr>
      <w:r>
        <w:rPr>
          <w:b/>
          <w:lang w:val="en-NZ" w:eastAsia="en-NZ"/>
        </w:rPr>
        <w:pict>
          <v:group id="Group 1" o:spid="_x0000_s1026" style="position:absolute;left:0;text-align:left;margin-left:53.75pt;margin-top:0;width:300pt;height:50.7pt;z-index:251659264" coordorigin="3468,10205" coordsize="6000,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">
            <v:shapetype id="_x0000_t202" coordsize="21600,21600" o:spt="202" path="m,l,21600r21600,l21600,xe">
              <v:stroke joinstyle="miter"/>
              <v:path gradientshapeok="t" o:connecttype="rect"/>
            </v:shapetype>
            <v:shape id="Text Box 3" o:spid="_x0000_s1027" type="#_x0000_t202" style="position:absolute;left:3468;top:10205;width:6000;height:1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3">
                <w:txbxContent>
                  <w:p w:rsidR="00E83C91" w:rsidRDefault="00E83C91" w:rsidP="00C05F00">
                    <w:r>
                      <w:tab/>
                    </w:r>
                    <w:r>
                      <w:tab/>
                    </w:r>
                    <w:r>
                      <w:tab/>
                    </w:r>
                    <w:r>
                      <w:tab/>
                      <w:t xml:space="preserve">       0              if age ≤ 6</w:t>
                    </w:r>
                  </w:p>
                  <w:p w:rsidR="00E83C91" w:rsidRDefault="00E83C91" w:rsidP="00C05F00">
                    <w:pPr>
                      <w:jc w:val="center"/>
                    </w:pPr>
                    <w:r>
                      <w:t>Expected years of schooling =      (age - 6)  if 6 &lt; age ≤ 18</w:t>
                    </w:r>
                  </w:p>
                  <w:p w:rsidR="00E83C91" w:rsidRDefault="00E83C91" w:rsidP="00C05F00">
                    <w:r>
                      <w:tab/>
                    </w:r>
                    <w:r>
                      <w:tab/>
                    </w:r>
                    <w:r>
                      <w:tab/>
                    </w:r>
                    <w:r>
                      <w:tab/>
                      <w:t xml:space="preserve">       12            if age &gt;18</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6708;top:10244;width:120;height: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N8QA&#10;AADaAAAADwAAAGRycy9kb3ducmV2LnhtbESPQWvCQBSE74X+h+UVeilmkxZEUtdQCgHroaK2nh/Z&#10;1yQk+zZm15j6611B8DjMzDfMPBtNKwbqXW1ZQRLFIIgLq2suFfzs8skMhPPIGlvLpOCfHGSLx4c5&#10;ptqeeEPD1pciQNilqKDyvkuldEVFBl1kO+Lg/dneoA+yL6Xu8RTgppWvcTyVBmsOCxV29FlR0WyP&#10;RoH/Tb6L8WwPmH/t42Xystqsm5VSz0/jxzsIT6O/h2/tpVbwBtcr4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9zDfEAAAA2gAAAA8AAAAAAAAAAAAAAAAAmAIAAGRycy9k&#10;b3ducmV2LnhtbFBLBQYAAAAABAAEAPUAAACJAwAAAAA=&#10;"/>
          </v:group>
        </w:pict>
      </w:r>
    </w:p>
    <w:p w:rsidR="00C05F00" w:rsidRPr="00BE51B9" w:rsidRDefault="00C05F00" w:rsidP="00A8016B">
      <w:pPr>
        <w:spacing w:before="120" w:after="120" w:line="288" w:lineRule="auto"/>
        <w:jc w:val="center"/>
        <w:rPr>
          <w:b/>
          <w:noProof w:val="0"/>
        </w:rPr>
      </w:pPr>
    </w:p>
    <w:p w:rsidR="005F069A" w:rsidRDefault="005F069A" w:rsidP="00A8016B">
      <w:pPr>
        <w:spacing w:before="120" w:after="120" w:line="288" w:lineRule="auto"/>
        <w:jc w:val="both"/>
        <w:rPr>
          <w:noProof w:val="0"/>
        </w:rPr>
      </w:pPr>
    </w:p>
    <w:p w:rsidR="00C05F00" w:rsidRPr="00BE51B9" w:rsidRDefault="00C05F00" w:rsidP="00A8016B">
      <w:pPr>
        <w:spacing w:before="120" w:after="120" w:line="288" w:lineRule="auto"/>
        <w:jc w:val="both"/>
        <w:rPr>
          <w:noProof w:val="0"/>
        </w:rPr>
      </w:pPr>
      <w:r>
        <w:rPr>
          <w:noProof w:val="0"/>
        </w:rPr>
        <w:t>T</w:t>
      </w:r>
      <w:r w:rsidRPr="00BE51B9">
        <w:rPr>
          <w:noProof w:val="0"/>
        </w:rPr>
        <w:t xml:space="preserve">he education gap can take positive integers from 0 to 12, thus the outcome of education gap is Poisson distributed, and </w:t>
      </w:r>
      <w:r>
        <w:rPr>
          <w:noProof w:val="0"/>
        </w:rPr>
        <w:t xml:space="preserve">a </w:t>
      </w:r>
      <w:r w:rsidRPr="00BE51B9">
        <w:rPr>
          <w:noProof w:val="0"/>
        </w:rPr>
        <w:t xml:space="preserve">count data model is appropriate. </w:t>
      </w:r>
    </w:p>
    <w:p w:rsidR="00C05F00" w:rsidRPr="00BE51B9" w:rsidRDefault="00C05F00" w:rsidP="00A8016B">
      <w:pPr>
        <w:spacing w:before="120" w:after="120" w:line="288" w:lineRule="auto"/>
        <w:ind w:firstLine="567"/>
        <w:jc w:val="both"/>
        <w:rPr>
          <w:noProof w:val="0"/>
        </w:rPr>
      </w:pPr>
      <w:r w:rsidRPr="00BE51B9">
        <w:rPr>
          <w:noProof w:val="0"/>
        </w:rPr>
        <w:t xml:space="preserve">The count data model </w:t>
      </w:r>
      <w:r>
        <w:rPr>
          <w:noProof w:val="0"/>
        </w:rPr>
        <w:t xml:space="preserve">is </w:t>
      </w:r>
      <w:r w:rsidRPr="00BE51B9">
        <w:rPr>
          <w:noProof w:val="0"/>
        </w:rPr>
        <w:t xml:space="preserve">well established (Cameron &amp; </w:t>
      </w:r>
      <w:proofErr w:type="spellStart"/>
      <w:r w:rsidRPr="00BE51B9">
        <w:rPr>
          <w:noProof w:val="0"/>
        </w:rPr>
        <w:t>Trivedi</w:t>
      </w:r>
      <w:proofErr w:type="spellEnd"/>
      <w:r w:rsidRPr="00BE51B9">
        <w:rPr>
          <w:noProof w:val="0"/>
        </w:rPr>
        <w:t xml:space="preserve">, 1986; Greene, 2008; </w:t>
      </w:r>
      <w:proofErr w:type="spellStart"/>
      <w:r w:rsidRPr="00BE51B9">
        <w:rPr>
          <w:noProof w:val="0"/>
        </w:rPr>
        <w:t>Hausman</w:t>
      </w:r>
      <w:proofErr w:type="spellEnd"/>
      <w:r w:rsidRPr="00BE51B9">
        <w:rPr>
          <w:noProof w:val="0"/>
        </w:rPr>
        <w:t xml:space="preserve">, Hall &amp; </w:t>
      </w:r>
      <w:proofErr w:type="spellStart"/>
      <w:r w:rsidRPr="00BE51B9">
        <w:rPr>
          <w:noProof w:val="0"/>
        </w:rPr>
        <w:t>Griliches</w:t>
      </w:r>
      <w:proofErr w:type="spellEnd"/>
      <w:r w:rsidRPr="00BE51B9">
        <w:rPr>
          <w:noProof w:val="0"/>
        </w:rPr>
        <w:t xml:space="preserve">, 1984; </w:t>
      </w:r>
      <w:proofErr w:type="spellStart"/>
      <w:r w:rsidRPr="00BE51B9">
        <w:rPr>
          <w:noProof w:val="0"/>
        </w:rPr>
        <w:t>Winkelmann</w:t>
      </w:r>
      <w:proofErr w:type="spellEnd"/>
      <w:r w:rsidRPr="00BE51B9">
        <w:rPr>
          <w:noProof w:val="0"/>
        </w:rPr>
        <w:t xml:space="preserve">, 2008, amongst others). Tabulating data on the outcome (Y) is a simple strategy to see </w:t>
      </w:r>
      <w:r>
        <w:rPr>
          <w:noProof w:val="0"/>
        </w:rPr>
        <w:t xml:space="preserve">the </w:t>
      </w:r>
      <w:r w:rsidRPr="00BE51B9">
        <w:rPr>
          <w:noProof w:val="0"/>
        </w:rPr>
        <w:t>outcome distribution (</w:t>
      </w:r>
      <w:r w:rsidR="00D97E25">
        <w:rPr>
          <w:noProof w:val="0"/>
        </w:rPr>
        <w:t xml:space="preserve">Appendix </w:t>
      </w:r>
      <w:r w:rsidRPr="00BE51B9">
        <w:rPr>
          <w:noProof w:val="0"/>
        </w:rPr>
        <w:t xml:space="preserve">2). The smaller is the mean, the higher </w:t>
      </w:r>
      <w:r>
        <w:rPr>
          <w:noProof w:val="0"/>
        </w:rPr>
        <w:t xml:space="preserve">the </w:t>
      </w:r>
      <w:r w:rsidRPr="00BE51B9">
        <w:rPr>
          <w:noProof w:val="0"/>
        </w:rPr>
        <w:t>proportion of zeros, so zero observatio</w:t>
      </w:r>
      <w:r>
        <w:rPr>
          <w:noProof w:val="0"/>
        </w:rPr>
        <w:t xml:space="preserve">ns are an important feature of </w:t>
      </w:r>
      <w:r w:rsidRPr="00BE51B9">
        <w:rPr>
          <w:noProof w:val="0"/>
        </w:rPr>
        <w:t xml:space="preserve">count data (Cameron &amp; </w:t>
      </w:r>
      <w:proofErr w:type="spellStart"/>
      <w:r w:rsidRPr="00BE51B9">
        <w:rPr>
          <w:noProof w:val="0"/>
        </w:rPr>
        <w:t>Trivedi</w:t>
      </w:r>
      <w:proofErr w:type="spellEnd"/>
      <w:r w:rsidRPr="00BE51B9">
        <w:rPr>
          <w:noProof w:val="0"/>
        </w:rPr>
        <w:t xml:space="preserve">, 2009). </w:t>
      </w:r>
    </w:p>
    <w:p w:rsidR="00C05F00" w:rsidRPr="00BE51B9" w:rsidRDefault="00C05F00" w:rsidP="00A8016B">
      <w:pPr>
        <w:spacing w:before="120" w:after="120" w:line="288" w:lineRule="auto"/>
        <w:jc w:val="right"/>
        <w:rPr>
          <w:noProof w:val="0"/>
        </w:rPr>
      </w:pPr>
      <w:r w:rsidRPr="00BE51B9">
        <w:rPr>
          <w:noProof w:val="0"/>
        </w:rPr>
        <w:t>The Poisson model is:</w:t>
      </w:r>
      <w:r w:rsidRPr="00BE51B9">
        <w:rPr>
          <w:noProof w:val="0"/>
        </w:rPr>
        <w:tab/>
      </w:r>
      <w:r w:rsidRPr="00BE51B9">
        <w:rPr>
          <w:noProof w:val="0"/>
        </w:rPr>
        <w:tab/>
      </w:r>
      <w:r w:rsidRPr="00BE51B9">
        <w:rPr>
          <w:rFonts w:ascii="Symbol" w:hAnsi="Symbol"/>
          <w:noProof w:val="0"/>
        </w:rPr>
        <w:t></w:t>
      </w:r>
      <w:r w:rsidRPr="00BE51B9">
        <w:rPr>
          <w:noProof w:val="0"/>
        </w:rPr>
        <w:t>=</w:t>
      </w:r>
      <w:proofErr w:type="gramStart"/>
      <w:r w:rsidRPr="00BE51B9">
        <w:rPr>
          <w:noProof w:val="0"/>
        </w:rPr>
        <w:t>E(</w:t>
      </w:r>
      <w:proofErr w:type="spellStart"/>
      <w:proofErr w:type="gramEnd"/>
      <w:r w:rsidRPr="00BE51B9">
        <w:rPr>
          <w:noProof w:val="0"/>
        </w:rPr>
        <w:t>y|x</w:t>
      </w:r>
      <w:proofErr w:type="spellEnd"/>
      <w:r w:rsidRPr="00BE51B9">
        <w:rPr>
          <w:noProof w:val="0"/>
        </w:rPr>
        <w:t>) = exp(x’</w:t>
      </w:r>
      <w:r w:rsidRPr="00BE51B9">
        <w:rPr>
          <w:rFonts w:ascii="Symbol" w:hAnsi="Symbol"/>
          <w:noProof w:val="0"/>
        </w:rPr>
        <w:t></w:t>
      </w:r>
      <w:r w:rsidR="001F22E2">
        <w:rPr>
          <w:noProof w:val="0"/>
        </w:rPr>
        <w:t>)</w:t>
      </w:r>
      <w:r w:rsidR="001F22E2">
        <w:rPr>
          <w:noProof w:val="0"/>
        </w:rPr>
        <w:tab/>
      </w:r>
      <w:r w:rsidR="001F22E2">
        <w:rPr>
          <w:noProof w:val="0"/>
        </w:rPr>
        <w:tab/>
        <w:t xml:space="preserve">         (</w:t>
      </w:r>
      <w:r w:rsidRPr="00BE51B9">
        <w:rPr>
          <w:noProof w:val="0"/>
        </w:rPr>
        <w:t>1)</w:t>
      </w:r>
    </w:p>
    <w:p w:rsidR="00C05F00" w:rsidRPr="00BE51B9" w:rsidRDefault="00C05F00" w:rsidP="00A8016B">
      <w:pPr>
        <w:spacing w:before="120" w:after="120" w:line="288" w:lineRule="auto"/>
        <w:jc w:val="both"/>
        <w:rPr>
          <w:noProof w:val="0"/>
        </w:rPr>
      </w:pPr>
      <w:proofErr w:type="gramStart"/>
      <w:r>
        <w:rPr>
          <w:noProof w:val="0"/>
        </w:rPr>
        <w:t>where</w:t>
      </w:r>
      <w:proofErr w:type="gramEnd"/>
      <w:r w:rsidRPr="00BE51B9">
        <w:rPr>
          <w:noProof w:val="0"/>
        </w:rPr>
        <w:t xml:space="preserve"> Y denote</w:t>
      </w:r>
      <w:r>
        <w:rPr>
          <w:noProof w:val="0"/>
        </w:rPr>
        <w:t>s</w:t>
      </w:r>
      <w:r w:rsidRPr="00BE51B9">
        <w:rPr>
          <w:noProof w:val="0"/>
        </w:rPr>
        <w:t xml:space="preserve"> the outcome (occurrences), Y= 0, 1, 2, …., N, and y(t, t+</w:t>
      </w:r>
      <w:r w:rsidRPr="00BE51B9">
        <w:rPr>
          <w:rFonts w:ascii="Symbol" w:hAnsi="Symbol"/>
          <w:noProof w:val="0"/>
        </w:rPr>
        <w:sym w:font="Symbol" w:char="F044"/>
      </w:r>
      <w:r w:rsidRPr="00BE51B9">
        <w:rPr>
          <w:noProof w:val="0"/>
        </w:rPr>
        <w:t>t) denote the number of events/occurrences observed in the interval (t, t+</w:t>
      </w:r>
      <w:r w:rsidRPr="00BE51B9">
        <w:rPr>
          <w:rFonts w:ascii="Symbol" w:hAnsi="Symbol"/>
          <w:noProof w:val="0"/>
        </w:rPr>
        <w:sym w:font="Symbol" w:char="F044"/>
      </w:r>
      <w:r w:rsidRPr="00BE51B9">
        <w:rPr>
          <w:noProof w:val="0"/>
        </w:rPr>
        <w:t>t). Then the number of occurrences in an interval of a given length is Poisson distributed with the probability density as follows:</w:t>
      </w:r>
    </w:p>
    <w:p w:rsidR="00C05F00" w:rsidRPr="00AE6C60" w:rsidRDefault="00C05F00" w:rsidP="00A8016B">
      <w:pPr>
        <w:spacing w:before="120" w:after="120" w:line="288" w:lineRule="auto"/>
        <w:jc w:val="center"/>
        <w:rPr>
          <w:noProof w:val="0"/>
          <w:lang w:val="es-ES"/>
        </w:rPr>
      </w:pPr>
      <w:proofErr w:type="gramStart"/>
      <w:r w:rsidRPr="00AE6C60">
        <w:rPr>
          <w:noProof w:val="0"/>
          <w:lang w:val="es-ES"/>
        </w:rPr>
        <w:t>Pr(</w:t>
      </w:r>
      <w:proofErr w:type="gramEnd"/>
      <w:r w:rsidRPr="00AE6C60">
        <w:rPr>
          <w:noProof w:val="0"/>
          <w:lang w:val="es-ES"/>
        </w:rPr>
        <w:t>Y= y) = e</w:t>
      </w:r>
      <w:r w:rsidRPr="00AE6C60">
        <w:rPr>
          <w:noProof w:val="0"/>
          <w:vertAlign w:val="superscript"/>
          <w:lang w:val="es-ES"/>
        </w:rPr>
        <w:t>-</w:t>
      </w:r>
      <w:r w:rsidRPr="00BE51B9">
        <w:rPr>
          <w:rFonts w:ascii="Symbol" w:hAnsi="Symbol"/>
          <w:noProof w:val="0"/>
          <w:vertAlign w:val="superscript"/>
        </w:rPr>
        <w:t></w:t>
      </w:r>
      <w:r w:rsidRPr="00BE51B9">
        <w:rPr>
          <w:rFonts w:ascii="Symbol" w:hAnsi="Symbol"/>
          <w:noProof w:val="0"/>
          <w:vertAlign w:val="superscript"/>
        </w:rPr>
        <w:t></w:t>
      </w:r>
      <w:r w:rsidRPr="00BE51B9">
        <w:rPr>
          <w:rFonts w:ascii="Symbol" w:hAnsi="Symbol"/>
          <w:noProof w:val="0"/>
        </w:rPr>
        <w:t></w:t>
      </w:r>
      <w:r w:rsidRPr="00BE51B9">
        <w:rPr>
          <w:rFonts w:ascii="Symbol" w:hAnsi="Symbol"/>
          <w:noProof w:val="0"/>
        </w:rPr>
        <w:t></w:t>
      </w:r>
      <w:r w:rsidRPr="00AE6C60">
        <w:rPr>
          <w:noProof w:val="0"/>
          <w:vertAlign w:val="superscript"/>
          <w:lang w:val="es-ES"/>
        </w:rPr>
        <w:t>y</w:t>
      </w:r>
      <w:r w:rsidRPr="00AE6C60">
        <w:rPr>
          <w:noProof w:val="0"/>
          <w:lang w:val="es-ES"/>
        </w:rPr>
        <w:t xml:space="preserve"> /y!   </w:t>
      </w:r>
      <w:proofErr w:type="spellStart"/>
      <w:proofErr w:type="gramStart"/>
      <w:r w:rsidRPr="00AE6C60">
        <w:rPr>
          <w:noProof w:val="0"/>
          <w:lang w:val="es-ES"/>
        </w:rPr>
        <w:t>where</w:t>
      </w:r>
      <w:proofErr w:type="spellEnd"/>
      <w:proofErr w:type="gramEnd"/>
      <w:r w:rsidRPr="00AE6C60">
        <w:rPr>
          <w:noProof w:val="0"/>
          <w:lang w:val="es-ES"/>
        </w:rPr>
        <w:tab/>
        <w:t xml:space="preserve">   y= 0, 1, 2, …., N</w:t>
      </w:r>
    </w:p>
    <w:p w:rsidR="00C05F00" w:rsidRDefault="00C05F00" w:rsidP="00A8016B">
      <w:pPr>
        <w:spacing w:before="120" w:after="120" w:line="288" w:lineRule="auto"/>
        <w:jc w:val="both"/>
        <w:rPr>
          <w:noProof w:val="0"/>
        </w:rPr>
      </w:pPr>
      <w:r w:rsidRPr="00BE51B9">
        <w:rPr>
          <w:noProof w:val="0"/>
        </w:rPr>
        <w:t>Conditional mean and variance of Y</w:t>
      </w:r>
      <w:r w:rsidRPr="00BE51B9">
        <w:rPr>
          <w:noProof w:val="0"/>
        </w:rPr>
        <w:softHyphen/>
      </w:r>
      <w:r w:rsidR="0044006A">
        <w:rPr>
          <w:noProof w:val="0"/>
        </w:rPr>
        <w:t xml:space="preserve"> </w:t>
      </w:r>
      <w:r w:rsidRPr="00BE51B9">
        <w:rPr>
          <w:noProof w:val="0"/>
        </w:rPr>
        <w:t xml:space="preserve">equal </w:t>
      </w:r>
      <w:r w:rsidRPr="00BE51B9">
        <w:rPr>
          <w:rFonts w:ascii="Symbol" w:hAnsi="Symbol"/>
          <w:noProof w:val="0"/>
        </w:rPr>
        <w:t></w:t>
      </w:r>
      <w:r w:rsidR="0044006A">
        <w:rPr>
          <w:rFonts w:ascii="Symbol" w:hAnsi="Symbol"/>
          <w:noProof w:val="0"/>
        </w:rPr>
        <w:t></w:t>
      </w:r>
      <w:r w:rsidRPr="00BE51B9">
        <w:rPr>
          <w:noProof w:val="0"/>
        </w:rPr>
        <w:t xml:space="preserve">or </w:t>
      </w:r>
      <w:proofErr w:type="spellStart"/>
      <w:r w:rsidRPr="00BE51B9">
        <w:rPr>
          <w:noProof w:val="0"/>
        </w:rPr>
        <w:t>Var</w:t>
      </w:r>
      <w:proofErr w:type="spellEnd"/>
      <w:r w:rsidRPr="00BE51B9">
        <w:rPr>
          <w:noProof w:val="0"/>
        </w:rPr>
        <w:t>(Y) = E(Y</w:t>
      </w:r>
      <w:proofErr w:type="gramStart"/>
      <w:r w:rsidRPr="00BE51B9">
        <w:rPr>
          <w:noProof w:val="0"/>
        </w:rPr>
        <w:t>)=</w:t>
      </w:r>
      <w:proofErr w:type="gramEnd"/>
      <w:r w:rsidRPr="00BE51B9">
        <w:rPr>
          <w:rFonts w:ascii="Symbol" w:hAnsi="Symbol"/>
          <w:noProof w:val="0"/>
        </w:rPr>
        <w:t></w:t>
      </w:r>
      <w:r w:rsidRPr="00BE51B9">
        <w:rPr>
          <w:noProof w:val="0"/>
        </w:rPr>
        <w:t>. When controlling for some exogenous variables x,</w:t>
      </w:r>
      <w:r w:rsidR="0044006A">
        <w:rPr>
          <w:noProof w:val="0"/>
        </w:rPr>
        <w:t xml:space="preserve"> </w:t>
      </w:r>
      <w:r w:rsidRPr="00BE51B9">
        <w:rPr>
          <w:noProof w:val="0"/>
        </w:rPr>
        <w:t>the parameter</w:t>
      </w:r>
      <w:r w:rsidRPr="00BE51B9">
        <w:rPr>
          <w:rFonts w:ascii="Symbol" w:hAnsi="Symbol"/>
          <w:noProof w:val="0"/>
        </w:rPr>
        <w:t></w:t>
      </w:r>
      <w:r w:rsidRPr="00BE51B9">
        <w:rPr>
          <w:rFonts w:ascii="Symbol" w:hAnsi="Symbol"/>
          <w:noProof w:val="0"/>
        </w:rPr>
        <w:t></w:t>
      </w:r>
      <w:r w:rsidRPr="00BE51B9">
        <w:rPr>
          <w:noProof w:val="0"/>
        </w:rPr>
        <w:t xml:space="preserve"> is now specified as follows:</w:t>
      </w:r>
    </w:p>
    <w:p w:rsidR="00C05F00" w:rsidRPr="00BE51B9" w:rsidRDefault="00C05F00" w:rsidP="00A8016B">
      <w:pPr>
        <w:spacing w:before="120" w:after="120" w:line="288" w:lineRule="auto"/>
        <w:jc w:val="right"/>
        <w:rPr>
          <w:noProof w:val="0"/>
        </w:rPr>
      </w:pPr>
      <w:r w:rsidRPr="00BE51B9">
        <w:rPr>
          <w:noProof w:val="0"/>
        </w:rPr>
        <w:tab/>
      </w:r>
      <w:r w:rsidRPr="00BE51B9">
        <w:rPr>
          <w:noProof w:val="0"/>
        </w:rPr>
        <w:tab/>
      </w:r>
      <w:r w:rsidRPr="00BE51B9">
        <w:rPr>
          <w:noProof w:val="0"/>
        </w:rPr>
        <w:tab/>
      </w:r>
      <w:r w:rsidRPr="00BE51B9">
        <w:rPr>
          <w:rFonts w:ascii="Symbol" w:hAnsi="Symbol"/>
          <w:noProof w:val="0"/>
        </w:rPr>
        <w:t></w:t>
      </w:r>
      <w:r w:rsidRPr="00BE51B9">
        <w:rPr>
          <w:noProof w:val="0"/>
        </w:rPr>
        <w:t>= exp(x’</w:t>
      </w:r>
      <w:r w:rsidRPr="00BE51B9">
        <w:rPr>
          <w:rFonts w:ascii="Symbol" w:hAnsi="Symbol"/>
          <w:noProof w:val="0"/>
        </w:rPr>
        <w:t></w:t>
      </w:r>
      <w:r w:rsidR="001F22E2">
        <w:rPr>
          <w:noProof w:val="0"/>
        </w:rPr>
        <w:t>)</w:t>
      </w:r>
      <w:r w:rsidR="001F22E2">
        <w:rPr>
          <w:noProof w:val="0"/>
        </w:rPr>
        <w:tab/>
      </w:r>
      <w:r w:rsidR="001F22E2">
        <w:rPr>
          <w:noProof w:val="0"/>
        </w:rPr>
        <w:tab/>
      </w:r>
      <w:r w:rsidR="001F22E2">
        <w:rPr>
          <w:noProof w:val="0"/>
        </w:rPr>
        <w:tab/>
      </w:r>
      <w:r w:rsidR="001F22E2">
        <w:rPr>
          <w:noProof w:val="0"/>
        </w:rPr>
        <w:tab/>
      </w:r>
      <w:r w:rsidR="001F22E2">
        <w:rPr>
          <w:noProof w:val="0"/>
        </w:rPr>
        <w:tab/>
        <w:t xml:space="preserve">   (</w:t>
      </w:r>
      <w:r w:rsidRPr="00BE51B9">
        <w:rPr>
          <w:noProof w:val="0"/>
        </w:rPr>
        <w:t>2)</w:t>
      </w:r>
    </w:p>
    <w:p w:rsidR="00C05F00" w:rsidRPr="00BE51B9" w:rsidRDefault="00C05F00" w:rsidP="00A8016B">
      <w:pPr>
        <w:spacing w:before="120" w:after="120" w:line="288" w:lineRule="auto"/>
        <w:ind w:firstLine="567"/>
        <w:jc w:val="both"/>
        <w:rPr>
          <w:b/>
          <w:noProof w:val="0"/>
        </w:rPr>
      </w:pPr>
      <w:r w:rsidRPr="00BE51B9">
        <w:rPr>
          <w:noProof w:val="0"/>
        </w:rPr>
        <w:lastRenderedPageBreak/>
        <w:t xml:space="preserve">The Poisson model is based on two assumptions. The </w:t>
      </w:r>
      <w:r w:rsidRPr="00BE51B9">
        <w:rPr>
          <w:i/>
          <w:noProof w:val="0"/>
        </w:rPr>
        <w:t xml:space="preserve">first </w:t>
      </w:r>
      <w:r w:rsidRPr="00BE51B9">
        <w:rPr>
          <w:noProof w:val="0"/>
        </w:rPr>
        <w:t>assumption</w:t>
      </w:r>
      <w:r w:rsidR="0044006A">
        <w:rPr>
          <w:noProof w:val="0"/>
        </w:rPr>
        <w:t xml:space="preserve"> </w:t>
      </w:r>
      <w:r w:rsidRPr="00BE51B9">
        <w:rPr>
          <w:noProof w:val="0"/>
        </w:rPr>
        <w:t xml:space="preserve">is that events occur independently over time. The </w:t>
      </w:r>
      <w:r w:rsidRPr="00BE51B9">
        <w:rPr>
          <w:i/>
          <w:noProof w:val="0"/>
        </w:rPr>
        <w:t xml:space="preserve">second </w:t>
      </w:r>
      <w:r w:rsidRPr="00BE51B9">
        <w:rPr>
          <w:noProof w:val="0"/>
        </w:rPr>
        <w:t xml:space="preserve">assumption (called </w:t>
      </w:r>
      <w:proofErr w:type="spellStart"/>
      <w:r w:rsidRPr="00BE51B9">
        <w:rPr>
          <w:noProof w:val="0"/>
        </w:rPr>
        <w:t>equidispersion</w:t>
      </w:r>
      <w:proofErr w:type="spellEnd"/>
      <w:r w:rsidRPr="00BE51B9">
        <w:rPr>
          <w:noProof w:val="0"/>
        </w:rPr>
        <w:t>, the key assumption of this model) is</w:t>
      </w:r>
      <w:r w:rsidR="0044006A">
        <w:rPr>
          <w:noProof w:val="0"/>
        </w:rPr>
        <w:t xml:space="preserve"> </w:t>
      </w:r>
      <w:r w:rsidRPr="00BE51B9">
        <w:rPr>
          <w:noProof w:val="0"/>
        </w:rPr>
        <w:t xml:space="preserve">the equality of conditional mean and variance of dependent variable Y. In reality, </w:t>
      </w:r>
      <w:proofErr w:type="spellStart"/>
      <w:r w:rsidRPr="00BE51B9">
        <w:rPr>
          <w:noProof w:val="0"/>
        </w:rPr>
        <w:t>equidispersion</w:t>
      </w:r>
      <w:proofErr w:type="spellEnd"/>
      <w:r w:rsidRPr="00BE51B9">
        <w:rPr>
          <w:noProof w:val="0"/>
        </w:rPr>
        <w:t xml:space="preserve"> is commonly violated since count data is often </w:t>
      </w:r>
      <w:proofErr w:type="spellStart"/>
      <w:r w:rsidRPr="00BE51B9">
        <w:rPr>
          <w:noProof w:val="0"/>
        </w:rPr>
        <w:t>overdispersed</w:t>
      </w:r>
      <w:proofErr w:type="spellEnd"/>
      <w:r w:rsidRPr="00BE51B9">
        <w:rPr>
          <w:noProof w:val="0"/>
        </w:rPr>
        <w:t xml:space="preserve">, that is the conditional variance exceeds the conditional mean (Cameron &amp; </w:t>
      </w:r>
      <w:proofErr w:type="spellStart"/>
      <w:r w:rsidRPr="00BE51B9">
        <w:rPr>
          <w:noProof w:val="0"/>
        </w:rPr>
        <w:t>Trivedi</w:t>
      </w:r>
      <w:proofErr w:type="spellEnd"/>
      <w:r w:rsidRPr="00BE51B9">
        <w:rPr>
          <w:noProof w:val="0"/>
        </w:rPr>
        <w:t>, 2009, p. 556). The distribution often has a longer right tail and the variance-mean ratio exceeds one. The presence of unobserved heterogeneity is one of the most common reasons for the violation to the second assumption. The Negative Binomial (NB) model can be a solution to this problem.</w:t>
      </w:r>
    </w:p>
    <w:p w:rsidR="00C05F00" w:rsidRPr="00BE51B9" w:rsidRDefault="00C05F00" w:rsidP="00A8016B">
      <w:pPr>
        <w:spacing w:before="120" w:after="120" w:line="288" w:lineRule="auto"/>
        <w:jc w:val="both"/>
        <w:rPr>
          <w:noProof w:val="0"/>
        </w:rPr>
      </w:pPr>
      <w:r w:rsidRPr="00BE51B9">
        <w:rPr>
          <w:noProof w:val="0"/>
        </w:rPr>
        <w:t xml:space="preserve">The NB model has </w:t>
      </w:r>
      <w:r w:rsidRPr="00BE51B9">
        <w:rPr>
          <w:i/>
          <w:noProof w:val="0"/>
        </w:rPr>
        <w:t>Gamma</w:t>
      </w:r>
      <w:r w:rsidRPr="00BE51B9">
        <w:rPr>
          <w:noProof w:val="0"/>
        </w:rPr>
        <w:t xml:space="preserve"> distribution: </w:t>
      </w:r>
    </w:p>
    <w:p w:rsidR="00C05F00" w:rsidRPr="00BE51B9" w:rsidRDefault="00C05F00" w:rsidP="00A8016B">
      <w:pPr>
        <w:spacing w:before="120" w:after="120" w:line="288" w:lineRule="auto"/>
        <w:ind w:left="1440" w:firstLine="720"/>
        <w:jc w:val="right"/>
        <w:rPr>
          <w:noProof w:val="0"/>
        </w:rPr>
      </w:pPr>
      <w:r w:rsidRPr="00BE51B9">
        <w:rPr>
          <w:rFonts w:ascii="Symbol" w:hAnsi="Symbol"/>
          <w:noProof w:val="0"/>
        </w:rPr>
        <w:t></w:t>
      </w:r>
      <w:r w:rsidRPr="00BE51B9">
        <w:rPr>
          <w:noProof w:val="0"/>
        </w:rPr>
        <w:t xml:space="preserve">= </w:t>
      </w:r>
      <w:proofErr w:type="gramStart"/>
      <w:r w:rsidRPr="00BE51B9">
        <w:rPr>
          <w:noProof w:val="0"/>
        </w:rPr>
        <w:t>gamma(</w:t>
      </w:r>
      <w:proofErr w:type="gramEnd"/>
      <w:r w:rsidRPr="00BE51B9">
        <w:rPr>
          <w:rFonts w:ascii="Symbol" w:hAnsi="Symbol"/>
          <w:noProof w:val="0"/>
        </w:rPr>
        <w:t></w:t>
      </w:r>
      <w:r w:rsidR="001F22E2">
        <w:rPr>
          <w:noProof w:val="0"/>
        </w:rPr>
        <w:t>, v)</w:t>
      </w:r>
      <w:r w:rsidR="001F22E2">
        <w:rPr>
          <w:noProof w:val="0"/>
        </w:rPr>
        <w:tab/>
      </w:r>
      <w:r w:rsidR="001F22E2">
        <w:rPr>
          <w:noProof w:val="0"/>
        </w:rPr>
        <w:tab/>
      </w:r>
      <w:r w:rsidR="001F22E2">
        <w:rPr>
          <w:noProof w:val="0"/>
        </w:rPr>
        <w:tab/>
      </w:r>
      <w:r w:rsidR="001F22E2">
        <w:rPr>
          <w:noProof w:val="0"/>
        </w:rPr>
        <w:tab/>
        <w:t>(</w:t>
      </w:r>
      <w:r w:rsidRPr="00BE51B9">
        <w:rPr>
          <w:noProof w:val="0"/>
        </w:rPr>
        <w:t>3)</w:t>
      </w:r>
    </w:p>
    <w:p w:rsidR="00C05F00" w:rsidRPr="00BE51B9" w:rsidRDefault="00C05F00" w:rsidP="00A8016B">
      <w:pPr>
        <w:spacing w:before="120" w:after="120" w:line="288" w:lineRule="auto"/>
        <w:jc w:val="both"/>
        <w:rPr>
          <w:noProof w:val="0"/>
        </w:rPr>
      </w:pPr>
      <w:proofErr w:type="gramStart"/>
      <w:r w:rsidRPr="00BE51B9">
        <w:rPr>
          <w:noProof w:val="0"/>
        </w:rPr>
        <w:t>where</w:t>
      </w:r>
      <w:proofErr w:type="gramEnd"/>
      <w:r w:rsidRPr="00BE51B9">
        <w:rPr>
          <w:noProof w:val="0"/>
        </w:rPr>
        <w:t xml:space="preserve"> </w:t>
      </w:r>
      <w:r w:rsidRPr="00BE51B9">
        <w:rPr>
          <w:rFonts w:ascii="Symbol" w:hAnsi="Symbol"/>
          <w:noProof w:val="0"/>
        </w:rPr>
        <w:t></w:t>
      </w:r>
      <w:r w:rsidRPr="00BE51B9">
        <w:rPr>
          <w:noProof w:val="0"/>
        </w:rPr>
        <w:t xml:space="preserve"> is mean and v is a precision parameter. </w:t>
      </w:r>
    </w:p>
    <w:p w:rsidR="00C05F00" w:rsidRPr="00BE51B9" w:rsidRDefault="00C05F00" w:rsidP="00A8016B">
      <w:pPr>
        <w:spacing w:before="120" w:after="60" w:line="288" w:lineRule="auto"/>
        <w:ind w:left="2160"/>
        <w:rPr>
          <w:noProof w:val="0"/>
          <w:vertAlign w:val="subscript"/>
        </w:rPr>
      </w:pPr>
      <w:r w:rsidRPr="00BE51B9">
        <w:rPr>
          <w:noProof w:val="0"/>
        </w:rPr>
        <w:t xml:space="preserve">    </w:t>
      </w:r>
      <w:proofErr w:type="gramStart"/>
      <w:r w:rsidRPr="00BE51B9">
        <w:rPr>
          <w:noProof w:val="0"/>
        </w:rPr>
        <w:t>E[</w:t>
      </w:r>
      <w:proofErr w:type="gramEnd"/>
      <w:r w:rsidRPr="00BE51B9">
        <w:rPr>
          <w:rFonts w:ascii="Symbol" w:hAnsi="Symbol"/>
          <w:noProof w:val="0"/>
        </w:rPr>
        <w:t></w:t>
      </w:r>
      <w:r w:rsidRPr="00BE51B9">
        <w:rPr>
          <w:noProof w:val="0"/>
        </w:rPr>
        <w:t>]=</w:t>
      </w:r>
      <w:r w:rsidRPr="00BE51B9">
        <w:rPr>
          <w:rFonts w:ascii="Symbol" w:hAnsi="Symbol"/>
          <w:noProof w:val="0"/>
        </w:rPr>
        <w:t></w:t>
      </w:r>
      <w:r w:rsidRPr="00BE51B9">
        <w:rPr>
          <w:noProof w:val="0"/>
        </w:rPr>
        <w:t xml:space="preserve"> and </w:t>
      </w:r>
      <w:proofErr w:type="spellStart"/>
      <w:r w:rsidRPr="00BE51B9">
        <w:rPr>
          <w:noProof w:val="0"/>
        </w:rPr>
        <w:t>Var</w:t>
      </w:r>
      <w:proofErr w:type="spellEnd"/>
      <w:r w:rsidRPr="00BE51B9">
        <w:rPr>
          <w:noProof w:val="0"/>
        </w:rPr>
        <w:t>(</w:t>
      </w:r>
      <w:r w:rsidRPr="00BE51B9">
        <w:rPr>
          <w:rFonts w:ascii="Symbol" w:hAnsi="Symbol"/>
          <w:noProof w:val="0"/>
        </w:rPr>
        <w:t></w:t>
      </w:r>
      <w:r w:rsidRPr="00BE51B9">
        <w:rPr>
          <w:noProof w:val="0"/>
        </w:rPr>
        <w:t>) = [1/v].</w:t>
      </w:r>
      <w:r w:rsidRPr="00BE51B9">
        <w:rPr>
          <w:rFonts w:ascii="Symbol" w:hAnsi="Symbol"/>
          <w:noProof w:val="0"/>
        </w:rPr>
        <w:t></w:t>
      </w:r>
      <w:r w:rsidRPr="00BE51B9">
        <w:rPr>
          <w:rFonts w:ascii="Symbol" w:hAnsi="Symbol"/>
          <w:noProof w:val="0"/>
          <w:vertAlign w:val="superscript"/>
        </w:rPr>
        <w:t></w:t>
      </w:r>
    </w:p>
    <w:p w:rsidR="00C05F00" w:rsidRPr="00BE51B9" w:rsidRDefault="00C05F00" w:rsidP="00A8016B">
      <w:pPr>
        <w:spacing w:before="120" w:after="60" w:line="288" w:lineRule="auto"/>
        <w:jc w:val="right"/>
        <w:rPr>
          <w:noProof w:val="0"/>
        </w:rPr>
      </w:pPr>
      <w:r w:rsidRPr="00BE51B9">
        <w:rPr>
          <w:noProof w:val="0"/>
          <w:position w:val="-16"/>
        </w:rPr>
        <w:object w:dxaOrig="34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22.5pt" o:ole="">
            <v:imagedata r:id="rId10" o:title=""/>
          </v:shape>
          <o:OLEObject Type="Embed" ProgID="Equation.3" ShapeID="_x0000_i1025" DrawAspect="Content" ObjectID="_1369485708" r:id="rId11"/>
        </w:object>
      </w:r>
      <w:r w:rsidR="001F22E2">
        <w:rPr>
          <w:noProof w:val="0"/>
        </w:rPr>
        <w:tab/>
      </w:r>
      <w:r w:rsidR="001F22E2">
        <w:rPr>
          <w:noProof w:val="0"/>
        </w:rPr>
        <w:tab/>
      </w:r>
      <w:r w:rsidR="001F22E2">
        <w:rPr>
          <w:noProof w:val="0"/>
        </w:rPr>
        <w:tab/>
      </w:r>
      <w:r w:rsidR="001F22E2">
        <w:rPr>
          <w:noProof w:val="0"/>
        </w:rPr>
        <w:tab/>
        <w:t>(</w:t>
      </w:r>
      <w:r w:rsidRPr="00BE51B9">
        <w:rPr>
          <w:noProof w:val="0"/>
        </w:rPr>
        <w:t>4)</w:t>
      </w:r>
    </w:p>
    <w:p w:rsidR="00C05F00" w:rsidRPr="00BE51B9" w:rsidRDefault="00C05F00" w:rsidP="00A8016B">
      <w:pPr>
        <w:spacing w:before="120" w:after="120" w:line="288" w:lineRule="auto"/>
        <w:jc w:val="both"/>
        <w:rPr>
          <w:noProof w:val="0"/>
        </w:rPr>
      </w:pPr>
      <w:r w:rsidRPr="00BE51B9">
        <w:rPr>
          <w:noProof w:val="0"/>
        </w:rPr>
        <w:t xml:space="preserve">With mean of dependent variable E[Y] = </w:t>
      </w:r>
      <w:r w:rsidRPr="00BE51B9">
        <w:rPr>
          <w:rFonts w:ascii="Symbol" w:hAnsi="Symbol"/>
          <w:noProof w:val="0"/>
          <w:sz w:val="30"/>
        </w:rPr>
        <w:t></w:t>
      </w:r>
      <w:r w:rsidRPr="00BE51B9">
        <w:rPr>
          <w:noProof w:val="0"/>
        </w:rPr>
        <w:t xml:space="preserve"> = </w:t>
      </w:r>
      <w:proofErr w:type="gramStart"/>
      <w:r w:rsidRPr="00BE51B9">
        <w:rPr>
          <w:noProof w:val="0"/>
        </w:rPr>
        <w:t>exp(</w:t>
      </w:r>
      <w:proofErr w:type="gramEnd"/>
      <w:r w:rsidRPr="00BE51B9">
        <w:rPr>
          <w:noProof w:val="0"/>
        </w:rPr>
        <w:t>X</w:t>
      </w:r>
      <w:r w:rsidRPr="00BE51B9">
        <w:rPr>
          <w:rFonts w:ascii="Symbol" w:hAnsi="Symbol"/>
          <w:noProof w:val="0"/>
        </w:rPr>
        <w:t></w:t>
      </w:r>
      <w:r w:rsidRPr="00BE51B9">
        <w:rPr>
          <w:noProof w:val="0"/>
        </w:rPr>
        <w:t>), and</w:t>
      </w:r>
    </w:p>
    <w:p w:rsidR="00C05F00" w:rsidRPr="00AE6C60" w:rsidRDefault="00C05F00" w:rsidP="00A8016B">
      <w:pPr>
        <w:spacing w:before="120" w:after="120" w:line="288" w:lineRule="auto"/>
        <w:jc w:val="right"/>
        <w:rPr>
          <w:noProof w:val="0"/>
          <w:lang w:val="es-ES"/>
        </w:rPr>
      </w:pPr>
      <w:proofErr w:type="gramStart"/>
      <w:r w:rsidRPr="00AE6C60">
        <w:rPr>
          <w:noProof w:val="0"/>
          <w:lang w:val="es-ES"/>
        </w:rPr>
        <w:t>Var(</w:t>
      </w:r>
      <w:proofErr w:type="gramEnd"/>
      <w:r w:rsidRPr="00AE6C60">
        <w:rPr>
          <w:noProof w:val="0"/>
          <w:lang w:val="es-ES"/>
        </w:rPr>
        <w:t xml:space="preserve">Y) = </w:t>
      </w:r>
      <w:r w:rsidRPr="00BE51B9">
        <w:rPr>
          <w:rFonts w:ascii="Symbol" w:hAnsi="Symbol"/>
          <w:noProof w:val="0"/>
        </w:rPr>
        <w:t></w:t>
      </w:r>
      <w:r w:rsidRPr="00AE6C60">
        <w:rPr>
          <w:noProof w:val="0"/>
          <w:lang w:val="es-ES"/>
        </w:rPr>
        <w:t xml:space="preserve"> + (1/v).</w:t>
      </w:r>
      <w:r w:rsidRPr="00BE51B9">
        <w:rPr>
          <w:rFonts w:ascii="Symbol" w:hAnsi="Symbol"/>
          <w:noProof w:val="0"/>
        </w:rPr>
        <w:t></w:t>
      </w:r>
      <w:r w:rsidRPr="00AE6C60">
        <w:rPr>
          <w:noProof w:val="0"/>
          <w:vertAlign w:val="superscript"/>
          <w:lang w:val="es-ES"/>
        </w:rPr>
        <w:t>2</w:t>
      </w:r>
      <w:r w:rsidRPr="00AE6C60">
        <w:rPr>
          <w:noProof w:val="0"/>
          <w:lang w:val="es-ES"/>
        </w:rPr>
        <w:t>= E[Y] + (1/v). (</w:t>
      </w:r>
      <w:proofErr w:type="gramStart"/>
      <w:r w:rsidRPr="00AE6C60">
        <w:rPr>
          <w:noProof w:val="0"/>
          <w:lang w:val="es-ES"/>
        </w:rPr>
        <w:t>E[</w:t>
      </w:r>
      <w:proofErr w:type="gramEnd"/>
      <w:r w:rsidRPr="00AE6C60">
        <w:rPr>
          <w:noProof w:val="0"/>
          <w:lang w:val="es-ES"/>
        </w:rPr>
        <w:t>Y])</w:t>
      </w:r>
      <w:r w:rsidRPr="00AE6C60">
        <w:rPr>
          <w:noProof w:val="0"/>
          <w:vertAlign w:val="superscript"/>
          <w:lang w:val="es-ES"/>
        </w:rPr>
        <w:t>2</w:t>
      </w:r>
      <w:r w:rsidRPr="00AE6C60">
        <w:rPr>
          <w:noProof w:val="0"/>
          <w:lang w:val="es-ES"/>
        </w:rPr>
        <w:t xml:space="preserve"> =</w:t>
      </w:r>
      <w:r w:rsidR="001F22E2">
        <w:rPr>
          <w:noProof w:val="0"/>
          <w:lang w:val="es-ES"/>
        </w:rPr>
        <w:t xml:space="preserve"> E[Y] [1+ (1/v). (</w:t>
      </w:r>
      <w:proofErr w:type="gramStart"/>
      <w:r w:rsidR="001F22E2">
        <w:rPr>
          <w:noProof w:val="0"/>
          <w:lang w:val="es-ES"/>
        </w:rPr>
        <w:t>E[</w:t>
      </w:r>
      <w:proofErr w:type="gramEnd"/>
      <w:r w:rsidR="001F22E2">
        <w:rPr>
          <w:noProof w:val="0"/>
          <w:lang w:val="es-ES"/>
        </w:rPr>
        <w:t>Y])]     (</w:t>
      </w:r>
      <w:r w:rsidRPr="00AE6C60">
        <w:rPr>
          <w:noProof w:val="0"/>
          <w:lang w:val="es-ES"/>
        </w:rPr>
        <w:t>5)</w:t>
      </w:r>
    </w:p>
    <w:p w:rsidR="00C05F00" w:rsidRPr="00AE6C60" w:rsidRDefault="00C05F00" w:rsidP="00A8016B">
      <w:pPr>
        <w:spacing w:before="120" w:after="120" w:line="288" w:lineRule="auto"/>
        <w:jc w:val="center"/>
        <w:rPr>
          <w:noProof w:val="0"/>
          <w:lang w:val="es-ES"/>
        </w:rPr>
      </w:pPr>
      <w:proofErr w:type="gramStart"/>
      <w:r w:rsidRPr="00AE6C60">
        <w:rPr>
          <w:noProof w:val="0"/>
          <w:lang w:val="es-ES"/>
        </w:rPr>
        <w:t>Var(</w:t>
      </w:r>
      <w:proofErr w:type="gramEnd"/>
      <w:r w:rsidRPr="00AE6C60">
        <w:rPr>
          <w:noProof w:val="0"/>
          <w:lang w:val="es-ES"/>
        </w:rPr>
        <w:t>Y)=E[Y].(1+</w:t>
      </w:r>
      <w:r w:rsidRPr="00BE51B9">
        <w:rPr>
          <w:rFonts w:ascii="Symbol" w:hAnsi="Symbol"/>
          <w:noProof w:val="0"/>
        </w:rPr>
        <w:t></w:t>
      </w:r>
      <w:r w:rsidRPr="00BE51B9">
        <w:rPr>
          <w:rFonts w:ascii="Symbol" w:hAnsi="Symbol"/>
          <w:noProof w:val="0"/>
        </w:rPr>
        <w:t></w:t>
      </w:r>
      <w:r w:rsidRPr="00AE6C60">
        <w:rPr>
          <w:noProof w:val="0"/>
          <w:lang w:val="es-ES"/>
        </w:rPr>
        <w:t>E[Y])</w:t>
      </w:r>
    </w:p>
    <w:p w:rsidR="00C05F00" w:rsidRPr="00BE51B9" w:rsidRDefault="00C05F00" w:rsidP="00A8016B">
      <w:pPr>
        <w:spacing w:before="120" w:after="120" w:line="288" w:lineRule="auto"/>
        <w:jc w:val="both"/>
        <w:rPr>
          <w:noProof w:val="0"/>
        </w:rPr>
      </w:pPr>
      <w:r w:rsidRPr="00BE51B9">
        <w:rPr>
          <w:noProof w:val="0"/>
        </w:rPr>
        <w:t xml:space="preserve">Because </w:t>
      </w:r>
      <w:r w:rsidRPr="00BE51B9">
        <w:rPr>
          <w:rFonts w:ascii="Symbol" w:hAnsi="Symbol"/>
          <w:noProof w:val="0"/>
        </w:rPr>
        <w:t></w:t>
      </w:r>
      <w:r w:rsidRPr="00BE51B9">
        <w:rPr>
          <w:rFonts w:ascii="Symbol" w:hAnsi="Symbol"/>
          <w:noProof w:val="0"/>
        </w:rPr>
        <w:t></w:t>
      </w:r>
      <w:r w:rsidRPr="00BE51B9">
        <w:rPr>
          <w:rFonts w:ascii="Symbol" w:hAnsi="Symbol"/>
          <w:noProof w:val="0"/>
        </w:rPr>
        <w:t></w:t>
      </w:r>
      <w:r w:rsidRPr="00BE51B9">
        <w:rPr>
          <w:rFonts w:ascii="Symbol" w:hAnsi="Symbol"/>
          <w:noProof w:val="0"/>
        </w:rPr>
        <w:t></w:t>
      </w:r>
      <w:r w:rsidRPr="00BE51B9">
        <w:rPr>
          <w:rFonts w:ascii="Symbol" w:hAnsi="Symbol"/>
          <w:noProof w:val="0"/>
        </w:rPr>
        <w:t></w:t>
      </w:r>
      <w:r w:rsidRPr="00BE51B9">
        <w:rPr>
          <w:rFonts w:ascii="Symbol" w:hAnsi="Symbol"/>
          <w:noProof w:val="0"/>
        </w:rPr>
        <w:t></w:t>
      </w:r>
      <w:r w:rsidR="003E1ED9">
        <w:rPr>
          <w:noProof w:val="0"/>
        </w:rPr>
        <w:t xml:space="preserve">and v </w:t>
      </w:r>
      <w:r w:rsidRPr="00BE51B9">
        <w:rPr>
          <w:noProof w:val="0"/>
        </w:rPr>
        <w:t>&gt;</w:t>
      </w:r>
      <w:r w:rsidR="003E1ED9">
        <w:rPr>
          <w:noProof w:val="0"/>
        </w:rPr>
        <w:t xml:space="preserve"> </w:t>
      </w:r>
      <w:r w:rsidRPr="00BE51B9">
        <w:rPr>
          <w:noProof w:val="0"/>
        </w:rPr>
        <w:t xml:space="preserve">0 then </w:t>
      </w:r>
      <w:proofErr w:type="spellStart"/>
      <w:r w:rsidRPr="00BE51B9">
        <w:rPr>
          <w:noProof w:val="0"/>
        </w:rPr>
        <w:t>Var</w:t>
      </w:r>
      <w:proofErr w:type="spellEnd"/>
      <w:r w:rsidRPr="00BE51B9">
        <w:rPr>
          <w:noProof w:val="0"/>
        </w:rPr>
        <w:t xml:space="preserve">(Y) &gt; E(Y), and thus the model allows for </w:t>
      </w:r>
      <w:proofErr w:type="spellStart"/>
      <w:r w:rsidRPr="00BE51B9">
        <w:rPr>
          <w:noProof w:val="0"/>
        </w:rPr>
        <w:t>overdispersion</w:t>
      </w:r>
      <w:proofErr w:type="spellEnd"/>
      <w:r w:rsidRPr="00BE51B9">
        <w:rPr>
          <w:noProof w:val="0"/>
        </w:rPr>
        <w:t xml:space="preserve">. </w:t>
      </w:r>
    </w:p>
    <w:p w:rsidR="00C05F00" w:rsidRDefault="00C05F00" w:rsidP="00A8016B">
      <w:pPr>
        <w:spacing w:before="120" w:after="120" w:line="288" w:lineRule="auto"/>
        <w:ind w:firstLine="567"/>
        <w:jc w:val="both"/>
        <w:rPr>
          <w:noProof w:val="0"/>
        </w:rPr>
      </w:pPr>
      <w:r w:rsidRPr="00BE51B9">
        <w:rPr>
          <w:noProof w:val="0"/>
        </w:rPr>
        <w:t xml:space="preserve">The test for Poisson models is based on tests for alpha </w:t>
      </w:r>
      <w:r w:rsidRPr="00BE51B9">
        <w:rPr>
          <w:rFonts w:ascii="Symbol" w:hAnsi="Symbol"/>
          <w:noProof w:val="0"/>
        </w:rPr>
        <w:t></w:t>
      </w:r>
      <w:r w:rsidRPr="00BE51B9">
        <w:rPr>
          <w:noProof w:val="0"/>
        </w:rPr>
        <w:t xml:space="preserve"> = 0 against </w:t>
      </w:r>
      <w:r w:rsidRPr="00BE51B9">
        <w:rPr>
          <w:rFonts w:ascii="Symbol" w:hAnsi="Symbol"/>
          <w:noProof w:val="0"/>
        </w:rPr>
        <w:t></w:t>
      </w:r>
      <w:r w:rsidRPr="00BE51B9">
        <w:rPr>
          <w:noProof w:val="0"/>
        </w:rPr>
        <w:t xml:space="preserve"> ≠ 0. The Wald test is used to test the H</w:t>
      </w:r>
      <w:r w:rsidRPr="00BE51B9">
        <w:rPr>
          <w:noProof w:val="0"/>
          <w:vertAlign w:val="subscript"/>
        </w:rPr>
        <w:t>0</w:t>
      </w:r>
      <w:r w:rsidRPr="00BE51B9">
        <w:rPr>
          <w:noProof w:val="0"/>
        </w:rPr>
        <w:t>: Poisson (</w:t>
      </w:r>
      <w:r w:rsidRPr="00BE51B9">
        <w:rPr>
          <w:rFonts w:ascii="Symbol" w:hAnsi="Symbol"/>
          <w:noProof w:val="0"/>
        </w:rPr>
        <w:t></w:t>
      </w:r>
      <w:r w:rsidRPr="00BE51B9">
        <w:rPr>
          <w:noProof w:val="0"/>
        </w:rPr>
        <w:t>= E[Y]) against H</w:t>
      </w:r>
      <w:r w:rsidRPr="00BE51B9">
        <w:rPr>
          <w:noProof w:val="0"/>
          <w:vertAlign w:val="subscript"/>
        </w:rPr>
        <w:t>A</w:t>
      </w:r>
      <w:r w:rsidRPr="00BE51B9">
        <w:rPr>
          <w:noProof w:val="0"/>
        </w:rPr>
        <w:t xml:space="preserve">: Negative binomial model with mean </w:t>
      </w:r>
      <w:r w:rsidRPr="00BE51B9">
        <w:rPr>
          <w:rFonts w:ascii="Symbol" w:hAnsi="Symbol"/>
          <w:noProof w:val="0"/>
        </w:rPr>
        <w:t></w:t>
      </w:r>
      <w:r w:rsidRPr="00BE51B9">
        <w:rPr>
          <w:noProof w:val="0"/>
        </w:rPr>
        <w:t xml:space="preserve"> and variance </w:t>
      </w:r>
      <w:proofErr w:type="gramStart"/>
      <w:r w:rsidRPr="00BE51B9">
        <w:rPr>
          <w:rFonts w:ascii="Symbol" w:hAnsi="Symbol"/>
          <w:noProof w:val="0"/>
        </w:rPr>
        <w:t></w:t>
      </w:r>
      <w:r w:rsidRPr="00BE51B9">
        <w:rPr>
          <w:noProof w:val="0"/>
        </w:rPr>
        <w:t>(</w:t>
      </w:r>
      <w:proofErr w:type="gramEnd"/>
      <w:r w:rsidRPr="00BE51B9">
        <w:rPr>
          <w:noProof w:val="0"/>
        </w:rPr>
        <w:t>1+</w:t>
      </w:r>
      <w:r w:rsidRPr="00BE51B9">
        <w:rPr>
          <w:rFonts w:ascii="Symbol" w:hAnsi="Symbol"/>
          <w:noProof w:val="0"/>
        </w:rPr>
        <w:t></w:t>
      </w:r>
      <w:r w:rsidRPr="00BE51B9">
        <w:rPr>
          <w:rFonts w:ascii="Symbol" w:hAnsi="Symbol"/>
          <w:noProof w:val="0"/>
        </w:rPr>
        <w:t></w:t>
      </w:r>
      <w:r w:rsidRPr="00BE51B9">
        <w:rPr>
          <w:rFonts w:ascii="Symbol" w:hAnsi="Symbol"/>
          <w:noProof w:val="0"/>
        </w:rPr>
        <w:t></w:t>
      </w:r>
      <w:r w:rsidRPr="00BE51B9">
        <w:rPr>
          <w:noProof w:val="0"/>
        </w:rPr>
        <w:t xml:space="preserve">). These two different parameterisations (Poisson and NB) imply different assumptions about functional form of </w:t>
      </w:r>
      <w:proofErr w:type="spellStart"/>
      <w:r w:rsidRPr="00BE51B9">
        <w:rPr>
          <w:noProof w:val="0"/>
        </w:rPr>
        <w:t>heteroscedasticity</w:t>
      </w:r>
      <w:proofErr w:type="spellEnd"/>
      <w:r w:rsidRPr="00BE51B9">
        <w:rPr>
          <w:noProof w:val="0"/>
        </w:rPr>
        <w:t xml:space="preserve">. In reality, the outcome distribution is commonly </w:t>
      </w:r>
      <w:proofErr w:type="spellStart"/>
      <w:r w:rsidRPr="00BE51B9">
        <w:rPr>
          <w:noProof w:val="0"/>
        </w:rPr>
        <w:t>overdispersed</w:t>
      </w:r>
      <w:proofErr w:type="spellEnd"/>
      <w:r w:rsidRPr="00BE51B9">
        <w:rPr>
          <w:noProof w:val="0"/>
        </w:rPr>
        <w:t xml:space="preserve"> so the second assumption of the Poisson model is violated. Therefore, the NB models are preferable to Poisson models. This is the case for </w:t>
      </w:r>
      <w:r w:rsidR="004D00A0">
        <w:rPr>
          <w:noProof w:val="0"/>
        </w:rPr>
        <w:t>our</w:t>
      </w:r>
      <w:r w:rsidRPr="00BE51B9">
        <w:rPr>
          <w:noProof w:val="0"/>
        </w:rPr>
        <w:t xml:space="preserve"> data on the education gap where we have a conditional mean of 1.145 and variance of 2.190 (</w:t>
      </w:r>
      <w:r w:rsidR="00D97E25">
        <w:rPr>
          <w:noProof w:val="0"/>
        </w:rPr>
        <w:t xml:space="preserve">Appendix </w:t>
      </w:r>
      <w:r w:rsidRPr="00BE51B9">
        <w:rPr>
          <w:noProof w:val="0"/>
        </w:rPr>
        <w:t xml:space="preserve">2). </w:t>
      </w:r>
    </w:p>
    <w:p w:rsidR="00EF3822" w:rsidRDefault="00EF3822" w:rsidP="00A8016B">
      <w:pPr>
        <w:spacing w:before="120" w:after="120" w:line="288" w:lineRule="auto"/>
        <w:ind w:firstLine="567"/>
        <w:jc w:val="both"/>
        <w:rPr>
          <w:noProof w:val="0"/>
        </w:rPr>
      </w:pPr>
    </w:p>
    <w:p w:rsidR="00C05F00" w:rsidRPr="00BE51B9" w:rsidRDefault="00C05F00" w:rsidP="00C26A35">
      <w:pPr>
        <w:pStyle w:val="Heading2"/>
      </w:pPr>
      <w:bookmarkStart w:id="7" w:name="_Toc286390646"/>
      <w:r w:rsidRPr="00BE51B9">
        <w:t>Propensity</w:t>
      </w:r>
      <w:r>
        <w:t xml:space="preserve"> Score M</w:t>
      </w:r>
      <w:r w:rsidRPr="00BE51B9">
        <w:t>atching (PSM)</w:t>
      </w:r>
      <w:bookmarkEnd w:id="7"/>
    </w:p>
    <w:p w:rsidR="00C05F00" w:rsidRDefault="00C05F00" w:rsidP="00A8016B">
      <w:pPr>
        <w:spacing w:before="120" w:after="120" w:line="288" w:lineRule="auto"/>
        <w:jc w:val="both"/>
        <w:rPr>
          <w:noProof w:val="0"/>
        </w:rPr>
      </w:pPr>
      <w:r w:rsidRPr="00BE51B9">
        <w:rPr>
          <w:noProof w:val="0"/>
        </w:rPr>
        <w:t>To co</w:t>
      </w:r>
      <w:r>
        <w:rPr>
          <w:noProof w:val="0"/>
        </w:rPr>
        <w:t xml:space="preserve">rroborate </w:t>
      </w:r>
      <w:r w:rsidRPr="00BE51B9">
        <w:rPr>
          <w:noProof w:val="0"/>
        </w:rPr>
        <w:t xml:space="preserve">the </w:t>
      </w:r>
      <w:proofErr w:type="spellStart"/>
      <w:r w:rsidRPr="00BE51B9">
        <w:rPr>
          <w:noProof w:val="0"/>
        </w:rPr>
        <w:t>Probit</w:t>
      </w:r>
      <w:proofErr w:type="spellEnd"/>
      <w:r w:rsidRPr="00BE51B9">
        <w:rPr>
          <w:noProof w:val="0"/>
        </w:rPr>
        <w:t xml:space="preserve"> and NB estimation findings, the PSM (propensity score matching) method</w:t>
      </w:r>
      <w:r>
        <w:rPr>
          <w:noProof w:val="0"/>
        </w:rPr>
        <w:t xml:space="preserve"> is also used</w:t>
      </w:r>
      <w:r w:rsidRPr="00BE51B9">
        <w:rPr>
          <w:noProof w:val="0"/>
        </w:rPr>
        <w:t>. PSM is able to reduce the bias in the conventional estimates since it only compares the treatment group’s outcome with that of a similar control group</w:t>
      </w:r>
      <w:r>
        <w:rPr>
          <w:noProof w:val="0"/>
        </w:rPr>
        <w:t>. With PSM, m</w:t>
      </w:r>
      <w:r w:rsidRPr="00BE51B9">
        <w:rPr>
          <w:noProof w:val="0"/>
        </w:rPr>
        <w:t>atched comparison and treatment groups are similar in terms of propensity scores built on observable charac</w:t>
      </w:r>
      <w:r w:rsidR="00F6159D">
        <w:rPr>
          <w:noProof w:val="0"/>
        </w:rPr>
        <w:t>teristics (</w:t>
      </w:r>
      <w:proofErr w:type="spellStart"/>
      <w:r w:rsidR="00F6159D">
        <w:rPr>
          <w:noProof w:val="0"/>
        </w:rPr>
        <w:t>Dehejia</w:t>
      </w:r>
      <w:proofErr w:type="spellEnd"/>
      <w:r w:rsidR="00F6159D">
        <w:rPr>
          <w:noProof w:val="0"/>
        </w:rPr>
        <w:t xml:space="preserve"> &amp; </w:t>
      </w:r>
      <w:proofErr w:type="spellStart"/>
      <w:r w:rsidR="00F6159D">
        <w:rPr>
          <w:noProof w:val="0"/>
        </w:rPr>
        <w:t>Wahba</w:t>
      </w:r>
      <w:proofErr w:type="spellEnd"/>
      <w:r w:rsidR="00F6159D">
        <w:rPr>
          <w:noProof w:val="0"/>
        </w:rPr>
        <w:t xml:space="preserve">, </w:t>
      </w:r>
      <w:r w:rsidRPr="00BE51B9">
        <w:rPr>
          <w:noProof w:val="0"/>
        </w:rPr>
        <w:t xml:space="preserve">2002). To evaluate the impact of credit participation on child schooling, </w:t>
      </w:r>
      <w:r>
        <w:rPr>
          <w:noProof w:val="0"/>
        </w:rPr>
        <w:t xml:space="preserve">PSM </w:t>
      </w:r>
      <w:r w:rsidRPr="00BE51B9">
        <w:rPr>
          <w:noProof w:val="0"/>
        </w:rPr>
        <w:t>compare</w:t>
      </w:r>
      <w:r>
        <w:rPr>
          <w:noProof w:val="0"/>
        </w:rPr>
        <w:t>s</w:t>
      </w:r>
      <w:r w:rsidRPr="00BE51B9">
        <w:rPr>
          <w:noProof w:val="0"/>
        </w:rPr>
        <w:t xml:space="preserve"> the schooling outcomes of children from borrowing households to what they would have had if their families did not borrow. Children from non-borrowers (who have the same or similar characteristics, such as demographic and </w:t>
      </w:r>
      <w:r w:rsidRPr="00BE51B9">
        <w:rPr>
          <w:noProof w:val="0"/>
        </w:rPr>
        <w:lastRenderedPageBreak/>
        <w:t xml:space="preserve">socio-economic conditions which affect both credit participation and child schooling) </w:t>
      </w:r>
      <w:r>
        <w:rPr>
          <w:noProof w:val="0"/>
        </w:rPr>
        <w:t xml:space="preserve">are assumed to have </w:t>
      </w:r>
      <w:r w:rsidRPr="00BE51B9">
        <w:rPr>
          <w:noProof w:val="0"/>
        </w:rPr>
        <w:t>the same outcomes that borrowers’ children would have had if their parents had not borrowed. These children from non-borrower households can be used to generate a control group. So, what we need to do is to first estimate the propensity scores for each borrowing and non-borrowing household using household-level data and then merge the scores with the child-level data. The child-level data with the scores enables us to estimate the average treatment effects on child schooling using the PSM method.</w:t>
      </w:r>
    </w:p>
    <w:p w:rsidR="00EF3822" w:rsidRDefault="00EF3822" w:rsidP="00A8016B">
      <w:pPr>
        <w:spacing w:before="120" w:after="120" w:line="288" w:lineRule="auto"/>
        <w:jc w:val="both"/>
        <w:rPr>
          <w:noProof w:val="0"/>
        </w:rPr>
      </w:pPr>
    </w:p>
    <w:p w:rsidR="00C05F00" w:rsidRDefault="001F77B1" w:rsidP="001F77B1">
      <w:pPr>
        <w:pStyle w:val="Caption"/>
      </w:pPr>
      <w:bookmarkStart w:id="8" w:name="_Toc286390647"/>
      <w:r>
        <w:t>4. Empirical R</w:t>
      </w:r>
      <w:r w:rsidR="00C05F00" w:rsidRPr="0017079E">
        <w:t>esults</w:t>
      </w:r>
      <w:bookmarkEnd w:id="8"/>
    </w:p>
    <w:p w:rsidR="00C05F00" w:rsidRPr="0017079E" w:rsidRDefault="00C05F00" w:rsidP="001F77B1">
      <w:pPr>
        <w:pStyle w:val="Heading1"/>
      </w:pPr>
      <w:bookmarkStart w:id="9" w:name="_Toc286390648"/>
      <w:r w:rsidRPr="0017079E">
        <w:t>Descriptive analysis</w:t>
      </w:r>
      <w:bookmarkEnd w:id="9"/>
    </w:p>
    <w:p w:rsidR="00C05F00" w:rsidRDefault="00C05F00" w:rsidP="00A8016B">
      <w:pPr>
        <w:spacing w:line="288" w:lineRule="auto"/>
        <w:jc w:val="both"/>
        <w:rPr>
          <w:noProof w:val="0"/>
        </w:rPr>
      </w:pPr>
      <w:r w:rsidRPr="00BE51B9">
        <w:rPr>
          <w:noProof w:val="0"/>
        </w:rPr>
        <w:t xml:space="preserve">Unconditional mean differences in child schooling of child group aged 6-18 years old between borrowers and non-borrowers are presented in </w:t>
      </w:r>
      <w:r w:rsidR="00D97E25">
        <w:rPr>
          <w:noProof w:val="0"/>
        </w:rPr>
        <w:t xml:space="preserve">Table </w:t>
      </w:r>
      <w:r w:rsidRPr="00BE51B9">
        <w:rPr>
          <w:noProof w:val="0"/>
        </w:rPr>
        <w:t>1. Roughly, children from borrowing households are better off (higher enrolment and lower education gap) than their non-borrower counterparts. However, the difference is insignificant. The difference in current enrolment between borrowers’ children and non-borrowers’ children is not very obvious</w:t>
      </w:r>
      <w:r w:rsidR="00316328">
        <w:rPr>
          <w:noProof w:val="0"/>
        </w:rPr>
        <w:t>.  See Figure 1</w:t>
      </w:r>
      <w:r w:rsidRPr="00BE51B9">
        <w:rPr>
          <w:noProof w:val="0"/>
        </w:rPr>
        <w:t xml:space="preserve">. </w:t>
      </w:r>
      <w:r w:rsidR="00316328">
        <w:rPr>
          <w:noProof w:val="0"/>
        </w:rPr>
        <w:t xml:space="preserve"> </w:t>
      </w:r>
      <w:r w:rsidRPr="00BE51B9">
        <w:rPr>
          <w:noProof w:val="0"/>
        </w:rPr>
        <w:t xml:space="preserve">The education gap may reflect outcomes of longer-term investment in schooling, </w:t>
      </w:r>
      <w:r>
        <w:rPr>
          <w:noProof w:val="0"/>
        </w:rPr>
        <w:t xml:space="preserve">since </w:t>
      </w:r>
      <w:r w:rsidRPr="00BE51B9">
        <w:rPr>
          <w:noProof w:val="0"/>
        </w:rPr>
        <w:t xml:space="preserve">higher level education needs larger amounts of investment, </w:t>
      </w:r>
      <w:r>
        <w:rPr>
          <w:noProof w:val="0"/>
        </w:rPr>
        <w:t xml:space="preserve">and </w:t>
      </w:r>
      <w:r w:rsidRPr="00BE51B9">
        <w:rPr>
          <w:noProof w:val="0"/>
        </w:rPr>
        <w:t>the poor are often both income-constrained and credit-constrained. Moreover, during the socio-economic reforms in Vietnam, cuts in public subsidies for higher education levels have pushed private education costs up. For these reasons, the education gap widens as child age increases</w:t>
      </w:r>
      <w:r w:rsidR="00316328">
        <w:rPr>
          <w:noProof w:val="0"/>
        </w:rPr>
        <w:t>.</w:t>
      </w:r>
      <w:r>
        <w:rPr>
          <w:noProof w:val="0"/>
        </w:rPr>
        <w:t xml:space="preserve"> </w:t>
      </w:r>
      <w:r w:rsidR="00316328">
        <w:rPr>
          <w:noProof w:val="0"/>
        </w:rPr>
        <w:t xml:space="preserve"> See Figure 2.</w:t>
      </w:r>
    </w:p>
    <w:p w:rsidR="00A46B8F" w:rsidRDefault="00A46B8F" w:rsidP="00A8016B">
      <w:pPr>
        <w:spacing w:line="288" w:lineRule="auto"/>
        <w:jc w:val="both"/>
        <w:rPr>
          <w:noProof w:val="0"/>
        </w:rPr>
      </w:pPr>
    </w:p>
    <w:p w:rsidR="00BC6143" w:rsidRDefault="00BC6143" w:rsidP="00A8016B">
      <w:pPr>
        <w:spacing w:line="288" w:lineRule="auto"/>
        <w:jc w:val="both"/>
        <w:rPr>
          <w:noProof w:val="0"/>
        </w:rPr>
      </w:pPr>
    </w:p>
    <w:p w:rsidR="00316328" w:rsidRDefault="00316328" w:rsidP="00316328">
      <w:pPr>
        <w:pStyle w:val="Caption"/>
      </w:pPr>
      <w:bookmarkStart w:id="10" w:name="_Toc286390672"/>
    </w:p>
    <w:p w:rsidR="00A46B8F" w:rsidRPr="00BE51B9" w:rsidRDefault="00A46B8F" w:rsidP="00316328">
      <w:pPr>
        <w:pStyle w:val="Caption"/>
      </w:pPr>
      <w:r>
        <w:t>Figure 1</w:t>
      </w:r>
      <w:r w:rsidRPr="00BE51B9">
        <w:t>: Enrolment rate by age and borrowing status</w:t>
      </w:r>
      <w:bookmarkEnd w:id="10"/>
    </w:p>
    <w:p w:rsidR="00A46B8F" w:rsidRDefault="00A46B8F" w:rsidP="00A46B8F">
      <w:pPr>
        <w:spacing w:line="288" w:lineRule="auto"/>
        <w:jc w:val="center"/>
        <w:rPr>
          <w:noProof w:val="0"/>
        </w:rPr>
      </w:pPr>
      <w:r>
        <w:rPr>
          <w:lang w:val="en-NZ" w:eastAsia="en-NZ"/>
        </w:rPr>
        <w:drawing>
          <wp:inline distT="0" distB="0" distL="0" distR="0">
            <wp:extent cx="5200650" cy="2953933"/>
            <wp:effectExtent l="0" t="0" r="19050" b="0"/>
            <wp:docPr id="3"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2" cstate="print"/>
                    <a:srcRect/>
                    <a:stretch>
                      <a:fillRect/>
                    </a:stretch>
                  </pic:blipFill>
                  <pic:spPr bwMode="auto">
                    <a:xfrm>
                      <a:off x="0" y="0"/>
                      <a:ext cx="5214547" cy="2961827"/>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A46B8F" w:rsidRPr="00EF3822" w:rsidRDefault="00A46B8F" w:rsidP="00316328">
      <w:pPr>
        <w:pStyle w:val="Caption"/>
      </w:pPr>
      <w:bookmarkStart w:id="11" w:name="_Toc286390673"/>
      <w:r w:rsidRPr="00EF3822">
        <w:lastRenderedPageBreak/>
        <w:t>Figure 2: Education gap by age and by borrowing status</w:t>
      </w:r>
      <w:bookmarkEnd w:id="11"/>
    </w:p>
    <w:p w:rsidR="00A46B8F" w:rsidRDefault="00A46B8F" w:rsidP="00A46B8F">
      <w:pPr>
        <w:spacing w:line="288" w:lineRule="auto"/>
        <w:jc w:val="center"/>
        <w:rPr>
          <w:noProof w:val="0"/>
        </w:rPr>
      </w:pPr>
      <w:r w:rsidRPr="005D571D">
        <w:rPr>
          <w:lang w:val="en-NZ" w:eastAsia="en-NZ"/>
        </w:rPr>
        <w:drawing>
          <wp:inline distT="0" distB="0" distL="0" distR="0">
            <wp:extent cx="4800600" cy="3036401"/>
            <wp:effectExtent l="0" t="0" r="38100" b="0"/>
            <wp:docPr id="4"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3" cstate="print"/>
                    <a:srcRect/>
                    <a:stretch>
                      <a:fillRect/>
                    </a:stretch>
                  </pic:blipFill>
                  <pic:spPr bwMode="auto">
                    <a:xfrm>
                      <a:off x="0" y="0"/>
                      <a:ext cx="4812897" cy="3044179"/>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A46B8F" w:rsidRDefault="00A46B8F" w:rsidP="00A8016B">
      <w:pPr>
        <w:spacing w:line="288" w:lineRule="auto"/>
        <w:jc w:val="both"/>
        <w:rPr>
          <w:noProof w:val="0"/>
        </w:rPr>
      </w:pPr>
    </w:p>
    <w:p w:rsidR="00316328" w:rsidRPr="009814A5" w:rsidRDefault="00316328" w:rsidP="00316328">
      <w:pPr>
        <w:pStyle w:val="Caption"/>
      </w:pPr>
      <w:bookmarkStart w:id="12" w:name="_Toc286390545"/>
      <w:r w:rsidRPr="009814A5">
        <w:t>Table 1: Mean values of some key variables and t-values for equal means for the group of 6 to 18 years old children by borrowing status</w:t>
      </w:r>
      <w:bookmarkEnd w:id="12"/>
    </w:p>
    <w:tbl>
      <w:tblPr>
        <w:tblW w:w="0" w:type="auto"/>
        <w:tblBorders>
          <w:top w:val="single" w:sz="12" w:space="0" w:color="008000"/>
          <w:bottom w:val="single" w:sz="12" w:space="0" w:color="008000"/>
        </w:tblBorders>
        <w:tblLook w:val="01A0"/>
      </w:tblPr>
      <w:tblGrid>
        <w:gridCol w:w="5133"/>
        <w:gridCol w:w="821"/>
        <w:gridCol w:w="821"/>
        <w:gridCol w:w="821"/>
        <w:gridCol w:w="821"/>
        <w:gridCol w:w="825"/>
      </w:tblGrid>
      <w:tr w:rsidR="00316328" w:rsidRPr="009814A5" w:rsidTr="001A509F">
        <w:tc>
          <w:tcPr>
            <w:tcW w:w="0" w:type="auto"/>
            <w:vMerge w:val="restart"/>
            <w:tcBorders>
              <w:top w:val="single" w:sz="12" w:space="0" w:color="008000"/>
              <w:bottom w:val="single" w:sz="4" w:space="0" w:color="auto"/>
            </w:tcBorders>
            <w:shd w:val="clear" w:color="auto" w:fill="auto"/>
            <w:vAlign w:val="center"/>
          </w:tcPr>
          <w:p w:rsidR="00316328" w:rsidRPr="009814A5" w:rsidRDefault="00316328" w:rsidP="00316328">
            <w:pPr>
              <w:rPr>
                <w:noProof w:val="0"/>
              </w:rPr>
            </w:pPr>
            <w:r w:rsidRPr="009814A5">
              <w:rPr>
                <w:noProof w:val="0"/>
                <w:sz w:val="22"/>
                <w:szCs w:val="22"/>
              </w:rPr>
              <w:t>Variables</w:t>
            </w:r>
          </w:p>
        </w:tc>
        <w:tc>
          <w:tcPr>
            <w:tcW w:w="0" w:type="auto"/>
            <w:gridSpan w:val="2"/>
            <w:tcBorders>
              <w:top w:val="single" w:sz="12" w:space="0" w:color="008000"/>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Borrowers</w:t>
            </w:r>
          </w:p>
        </w:tc>
        <w:tc>
          <w:tcPr>
            <w:tcW w:w="0" w:type="auto"/>
            <w:gridSpan w:val="2"/>
            <w:tcBorders>
              <w:top w:val="single" w:sz="12" w:space="0" w:color="008000"/>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Non-borrowers</w:t>
            </w:r>
          </w:p>
        </w:tc>
        <w:tc>
          <w:tcPr>
            <w:tcW w:w="0" w:type="auto"/>
            <w:vMerge w:val="restart"/>
            <w:tcBorders>
              <w:top w:val="single" w:sz="12" w:space="0" w:color="008000"/>
              <w:bottom w:val="single" w:sz="4" w:space="0" w:color="auto"/>
            </w:tcBorders>
            <w:shd w:val="clear" w:color="auto" w:fill="auto"/>
          </w:tcPr>
          <w:p w:rsidR="00316328" w:rsidRPr="009814A5" w:rsidRDefault="00316328" w:rsidP="00316328">
            <w:pPr>
              <w:jc w:val="center"/>
              <w:rPr>
                <w:noProof w:val="0"/>
              </w:rPr>
            </w:pPr>
            <w:r w:rsidRPr="009814A5">
              <w:rPr>
                <w:i/>
                <w:noProof w:val="0"/>
                <w:sz w:val="22"/>
                <w:szCs w:val="22"/>
              </w:rPr>
              <w:t>t</w:t>
            </w:r>
            <w:r w:rsidRPr="009814A5">
              <w:rPr>
                <w:noProof w:val="0"/>
                <w:sz w:val="22"/>
                <w:szCs w:val="22"/>
              </w:rPr>
              <w:t xml:space="preserve">-value </w:t>
            </w:r>
          </w:p>
        </w:tc>
      </w:tr>
      <w:tr w:rsidR="00316328" w:rsidRPr="009814A5" w:rsidTr="001A509F">
        <w:tc>
          <w:tcPr>
            <w:tcW w:w="0" w:type="auto"/>
            <w:vMerge/>
            <w:tcBorders>
              <w:top w:val="single" w:sz="4" w:space="0" w:color="auto"/>
              <w:bottom w:val="single" w:sz="4" w:space="0" w:color="auto"/>
            </w:tcBorders>
            <w:shd w:val="clear" w:color="auto" w:fill="auto"/>
          </w:tcPr>
          <w:p w:rsidR="00316328" w:rsidRPr="009814A5" w:rsidRDefault="00316328" w:rsidP="00316328">
            <w:pPr>
              <w:jc w:val="center"/>
              <w:rPr>
                <w:noProof w:val="0"/>
              </w:rPr>
            </w:pPr>
          </w:p>
        </w:tc>
        <w:tc>
          <w:tcPr>
            <w:tcW w:w="0" w:type="auto"/>
            <w:tcBorders>
              <w:top w:val="single" w:sz="4" w:space="0" w:color="auto"/>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 xml:space="preserve">Mean </w:t>
            </w:r>
          </w:p>
        </w:tc>
        <w:tc>
          <w:tcPr>
            <w:tcW w:w="0" w:type="auto"/>
            <w:tcBorders>
              <w:top w:val="single" w:sz="4" w:space="0" w:color="auto"/>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Std</w:t>
            </w:r>
          </w:p>
        </w:tc>
        <w:tc>
          <w:tcPr>
            <w:tcW w:w="0" w:type="auto"/>
            <w:tcBorders>
              <w:top w:val="single" w:sz="4" w:space="0" w:color="auto"/>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 xml:space="preserve">Mean </w:t>
            </w:r>
          </w:p>
        </w:tc>
        <w:tc>
          <w:tcPr>
            <w:tcW w:w="0" w:type="auto"/>
            <w:tcBorders>
              <w:top w:val="single" w:sz="4" w:space="0" w:color="auto"/>
              <w:bottom w:val="single" w:sz="4" w:space="0" w:color="auto"/>
            </w:tcBorders>
            <w:shd w:val="clear" w:color="auto" w:fill="auto"/>
          </w:tcPr>
          <w:p w:rsidR="00316328" w:rsidRPr="009814A5" w:rsidRDefault="00316328" w:rsidP="00316328">
            <w:pPr>
              <w:jc w:val="center"/>
              <w:rPr>
                <w:noProof w:val="0"/>
              </w:rPr>
            </w:pPr>
            <w:r w:rsidRPr="009814A5">
              <w:rPr>
                <w:noProof w:val="0"/>
                <w:sz w:val="22"/>
                <w:szCs w:val="22"/>
              </w:rPr>
              <w:t>Std</w:t>
            </w:r>
          </w:p>
        </w:tc>
        <w:tc>
          <w:tcPr>
            <w:tcW w:w="0" w:type="auto"/>
            <w:vMerge/>
            <w:tcBorders>
              <w:top w:val="single" w:sz="4" w:space="0" w:color="auto"/>
              <w:bottom w:val="single" w:sz="4" w:space="0" w:color="auto"/>
            </w:tcBorders>
            <w:shd w:val="clear" w:color="auto" w:fill="auto"/>
          </w:tcPr>
          <w:p w:rsidR="00316328" w:rsidRPr="009814A5" w:rsidRDefault="00316328" w:rsidP="00316328">
            <w:pPr>
              <w:jc w:val="center"/>
              <w:rPr>
                <w:i/>
                <w:noProof w:val="0"/>
              </w:rPr>
            </w:pPr>
          </w:p>
        </w:tc>
      </w:tr>
      <w:tr w:rsidR="00316328" w:rsidRPr="009814A5" w:rsidTr="001A509F">
        <w:tc>
          <w:tcPr>
            <w:tcW w:w="0" w:type="auto"/>
            <w:tcBorders>
              <w:top w:val="single" w:sz="4" w:space="0" w:color="auto"/>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 xml:space="preserve">Head’s gender (male=1) </w:t>
            </w:r>
          </w:p>
        </w:tc>
        <w:tc>
          <w:tcPr>
            <w:tcW w:w="0" w:type="auto"/>
            <w:tcBorders>
              <w:top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0.528</w:t>
            </w:r>
          </w:p>
        </w:tc>
        <w:tc>
          <w:tcPr>
            <w:tcW w:w="0" w:type="auto"/>
            <w:tcBorders>
              <w:top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0.500</w:t>
            </w:r>
          </w:p>
        </w:tc>
        <w:tc>
          <w:tcPr>
            <w:tcW w:w="0" w:type="auto"/>
            <w:tcBorders>
              <w:top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0.606</w:t>
            </w:r>
          </w:p>
        </w:tc>
        <w:tc>
          <w:tcPr>
            <w:tcW w:w="0" w:type="auto"/>
            <w:tcBorders>
              <w:top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0.491</w:t>
            </w:r>
          </w:p>
        </w:tc>
        <w:tc>
          <w:tcPr>
            <w:tcW w:w="0" w:type="auto"/>
            <w:tcBorders>
              <w:top w:val="single" w:sz="4" w:space="0" w:color="auto"/>
            </w:tcBorders>
            <w:shd w:val="clear" w:color="auto" w:fill="auto"/>
          </w:tcPr>
          <w:p w:rsidR="00316328" w:rsidRPr="009814A5" w:rsidRDefault="00316328" w:rsidP="00316328">
            <w:pPr>
              <w:spacing w:before="40" w:after="40"/>
              <w:rPr>
                <w:noProof w:val="0"/>
              </w:rPr>
            </w:pPr>
            <w:r w:rsidRPr="009814A5">
              <w:rPr>
                <w:noProof w:val="0"/>
                <w:sz w:val="22"/>
                <w:szCs w:val="22"/>
              </w:rPr>
              <w:t>1.43</w:t>
            </w:r>
          </w:p>
        </w:tc>
      </w:tr>
      <w:tr w:rsidR="00316328" w:rsidRPr="009814A5" w:rsidTr="001A509F">
        <w:tc>
          <w:tcPr>
            <w:tcW w:w="0" w:type="auto"/>
            <w:tcBorders>
              <w:top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Parents’ highest  education (years)</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5.551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3.333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5.452</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3.585</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0.26</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Head married (yes=1)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0.723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0.448</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0.730</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0.446</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0.16</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Head’s age (years)</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50.501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13.762</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57.625</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15.300</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4.30**</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Household size (persons)</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6.087</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2.743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6.433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3.335</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0.97</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Younger siblings under 6 years (yes=1)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0.280</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0.449</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0.240</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0.429</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0.82</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Children from 6 to 18 years old</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1.942</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0.963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2.096</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1.187</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1.22</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Members from 18 to 60 years old</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3.325</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1.670</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3.202</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2.002</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0.57</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Members older than 60 (yes=1)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0.293</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0.456</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0.529</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0.502</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4.33**</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Distance to nearest aged-range school</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1.247</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1.481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1.298</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1.451</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0.31</w:t>
            </w:r>
          </w:p>
        </w:tc>
      </w:tr>
      <w:tr w:rsidR="00316328" w:rsidRPr="009814A5" w:rsidTr="001A509F">
        <w:tc>
          <w:tcPr>
            <w:tcW w:w="0" w:type="auto"/>
            <w:shd w:val="clear" w:color="auto" w:fill="auto"/>
          </w:tcPr>
          <w:p w:rsidR="00316328" w:rsidRPr="009814A5" w:rsidRDefault="00316328" w:rsidP="00316328">
            <w:pPr>
              <w:spacing w:before="40" w:after="40"/>
              <w:jc w:val="both"/>
              <w:rPr>
                <w:noProof w:val="0"/>
              </w:rPr>
            </w:pPr>
            <w:r w:rsidRPr="009814A5">
              <w:rPr>
                <w:noProof w:val="0"/>
                <w:sz w:val="22"/>
                <w:szCs w:val="22"/>
              </w:rPr>
              <w:t>Child’s gender (male=1)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0.451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0.498</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0.5481</w:t>
            </w:r>
          </w:p>
        </w:tc>
        <w:tc>
          <w:tcPr>
            <w:tcW w:w="0" w:type="auto"/>
            <w:shd w:val="clear" w:color="auto" w:fill="auto"/>
          </w:tcPr>
          <w:p w:rsidR="00316328" w:rsidRPr="009814A5" w:rsidRDefault="00316328" w:rsidP="00316328">
            <w:pPr>
              <w:spacing w:before="40" w:after="40"/>
              <w:jc w:val="right"/>
              <w:rPr>
                <w:noProof w:val="0"/>
              </w:rPr>
            </w:pPr>
            <w:r w:rsidRPr="009814A5">
              <w:rPr>
                <w:noProof w:val="0"/>
                <w:sz w:val="22"/>
                <w:szCs w:val="22"/>
              </w:rPr>
              <w:t>0.500</w:t>
            </w:r>
          </w:p>
        </w:tc>
        <w:tc>
          <w:tcPr>
            <w:tcW w:w="0" w:type="auto"/>
            <w:shd w:val="clear" w:color="auto" w:fill="auto"/>
          </w:tcPr>
          <w:p w:rsidR="00316328" w:rsidRPr="009814A5" w:rsidRDefault="00316328" w:rsidP="00316328">
            <w:pPr>
              <w:spacing w:before="40" w:after="40"/>
              <w:rPr>
                <w:noProof w:val="0"/>
              </w:rPr>
            </w:pPr>
            <w:r w:rsidRPr="009814A5">
              <w:rPr>
                <w:noProof w:val="0"/>
                <w:sz w:val="22"/>
                <w:szCs w:val="22"/>
              </w:rPr>
              <w:t>1.75+</w:t>
            </w:r>
          </w:p>
        </w:tc>
      </w:tr>
      <w:tr w:rsidR="00316328" w:rsidRPr="009814A5" w:rsidTr="001A509F">
        <w:tc>
          <w:tcPr>
            <w:tcW w:w="0" w:type="auto"/>
            <w:tcBorders>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Child’s age (years)</w:t>
            </w:r>
          </w:p>
        </w:tc>
        <w:tc>
          <w:tcPr>
            <w:tcW w:w="0" w:type="auto"/>
            <w:tcBorders>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12.823</w:t>
            </w:r>
          </w:p>
        </w:tc>
        <w:tc>
          <w:tcPr>
            <w:tcW w:w="0" w:type="auto"/>
            <w:tcBorders>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3.708</w:t>
            </w:r>
          </w:p>
        </w:tc>
        <w:tc>
          <w:tcPr>
            <w:tcW w:w="0" w:type="auto"/>
            <w:tcBorders>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13.096</w:t>
            </w:r>
          </w:p>
        </w:tc>
        <w:tc>
          <w:tcPr>
            <w:tcW w:w="0" w:type="auto"/>
            <w:tcBorders>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3.693</w:t>
            </w:r>
          </w:p>
        </w:tc>
        <w:tc>
          <w:tcPr>
            <w:tcW w:w="0" w:type="auto"/>
            <w:tcBorders>
              <w:bottom w:val="nil"/>
            </w:tcBorders>
            <w:shd w:val="clear" w:color="auto" w:fill="auto"/>
          </w:tcPr>
          <w:p w:rsidR="00316328" w:rsidRPr="009814A5" w:rsidRDefault="00316328" w:rsidP="00316328">
            <w:pPr>
              <w:spacing w:before="40" w:after="40"/>
              <w:rPr>
                <w:noProof w:val="0"/>
              </w:rPr>
            </w:pPr>
            <w:r w:rsidRPr="009814A5">
              <w:rPr>
                <w:noProof w:val="0"/>
                <w:sz w:val="22"/>
                <w:szCs w:val="22"/>
              </w:rPr>
              <w:t>0.67</w:t>
            </w:r>
          </w:p>
        </w:tc>
      </w:tr>
      <w:tr w:rsidR="00316328" w:rsidRPr="009814A5" w:rsidTr="001A509F">
        <w:trPr>
          <w:trHeight w:val="694"/>
        </w:trPr>
        <w:tc>
          <w:tcPr>
            <w:tcW w:w="0" w:type="auto"/>
            <w:tcBorders>
              <w:top w:val="nil"/>
              <w:left w:val="nil"/>
              <w:bottom w:val="nil"/>
              <w:right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Value of durable assets acquired over 24 months, land and house (in log)</w:t>
            </w:r>
          </w:p>
        </w:tc>
        <w:tc>
          <w:tcPr>
            <w:tcW w:w="0" w:type="auto"/>
            <w:tcBorders>
              <w:top w:val="nil"/>
              <w:left w:val="nil"/>
              <w:bottom w:val="nil"/>
              <w:right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13.149</w:t>
            </w:r>
          </w:p>
        </w:tc>
        <w:tc>
          <w:tcPr>
            <w:tcW w:w="0" w:type="auto"/>
            <w:tcBorders>
              <w:top w:val="nil"/>
              <w:left w:val="nil"/>
              <w:bottom w:val="nil"/>
              <w:right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1.180</w:t>
            </w:r>
          </w:p>
        </w:tc>
        <w:tc>
          <w:tcPr>
            <w:tcW w:w="0" w:type="auto"/>
            <w:tcBorders>
              <w:top w:val="nil"/>
              <w:left w:val="nil"/>
              <w:bottom w:val="nil"/>
              <w:right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12.702</w:t>
            </w:r>
          </w:p>
        </w:tc>
        <w:tc>
          <w:tcPr>
            <w:tcW w:w="0" w:type="auto"/>
            <w:tcBorders>
              <w:top w:val="nil"/>
              <w:left w:val="nil"/>
              <w:bottom w:val="nil"/>
              <w:right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1.929</w:t>
            </w:r>
          </w:p>
        </w:tc>
        <w:tc>
          <w:tcPr>
            <w:tcW w:w="0" w:type="auto"/>
            <w:tcBorders>
              <w:top w:val="nil"/>
              <w:left w:val="nil"/>
              <w:bottom w:val="nil"/>
              <w:right w:val="nil"/>
            </w:tcBorders>
            <w:shd w:val="clear" w:color="auto" w:fill="auto"/>
          </w:tcPr>
          <w:p w:rsidR="00316328" w:rsidRPr="009814A5" w:rsidRDefault="00316328" w:rsidP="00316328">
            <w:pPr>
              <w:spacing w:before="40" w:after="40"/>
              <w:rPr>
                <w:noProof w:val="0"/>
              </w:rPr>
            </w:pPr>
            <w:r w:rsidRPr="009814A5">
              <w:rPr>
                <w:noProof w:val="0"/>
                <w:sz w:val="22"/>
                <w:szCs w:val="22"/>
              </w:rPr>
              <w:t>2.25*</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lang w:val="it-IT"/>
              </w:rPr>
            </w:pPr>
            <w:r w:rsidRPr="009814A5">
              <w:rPr>
                <w:noProof w:val="0"/>
                <w:sz w:val="22"/>
                <w:szCs w:val="22"/>
                <w:lang w:val="it-IT"/>
              </w:rPr>
              <w:t>Pre-survey income per capita (in log)</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8.115</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0.234</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8.102</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0.389</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0.32</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Enrolment rate (children aged 6-18)</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0.784</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0.413</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0.760</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0.429</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0.51</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Education gap (children aged 6-18)</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1.061</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2.216</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1.346</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2.392</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1.10</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Enrolment rate (children aged 6-14)</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0.917</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0.276</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0.911</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0.288</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0.16</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Education gap (children aged 6-14)</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0.265</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0.750</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0.429</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0.951</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1.20</w:t>
            </w:r>
          </w:p>
        </w:tc>
      </w:tr>
      <w:tr w:rsidR="00316328" w:rsidRPr="009814A5" w:rsidTr="001A509F">
        <w:tc>
          <w:tcPr>
            <w:tcW w:w="0" w:type="auto"/>
            <w:tcBorders>
              <w:top w:val="nil"/>
              <w:bottom w:val="nil"/>
            </w:tcBorders>
            <w:shd w:val="clear" w:color="auto" w:fill="auto"/>
          </w:tcPr>
          <w:p w:rsidR="00316328" w:rsidRPr="009814A5" w:rsidRDefault="00316328" w:rsidP="00316328">
            <w:pPr>
              <w:spacing w:before="40" w:after="40"/>
              <w:jc w:val="both"/>
              <w:rPr>
                <w:noProof w:val="0"/>
              </w:rPr>
            </w:pPr>
            <w:r w:rsidRPr="009814A5">
              <w:rPr>
                <w:noProof w:val="0"/>
                <w:sz w:val="22"/>
                <w:szCs w:val="22"/>
              </w:rPr>
              <w:t>Enrolment rate (children aged 15-18)</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0.577</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0.496</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0.583</w:t>
            </w:r>
          </w:p>
        </w:tc>
        <w:tc>
          <w:tcPr>
            <w:tcW w:w="0" w:type="auto"/>
            <w:tcBorders>
              <w:top w:val="nil"/>
              <w:bottom w:val="nil"/>
            </w:tcBorders>
            <w:shd w:val="clear" w:color="auto" w:fill="auto"/>
          </w:tcPr>
          <w:p w:rsidR="00316328" w:rsidRPr="009814A5" w:rsidRDefault="00316328" w:rsidP="00316328">
            <w:pPr>
              <w:spacing w:before="40" w:after="40"/>
              <w:jc w:val="right"/>
              <w:rPr>
                <w:noProof w:val="0"/>
              </w:rPr>
            </w:pPr>
            <w:r w:rsidRPr="009814A5">
              <w:rPr>
                <w:noProof w:val="0"/>
                <w:sz w:val="22"/>
                <w:szCs w:val="22"/>
              </w:rPr>
              <w:t>0.498</w:t>
            </w:r>
          </w:p>
        </w:tc>
        <w:tc>
          <w:tcPr>
            <w:tcW w:w="0" w:type="auto"/>
            <w:tcBorders>
              <w:top w:val="nil"/>
              <w:bottom w:val="nil"/>
            </w:tcBorders>
            <w:shd w:val="clear" w:color="auto" w:fill="auto"/>
          </w:tcPr>
          <w:p w:rsidR="00316328" w:rsidRPr="009814A5" w:rsidRDefault="00316328" w:rsidP="00316328">
            <w:pPr>
              <w:spacing w:before="40" w:after="40"/>
              <w:rPr>
                <w:noProof w:val="0"/>
              </w:rPr>
            </w:pPr>
            <w:r w:rsidRPr="009814A5">
              <w:rPr>
                <w:noProof w:val="0"/>
                <w:sz w:val="22"/>
                <w:szCs w:val="22"/>
              </w:rPr>
              <w:t>0.08</w:t>
            </w:r>
          </w:p>
        </w:tc>
      </w:tr>
      <w:tr w:rsidR="00316328" w:rsidRPr="009814A5" w:rsidTr="001A509F">
        <w:tc>
          <w:tcPr>
            <w:tcW w:w="0" w:type="auto"/>
            <w:tcBorders>
              <w:top w:val="nil"/>
              <w:bottom w:val="single" w:sz="4" w:space="0" w:color="auto"/>
            </w:tcBorders>
            <w:shd w:val="clear" w:color="auto" w:fill="auto"/>
          </w:tcPr>
          <w:p w:rsidR="00316328" w:rsidRPr="009814A5" w:rsidRDefault="00316328" w:rsidP="00316328">
            <w:pPr>
              <w:spacing w:before="40" w:after="40"/>
              <w:jc w:val="both"/>
              <w:rPr>
                <w:noProof w:val="0"/>
              </w:rPr>
            </w:pPr>
            <w:r w:rsidRPr="009814A5">
              <w:rPr>
                <w:noProof w:val="0"/>
                <w:sz w:val="22"/>
                <w:szCs w:val="22"/>
              </w:rPr>
              <w:t>Education gap (children aged 15-18)</w:t>
            </w:r>
          </w:p>
        </w:tc>
        <w:tc>
          <w:tcPr>
            <w:tcW w:w="0" w:type="auto"/>
            <w:tcBorders>
              <w:top w:val="nil"/>
              <w:bottom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2.289</w:t>
            </w:r>
          </w:p>
        </w:tc>
        <w:tc>
          <w:tcPr>
            <w:tcW w:w="0" w:type="auto"/>
            <w:tcBorders>
              <w:top w:val="nil"/>
              <w:bottom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3.028</w:t>
            </w:r>
          </w:p>
        </w:tc>
        <w:tc>
          <w:tcPr>
            <w:tcW w:w="0" w:type="auto"/>
            <w:tcBorders>
              <w:top w:val="nil"/>
              <w:bottom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2.417</w:t>
            </w:r>
          </w:p>
        </w:tc>
        <w:tc>
          <w:tcPr>
            <w:tcW w:w="0" w:type="auto"/>
            <w:tcBorders>
              <w:top w:val="nil"/>
              <w:bottom w:val="single" w:sz="4" w:space="0" w:color="auto"/>
            </w:tcBorders>
            <w:shd w:val="clear" w:color="auto" w:fill="auto"/>
          </w:tcPr>
          <w:p w:rsidR="00316328" w:rsidRPr="009814A5" w:rsidRDefault="00316328" w:rsidP="00316328">
            <w:pPr>
              <w:spacing w:before="40" w:after="40"/>
              <w:jc w:val="right"/>
              <w:rPr>
                <w:noProof w:val="0"/>
              </w:rPr>
            </w:pPr>
            <w:r w:rsidRPr="009814A5">
              <w:rPr>
                <w:noProof w:val="0"/>
                <w:sz w:val="22"/>
                <w:szCs w:val="22"/>
              </w:rPr>
              <w:t>3.052</w:t>
            </w:r>
          </w:p>
        </w:tc>
        <w:tc>
          <w:tcPr>
            <w:tcW w:w="0" w:type="auto"/>
            <w:tcBorders>
              <w:top w:val="nil"/>
              <w:bottom w:val="single" w:sz="4" w:space="0" w:color="auto"/>
            </w:tcBorders>
            <w:shd w:val="clear" w:color="auto" w:fill="auto"/>
          </w:tcPr>
          <w:p w:rsidR="00316328" w:rsidRPr="009814A5" w:rsidRDefault="00316328" w:rsidP="00316328">
            <w:pPr>
              <w:spacing w:before="40" w:after="40"/>
              <w:rPr>
                <w:noProof w:val="0"/>
              </w:rPr>
            </w:pPr>
            <w:r w:rsidRPr="009814A5">
              <w:rPr>
                <w:noProof w:val="0"/>
                <w:sz w:val="22"/>
                <w:szCs w:val="22"/>
              </w:rPr>
              <w:t>0.25</w:t>
            </w:r>
          </w:p>
        </w:tc>
      </w:tr>
    </w:tbl>
    <w:p w:rsidR="00316328" w:rsidRPr="009814A5" w:rsidRDefault="00316328" w:rsidP="00316328">
      <w:pPr>
        <w:jc w:val="both"/>
        <w:rPr>
          <w:i/>
          <w:noProof w:val="0"/>
          <w:sz w:val="20"/>
          <w:szCs w:val="20"/>
        </w:rPr>
      </w:pPr>
      <w:r w:rsidRPr="009814A5">
        <w:rPr>
          <w:i/>
          <w:noProof w:val="0"/>
          <w:sz w:val="20"/>
          <w:szCs w:val="20"/>
        </w:rPr>
        <w:t>Notes: t-</w:t>
      </w:r>
      <w:r w:rsidRPr="009814A5">
        <w:rPr>
          <w:noProof w:val="0"/>
          <w:sz w:val="20"/>
          <w:szCs w:val="20"/>
        </w:rPr>
        <w:t>value statistically significant at 10% (+), 5% (*), and 1% (**).</w:t>
      </w:r>
      <w:r w:rsidRPr="009814A5">
        <w:rPr>
          <w:i/>
          <w:noProof w:val="0"/>
          <w:sz w:val="20"/>
          <w:szCs w:val="20"/>
        </w:rPr>
        <w:t xml:space="preserve"> </w:t>
      </w:r>
    </w:p>
    <w:p w:rsidR="00C05F00" w:rsidRPr="00BE51B9" w:rsidRDefault="00C05F00" w:rsidP="00C26A35">
      <w:pPr>
        <w:pStyle w:val="Heading2"/>
      </w:pPr>
      <w:bookmarkStart w:id="13" w:name="_Toc286390649"/>
      <w:r w:rsidRPr="00BE51B9">
        <w:lastRenderedPageBreak/>
        <w:t>Estimation results</w:t>
      </w:r>
      <w:bookmarkEnd w:id="13"/>
    </w:p>
    <w:p w:rsidR="00C05F00" w:rsidRDefault="00C05F00" w:rsidP="00A8016B">
      <w:pPr>
        <w:spacing w:before="120" w:after="120" w:line="288" w:lineRule="auto"/>
        <w:jc w:val="both"/>
        <w:rPr>
          <w:noProof w:val="0"/>
        </w:rPr>
      </w:pPr>
      <w:r w:rsidRPr="00BE51B9">
        <w:rPr>
          <w:noProof w:val="0"/>
        </w:rPr>
        <w:t>Some current studies on schooling in Vietnam show that expenditure per capita (a proxy for household permanent income) is a good predictor of child schooling in Vietnam (</w:t>
      </w:r>
      <w:proofErr w:type="spellStart"/>
      <w:r w:rsidRPr="00BE51B9">
        <w:rPr>
          <w:noProof w:val="0"/>
        </w:rPr>
        <w:t>Beegle</w:t>
      </w:r>
      <w:proofErr w:type="spellEnd"/>
      <w:r w:rsidRPr="00BE51B9">
        <w:rPr>
          <w:noProof w:val="0"/>
        </w:rPr>
        <w:t xml:space="preserve">, </w:t>
      </w:r>
      <w:proofErr w:type="spellStart"/>
      <w:r w:rsidRPr="00BE51B9">
        <w:rPr>
          <w:noProof w:val="0"/>
        </w:rPr>
        <w:t>Dehijia</w:t>
      </w:r>
      <w:proofErr w:type="spellEnd"/>
      <w:r w:rsidRPr="00BE51B9">
        <w:rPr>
          <w:noProof w:val="0"/>
        </w:rPr>
        <w:t xml:space="preserve">, &amp; </w:t>
      </w:r>
      <w:proofErr w:type="spellStart"/>
      <w:r w:rsidRPr="00BE51B9">
        <w:rPr>
          <w:noProof w:val="0"/>
        </w:rPr>
        <w:t>Gatti</w:t>
      </w:r>
      <w:proofErr w:type="spellEnd"/>
      <w:r w:rsidRPr="00BE51B9">
        <w:rPr>
          <w:noProof w:val="0"/>
        </w:rPr>
        <w:t>, 2004; Behrman &amp; Knowles, 1999). Accordingly, control</w:t>
      </w:r>
      <w:r>
        <w:rPr>
          <w:noProof w:val="0"/>
        </w:rPr>
        <w:t>ling</w:t>
      </w:r>
      <w:r w:rsidRPr="00BE51B9">
        <w:rPr>
          <w:noProof w:val="0"/>
        </w:rPr>
        <w:t xml:space="preserve"> for pre-treatment income</w:t>
      </w:r>
      <w:r>
        <w:rPr>
          <w:noProof w:val="0"/>
        </w:rPr>
        <w:t>,</w:t>
      </w:r>
      <w:r w:rsidRPr="00BE51B9">
        <w:rPr>
          <w:noProof w:val="0"/>
        </w:rPr>
        <w:t xml:space="preserve"> and assets as proxies for household </w:t>
      </w:r>
      <w:proofErr w:type="spellStart"/>
      <w:r w:rsidRPr="00BE51B9">
        <w:rPr>
          <w:noProof w:val="0"/>
        </w:rPr>
        <w:t>wealth</w:t>
      </w:r>
      <w:proofErr w:type="gramStart"/>
      <w:r>
        <w:rPr>
          <w:noProof w:val="0"/>
        </w:rPr>
        <w:t>,is</w:t>
      </w:r>
      <w:proofErr w:type="spellEnd"/>
      <w:proofErr w:type="gramEnd"/>
      <w:r>
        <w:rPr>
          <w:noProof w:val="0"/>
        </w:rPr>
        <w:t xml:space="preserve"> necessary</w:t>
      </w:r>
      <w:r w:rsidRPr="00BE51B9">
        <w:rPr>
          <w:noProof w:val="0"/>
        </w:rPr>
        <w:t xml:space="preserve">. Furthermore, controlling for these initial variables can reduce selection bias as suggested by Mosley (1997) and can also avoid the problem of reverse causation bias </w:t>
      </w:r>
      <w:r>
        <w:rPr>
          <w:noProof w:val="0"/>
        </w:rPr>
        <w:t xml:space="preserve">that may occur </w:t>
      </w:r>
      <w:r w:rsidRPr="00BE51B9">
        <w:rPr>
          <w:noProof w:val="0"/>
        </w:rPr>
        <w:t xml:space="preserve">if current income or expenditure is used. </w:t>
      </w:r>
    </w:p>
    <w:p w:rsidR="00A46B8F" w:rsidRPr="00BE51B9" w:rsidRDefault="00A46B8F" w:rsidP="00A8016B">
      <w:pPr>
        <w:spacing w:before="120" w:after="120" w:line="288" w:lineRule="auto"/>
        <w:jc w:val="both"/>
        <w:rPr>
          <w:noProof w:val="0"/>
        </w:rPr>
      </w:pPr>
    </w:p>
    <w:p w:rsidR="00C05F00" w:rsidRPr="00BE51B9" w:rsidRDefault="00C05F00" w:rsidP="001F77B1">
      <w:pPr>
        <w:pStyle w:val="Heading3"/>
        <w:rPr>
          <w:i/>
        </w:rPr>
      </w:pPr>
      <w:bookmarkStart w:id="14" w:name="_Toc286390650"/>
      <w:r w:rsidRPr="00BE51B9">
        <w:t>Probit and Negative Binomial estimation results</w:t>
      </w:r>
      <w:bookmarkEnd w:id="14"/>
    </w:p>
    <w:p w:rsidR="00C05F00" w:rsidRPr="00BE51B9" w:rsidRDefault="00C05F00" w:rsidP="00A8016B">
      <w:pPr>
        <w:spacing w:line="288" w:lineRule="auto"/>
        <w:jc w:val="both"/>
        <w:rPr>
          <w:noProof w:val="0"/>
          <w:sz w:val="28"/>
        </w:rPr>
      </w:pPr>
      <w:r w:rsidRPr="00BE51B9">
        <w:rPr>
          <w:noProof w:val="0"/>
        </w:rPr>
        <w:t xml:space="preserve">Details of </w:t>
      </w:r>
      <w:r>
        <w:rPr>
          <w:noProof w:val="0"/>
        </w:rPr>
        <w:t xml:space="preserve">the </w:t>
      </w:r>
      <w:r w:rsidRPr="00BE51B9">
        <w:rPr>
          <w:noProof w:val="0"/>
        </w:rPr>
        <w:t xml:space="preserve">education gap outcome distribution are presented in </w:t>
      </w:r>
      <w:r w:rsidR="00D97E25">
        <w:rPr>
          <w:noProof w:val="0"/>
        </w:rPr>
        <w:t xml:space="preserve">Appendix </w:t>
      </w:r>
      <w:r w:rsidRPr="00BE51B9">
        <w:rPr>
          <w:noProof w:val="0"/>
        </w:rPr>
        <w:t xml:space="preserve">2. The conditional mean is smaller than </w:t>
      </w:r>
      <w:r>
        <w:rPr>
          <w:noProof w:val="0"/>
        </w:rPr>
        <w:t xml:space="preserve">the </w:t>
      </w:r>
      <w:r w:rsidRPr="00BE51B9">
        <w:rPr>
          <w:noProof w:val="0"/>
        </w:rPr>
        <w:t xml:space="preserve">variance so the distribution of </w:t>
      </w:r>
      <w:r>
        <w:rPr>
          <w:noProof w:val="0"/>
        </w:rPr>
        <w:t xml:space="preserve">the </w:t>
      </w:r>
      <w:r w:rsidRPr="00BE51B9">
        <w:rPr>
          <w:noProof w:val="0"/>
        </w:rPr>
        <w:t>education gap is over-dispersed and has a longer right tail. Intuitively, the negative binomial models (NB) are appropriate in this case; however, to confirm this,</w:t>
      </w:r>
      <w:r>
        <w:rPr>
          <w:noProof w:val="0"/>
        </w:rPr>
        <w:t xml:space="preserve"> </w:t>
      </w:r>
      <w:r w:rsidR="000A7284">
        <w:rPr>
          <w:noProof w:val="0"/>
        </w:rPr>
        <w:t xml:space="preserve">we </w:t>
      </w:r>
      <w:r w:rsidRPr="00BE51B9">
        <w:rPr>
          <w:noProof w:val="0"/>
        </w:rPr>
        <w:t xml:space="preserve">also run Poisson models and test for </w:t>
      </w:r>
      <w:proofErr w:type="spellStart"/>
      <w:r w:rsidRPr="00BE51B9">
        <w:rPr>
          <w:noProof w:val="0"/>
        </w:rPr>
        <w:t>overdispersion</w:t>
      </w:r>
      <w:proofErr w:type="spellEnd"/>
      <w:r w:rsidRPr="00BE51B9">
        <w:rPr>
          <w:noProof w:val="0"/>
        </w:rPr>
        <w:t>, all the test results are statistically significant at the 1% level regardless of different alternative specifications; thus, the Poisson models are strongly rejected</w:t>
      </w:r>
      <w:r>
        <w:rPr>
          <w:noProof w:val="0"/>
        </w:rPr>
        <w:t xml:space="preserve"> in favour of the NB model</w:t>
      </w:r>
      <w:r w:rsidRPr="00BE51B9">
        <w:rPr>
          <w:noProof w:val="0"/>
        </w:rPr>
        <w:t xml:space="preserve">. </w:t>
      </w:r>
      <w:r w:rsidRPr="00BE51B9">
        <w:rPr>
          <w:noProof w:val="0"/>
          <w:szCs w:val="20"/>
        </w:rPr>
        <w:t>The appropriateness of applying NB</w:t>
      </w:r>
      <w:r w:rsidR="00413C61">
        <w:rPr>
          <w:noProof w:val="0"/>
          <w:szCs w:val="20"/>
        </w:rPr>
        <w:t xml:space="preserve"> </w:t>
      </w:r>
      <w:r w:rsidRPr="00BE51B9">
        <w:rPr>
          <w:noProof w:val="0"/>
          <w:szCs w:val="20"/>
        </w:rPr>
        <w:t xml:space="preserve">model is confirmed by the Wald test results (test for </w:t>
      </w:r>
      <w:r w:rsidRPr="00BE51B9">
        <w:rPr>
          <w:rFonts w:ascii="Symbol" w:hAnsi="Symbol"/>
          <w:noProof w:val="0"/>
          <w:szCs w:val="20"/>
        </w:rPr>
        <w:t></w:t>
      </w:r>
      <w:r w:rsidRPr="00BE51B9">
        <w:rPr>
          <w:rFonts w:ascii="Symbol" w:hAnsi="Symbol"/>
          <w:noProof w:val="0"/>
          <w:szCs w:val="20"/>
        </w:rPr>
        <w:t></w:t>
      </w:r>
      <w:r w:rsidRPr="00BE51B9">
        <w:rPr>
          <w:noProof w:val="0"/>
          <w:szCs w:val="20"/>
        </w:rPr>
        <w:t xml:space="preserve">= zero) in Tables </w:t>
      </w:r>
      <w:r>
        <w:rPr>
          <w:noProof w:val="0"/>
          <w:szCs w:val="20"/>
        </w:rPr>
        <w:t>3</w:t>
      </w:r>
      <w:r w:rsidRPr="00BE51B9">
        <w:rPr>
          <w:noProof w:val="0"/>
          <w:szCs w:val="20"/>
        </w:rPr>
        <w:t xml:space="preserve">, </w:t>
      </w:r>
      <w:r>
        <w:rPr>
          <w:noProof w:val="0"/>
          <w:szCs w:val="20"/>
        </w:rPr>
        <w:t>5</w:t>
      </w:r>
      <w:r w:rsidRPr="00BE51B9">
        <w:rPr>
          <w:noProof w:val="0"/>
          <w:szCs w:val="20"/>
        </w:rPr>
        <w:t xml:space="preserve">, </w:t>
      </w:r>
      <w:r>
        <w:rPr>
          <w:noProof w:val="0"/>
          <w:szCs w:val="20"/>
        </w:rPr>
        <w:t>7</w:t>
      </w:r>
      <w:r w:rsidRPr="00BE51B9">
        <w:rPr>
          <w:noProof w:val="0"/>
          <w:szCs w:val="20"/>
        </w:rPr>
        <w:t xml:space="preserve">, and </w:t>
      </w:r>
      <w:r>
        <w:rPr>
          <w:noProof w:val="0"/>
          <w:szCs w:val="20"/>
        </w:rPr>
        <w:t>8</w:t>
      </w:r>
      <w:r w:rsidRPr="00BE51B9">
        <w:rPr>
          <w:noProof w:val="0"/>
          <w:szCs w:val="20"/>
        </w:rPr>
        <w:t>.</w:t>
      </w:r>
      <w:r w:rsidRPr="00BE51B9">
        <w:rPr>
          <w:noProof w:val="0"/>
          <w:szCs w:val="20"/>
          <w:vertAlign w:val="superscript"/>
        </w:rPr>
        <w:footnoteReference w:id="5"/>
      </w:r>
      <w:r w:rsidR="009C2309">
        <w:rPr>
          <w:noProof w:val="0"/>
          <w:szCs w:val="20"/>
        </w:rPr>
        <w:t xml:space="preserve"> </w:t>
      </w:r>
      <w:r>
        <w:rPr>
          <w:noProof w:val="0"/>
          <w:szCs w:val="20"/>
        </w:rPr>
        <w:t xml:space="preserve">The test results imply </w:t>
      </w:r>
      <w:r w:rsidRPr="00BE51B9">
        <w:rPr>
          <w:noProof w:val="0"/>
          <w:szCs w:val="20"/>
        </w:rPr>
        <w:t>that using NB improves the fit of the models, and the NB standard errors are smaller than the Poisson standard errors</w:t>
      </w:r>
      <w:r>
        <w:rPr>
          <w:noProof w:val="0"/>
          <w:szCs w:val="20"/>
        </w:rPr>
        <w:t xml:space="preserve"> giving </w:t>
      </w:r>
      <w:r w:rsidRPr="00BE51B9">
        <w:rPr>
          <w:noProof w:val="0"/>
          <w:szCs w:val="20"/>
        </w:rPr>
        <w:t xml:space="preserve">indicate more efficiency gains from NB models. </w:t>
      </w:r>
    </w:p>
    <w:p w:rsidR="00C05F00" w:rsidRPr="00BE51B9" w:rsidRDefault="00C05F00" w:rsidP="00A8016B">
      <w:pPr>
        <w:spacing w:before="120" w:after="120" w:line="288" w:lineRule="auto"/>
        <w:ind w:firstLine="567"/>
        <w:jc w:val="both"/>
        <w:rPr>
          <w:noProof w:val="0"/>
        </w:rPr>
      </w:pPr>
      <w:r>
        <w:rPr>
          <w:noProof w:val="0"/>
        </w:rPr>
        <w:t xml:space="preserve">The reported results </w:t>
      </w:r>
      <w:r w:rsidRPr="00BE51B9">
        <w:rPr>
          <w:noProof w:val="0"/>
        </w:rPr>
        <w:t xml:space="preserve">start with estimates for child schooling using maximum likelihood </w:t>
      </w:r>
      <w:proofErr w:type="spellStart"/>
      <w:r w:rsidRPr="00BE51B9">
        <w:rPr>
          <w:noProof w:val="0"/>
        </w:rPr>
        <w:t>Probit</w:t>
      </w:r>
      <w:proofErr w:type="spellEnd"/>
      <w:r w:rsidRPr="00BE51B9">
        <w:rPr>
          <w:noProof w:val="0"/>
        </w:rPr>
        <w:t xml:space="preserve"> for current enrolment and maximum likelihood NB for education gap. </w:t>
      </w:r>
      <w:r>
        <w:rPr>
          <w:noProof w:val="0"/>
        </w:rPr>
        <w:t xml:space="preserve">Next, </w:t>
      </w:r>
      <w:r w:rsidR="000A7284">
        <w:rPr>
          <w:noProof w:val="0"/>
        </w:rPr>
        <w:t xml:space="preserve">we </w:t>
      </w:r>
      <w:r w:rsidRPr="00BE51B9">
        <w:rPr>
          <w:noProof w:val="0"/>
        </w:rPr>
        <w:t xml:space="preserve">consider whether the impacts for boys and girls are different. </w:t>
      </w:r>
      <w:r>
        <w:rPr>
          <w:noProof w:val="0"/>
        </w:rPr>
        <w:t xml:space="preserve">Following that, </w:t>
      </w:r>
      <w:r w:rsidRPr="00BE51B9">
        <w:rPr>
          <w:noProof w:val="0"/>
        </w:rPr>
        <w:t>the impacts of different sources of credit</w:t>
      </w:r>
      <w:r>
        <w:rPr>
          <w:noProof w:val="0"/>
        </w:rPr>
        <w:t xml:space="preserve"> are reported</w:t>
      </w:r>
      <w:r w:rsidRPr="00BE51B9">
        <w:rPr>
          <w:noProof w:val="0"/>
        </w:rPr>
        <w:t xml:space="preserve">. Finally, </w:t>
      </w:r>
      <w:r w:rsidR="000A7284">
        <w:rPr>
          <w:noProof w:val="0"/>
        </w:rPr>
        <w:t xml:space="preserve">we </w:t>
      </w:r>
      <w:r w:rsidRPr="00BE51B9">
        <w:rPr>
          <w:noProof w:val="0"/>
        </w:rPr>
        <w:t xml:space="preserve">test whether or not the combination of credit and parental education (and income) helps child schooling. </w:t>
      </w:r>
    </w:p>
    <w:p w:rsidR="00C05F00" w:rsidRPr="00BE51B9" w:rsidRDefault="00C05F00" w:rsidP="00A8016B">
      <w:pPr>
        <w:spacing w:before="120" w:after="120" w:line="288" w:lineRule="auto"/>
        <w:ind w:firstLine="567"/>
        <w:jc w:val="both"/>
        <w:rPr>
          <w:noProof w:val="0"/>
        </w:rPr>
      </w:pPr>
      <w:r w:rsidRPr="00BE51B9">
        <w:rPr>
          <w:noProof w:val="0"/>
        </w:rPr>
        <w:t xml:space="preserve">In each model, </w:t>
      </w:r>
      <w:r w:rsidR="000A7284">
        <w:rPr>
          <w:noProof w:val="0"/>
        </w:rPr>
        <w:t xml:space="preserve">we </w:t>
      </w:r>
      <w:r w:rsidRPr="00BE51B9">
        <w:rPr>
          <w:noProof w:val="0"/>
        </w:rPr>
        <w:t>include all children aged 6-18 years old. There are likely potential sources of biases that are between-household selection (i.e. which household sends children to school or their children stay longer at school), and within-household selection (i.e. which children are kept at school or receive more investment from their parents). The first problem can be addressed by controlling for household characteristics including household initial income, initial assets, parental education, credit participation, head’s gender, number of children, distance to the nearest school, household dwelling locations, and especially household weights placed on each child.</w:t>
      </w:r>
      <w:r w:rsidRPr="00BE51B9">
        <w:rPr>
          <w:noProof w:val="0"/>
          <w:vertAlign w:val="superscript"/>
        </w:rPr>
        <w:footnoteReference w:id="6"/>
      </w:r>
      <w:r w:rsidRPr="00BE51B9">
        <w:rPr>
          <w:noProof w:val="0"/>
        </w:rPr>
        <w:t xml:space="preserve"> </w:t>
      </w:r>
      <w:r w:rsidR="00C26A35">
        <w:rPr>
          <w:noProof w:val="0"/>
        </w:rPr>
        <w:tab/>
      </w:r>
      <w:r w:rsidRPr="00BE51B9">
        <w:rPr>
          <w:noProof w:val="0"/>
        </w:rPr>
        <w:t xml:space="preserve">For the second source of bias, </w:t>
      </w:r>
      <w:r w:rsidR="000A7284">
        <w:rPr>
          <w:noProof w:val="0"/>
        </w:rPr>
        <w:t xml:space="preserve">we </w:t>
      </w:r>
      <w:r w:rsidRPr="00BE51B9">
        <w:rPr>
          <w:noProof w:val="0"/>
        </w:rPr>
        <w:t xml:space="preserve">control further </w:t>
      </w:r>
      <w:r w:rsidRPr="00BE51B9">
        <w:rPr>
          <w:noProof w:val="0"/>
        </w:rPr>
        <w:lastRenderedPageBreak/>
        <w:t xml:space="preserve">for child characteristics including child’s gender, age and birth order. Schooling performance by children within a household may be influenced by child’s IQ and parents’ motivation (Bowles &amp; </w:t>
      </w:r>
      <w:proofErr w:type="spellStart"/>
      <w:r w:rsidRPr="00BE51B9">
        <w:rPr>
          <w:noProof w:val="0"/>
        </w:rPr>
        <w:t>Gentis</w:t>
      </w:r>
      <w:proofErr w:type="spellEnd"/>
      <w:r w:rsidRPr="00BE51B9">
        <w:rPr>
          <w:noProof w:val="0"/>
        </w:rPr>
        <w:t xml:space="preserve">, 2002). These factor effects can be captured by parental education, household income and assets. However, this leads to another potential problem that is the unobserved determinants of schooling, which are correlated across children within households. Thus, it may result in biased estimated standard errors (Deaton, 1997), and to correct the biased standard errors, robust </w:t>
      </w:r>
      <w:r>
        <w:rPr>
          <w:noProof w:val="0"/>
        </w:rPr>
        <w:t xml:space="preserve">clustered </w:t>
      </w:r>
      <w:r w:rsidRPr="00BE51B9">
        <w:rPr>
          <w:noProof w:val="0"/>
        </w:rPr>
        <w:t xml:space="preserve">standard errors are estimated. </w:t>
      </w:r>
    </w:p>
    <w:p w:rsidR="005F069A" w:rsidRDefault="005F069A" w:rsidP="005F069A">
      <w:pPr>
        <w:jc w:val="both"/>
        <w:rPr>
          <w:b/>
          <w:noProof w:val="0"/>
        </w:rPr>
      </w:pPr>
    </w:p>
    <w:p w:rsidR="00C05F00" w:rsidRPr="005F069A" w:rsidRDefault="005F069A" w:rsidP="005F069A">
      <w:pPr>
        <w:jc w:val="both"/>
        <w:rPr>
          <w:b/>
          <w:noProof w:val="0"/>
        </w:rPr>
      </w:pPr>
      <w:r w:rsidRPr="005F069A">
        <w:rPr>
          <w:b/>
          <w:noProof w:val="0"/>
        </w:rPr>
        <w:t>(</w:t>
      </w:r>
      <w:r w:rsidR="00C05F00" w:rsidRPr="005F069A">
        <w:rPr>
          <w:b/>
          <w:noProof w:val="0"/>
        </w:rPr>
        <w:t xml:space="preserve">a) Maximum Likelihood </w:t>
      </w:r>
      <w:proofErr w:type="spellStart"/>
      <w:r w:rsidR="00C05F00" w:rsidRPr="005F069A">
        <w:rPr>
          <w:b/>
          <w:noProof w:val="0"/>
        </w:rPr>
        <w:t>Probit</w:t>
      </w:r>
      <w:proofErr w:type="spellEnd"/>
      <w:r w:rsidR="00C05F00" w:rsidRPr="005F069A">
        <w:rPr>
          <w:b/>
          <w:noProof w:val="0"/>
        </w:rPr>
        <w:t xml:space="preserve"> for current enrolment and Maximum Likelihood Negative Binomial model for education gap </w:t>
      </w:r>
    </w:p>
    <w:p w:rsidR="00C05F00" w:rsidRDefault="00C05F00" w:rsidP="00A8016B">
      <w:pPr>
        <w:spacing w:before="240" w:after="120" w:line="288" w:lineRule="auto"/>
        <w:jc w:val="both"/>
        <w:rPr>
          <w:noProof w:val="0"/>
        </w:rPr>
      </w:pPr>
      <w:r w:rsidRPr="00BE51B9">
        <w:rPr>
          <w:noProof w:val="0"/>
        </w:rPr>
        <w:t xml:space="preserve">The estimates in Tables 2 and </w:t>
      </w:r>
      <w:r>
        <w:rPr>
          <w:noProof w:val="0"/>
        </w:rPr>
        <w:t>3</w:t>
      </w:r>
      <w:r w:rsidRPr="00BE51B9">
        <w:rPr>
          <w:noProof w:val="0"/>
        </w:rPr>
        <w:t xml:space="preserve"> indicate that the probability of current enrolment and </w:t>
      </w:r>
      <w:r>
        <w:rPr>
          <w:noProof w:val="0"/>
        </w:rPr>
        <w:t xml:space="preserve">the size of the </w:t>
      </w:r>
      <w:r w:rsidRPr="00BE51B9">
        <w:rPr>
          <w:noProof w:val="0"/>
        </w:rPr>
        <w:t>education gap are not significantly</w:t>
      </w:r>
      <w:r>
        <w:rPr>
          <w:noProof w:val="0"/>
        </w:rPr>
        <w:t xml:space="preserve"> influenced by household credit</w:t>
      </w:r>
      <w:r w:rsidRPr="00BE51B9">
        <w:rPr>
          <w:noProof w:val="0"/>
        </w:rPr>
        <w:t xml:space="preserve">. This finding is similar to Cameron and Heckman (1998) and </w:t>
      </w:r>
      <w:proofErr w:type="spellStart"/>
      <w:r w:rsidRPr="00BE51B9">
        <w:rPr>
          <w:noProof w:val="0"/>
        </w:rPr>
        <w:t>Carneiro</w:t>
      </w:r>
      <w:proofErr w:type="spellEnd"/>
      <w:r w:rsidRPr="00BE51B9">
        <w:rPr>
          <w:noProof w:val="0"/>
        </w:rPr>
        <w:t xml:space="preserve"> and Heckman (2002); these studies show that family background factors rather than short-term credit constraints determine education outcomes. The finding is also consistent with the relevant literature (</w:t>
      </w:r>
      <w:proofErr w:type="spellStart"/>
      <w:r w:rsidRPr="00BE51B9">
        <w:rPr>
          <w:noProof w:val="0"/>
        </w:rPr>
        <w:t>Morduch</w:t>
      </w:r>
      <w:proofErr w:type="spellEnd"/>
      <w:r w:rsidRPr="00BE51B9">
        <w:rPr>
          <w:noProof w:val="0"/>
        </w:rPr>
        <w:t xml:space="preserve">, 1998; </w:t>
      </w:r>
      <w:proofErr w:type="spellStart"/>
      <w:r w:rsidRPr="00BE51B9">
        <w:rPr>
          <w:noProof w:val="0"/>
        </w:rPr>
        <w:t>Manski</w:t>
      </w:r>
      <w:proofErr w:type="spellEnd"/>
      <w:r w:rsidRPr="00BE51B9">
        <w:rPr>
          <w:noProof w:val="0"/>
        </w:rPr>
        <w:t>, 1997; Kane, 1994) which indicates that credit participation or credit constraints do not significantl</w:t>
      </w:r>
      <w:r>
        <w:rPr>
          <w:noProof w:val="0"/>
        </w:rPr>
        <w:t xml:space="preserve">y affect school attendance. </w:t>
      </w:r>
      <w:r w:rsidR="00FD12E7">
        <w:rPr>
          <w:noProof w:val="0"/>
        </w:rPr>
        <w:t>Doan, Gibson and Holmes (2011)</w:t>
      </w:r>
      <w:r w:rsidR="00093A9B">
        <w:rPr>
          <w:noProof w:val="0"/>
        </w:rPr>
        <w:t xml:space="preserve"> used the same dataset of the current paper and</w:t>
      </w:r>
      <w:r w:rsidR="000A7284">
        <w:rPr>
          <w:noProof w:val="0"/>
        </w:rPr>
        <w:t xml:space="preserve"> </w:t>
      </w:r>
      <w:r w:rsidRPr="00BE51B9">
        <w:rPr>
          <w:noProof w:val="0"/>
        </w:rPr>
        <w:t xml:space="preserve">indicated that education expenditure was positively influenced by credit participation for households who already sent their children to schools, and it is likely that level of education expenditure is a current choice, while a decision regarding sending children to school and children’s academic attainment </w:t>
      </w:r>
      <w:r>
        <w:rPr>
          <w:noProof w:val="0"/>
        </w:rPr>
        <w:t xml:space="preserve">reflects </w:t>
      </w:r>
      <w:r w:rsidRPr="00BE51B9">
        <w:rPr>
          <w:noProof w:val="0"/>
        </w:rPr>
        <w:t xml:space="preserve">longer-term investments, and </w:t>
      </w:r>
      <w:r>
        <w:rPr>
          <w:noProof w:val="0"/>
        </w:rPr>
        <w:t xml:space="preserve">as </w:t>
      </w:r>
      <w:r w:rsidRPr="00BE51B9">
        <w:rPr>
          <w:noProof w:val="0"/>
        </w:rPr>
        <w:t xml:space="preserve">such is affected by family background and economic conditions. </w:t>
      </w:r>
      <w:r w:rsidR="00093A9B">
        <w:rPr>
          <w:noProof w:val="0"/>
        </w:rPr>
        <w:t>Our</w:t>
      </w:r>
      <w:r w:rsidRPr="00BE51B9">
        <w:rPr>
          <w:noProof w:val="0"/>
        </w:rPr>
        <w:t xml:space="preserve"> finding </w:t>
      </w:r>
      <w:r>
        <w:rPr>
          <w:noProof w:val="0"/>
        </w:rPr>
        <w:t xml:space="preserve">agrees </w:t>
      </w:r>
      <w:r w:rsidRPr="00BE51B9">
        <w:rPr>
          <w:noProof w:val="0"/>
        </w:rPr>
        <w:t xml:space="preserve">with Keane and </w:t>
      </w:r>
      <w:proofErr w:type="spellStart"/>
      <w:r w:rsidRPr="00BE51B9">
        <w:rPr>
          <w:noProof w:val="0"/>
        </w:rPr>
        <w:t>Wolfin</w:t>
      </w:r>
      <w:proofErr w:type="spellEnd"/>
      <w:r w:rsidRPr="00BE51B9">
        <w:rPr>
          <w:noProof w:val="0"/>
        </w:rPr>
        <w:t xml:space="preserve"> (2001) who point out that credit would have greater effects on consumption and labour supply than school enrolment.</w:t>
      </w:r>
    </w:p>
    <w:p w:rsidR="00C26A35" w:rsidRDefault="00C26A35" w:rsidP="00C26A35">
      <w:pPr>
        <w:pStyle w:val="Caption"/>
      </w:pPr>
      <w:bookmarkStart w:id="15" w:name="_Toc286390546"/>
    </w:p>
    <w:p w:rsidR="001F77B1" w:rsidRDefault="00C26A35" w:rsidP="00C26A35">
      <w:pPr>
        <w:pStyle w:val="Caption"/>
      </w:pPr>
      <w:r w:rsidRPr="009814A5">
        <w:t xml:space="preserve">Table 2: Marginal effects of credit on current enrolment </w:t>
      </w:r>
    </w:p>
    <w:p w:rsidR="00C26A35" w:rsidRDefault="00C26A35" w:rsidP="00C26A35">
      <w:pPr>
        <w:pStyle w:val="Caption"/>
      </w:pPr>
      <w:r w:rsidRPr="009814A5">
        <w:t>(</w:t>
      </w:r>
      <w:proofErr w:type="spellStart"/>
      <w:r w:rsidRPr="009814A5">
        <w:t>Probit</w:t>
      </w:r>
      <w:proofErr w:type="spellEnd"/>
      <w:r w:rsidRPr="009814A5">
        <w:t xml:space="preserve"> model)</w:t>
      </w:r>
      <w:bookmarkEnd w:id="15"/>
    </w:p>
    <w:p w:rsidR="001F77B1" w:rsidRPr="001F77B1" w:rsidRDefault="001F77B1" w:rsidP="001F77B1">
      <w:pPr>
        <w:rPr>
          <w:sz w:val="8"/>
          <w:szCs w:val="8"/>
          <w:lang w:val="en-US"/>
        </w:rPr>
      </w:pPr>
    </w:p>
    <w:tbl>
      <w:tblPr>
        <w:tblW w:w="5000" w:type="pct"/>
        <w:tblBorders>
          <w:top w:val="single" w:sz="12" w:space="0" w:color="008000"/>
          <w:bottom w:val="single" w:sz="12" w:space="0" w:color="008000"/>
        </w:tblBorders>
        <w:tblLook w:val="01E0"/>
      </w:tblPr>
      <w:tblGrid>
        <w:gridCol w:w="3952"/>
        <w:gridCol w:w="1784"/>
        <w:gridCol w:w="1754"/>
        <w:gridCol w:w="1752"/>
      </w:tblGrid>
      <w:tr w:rsidR="00C26A35" w:rsidRPr="009814A5" w:rsidTr="001A509F">
        <w:tc>
          <w:tcPr>
            <w:tcW w:w="2138" w:type="pct"/>
            <w:tcBorders>
              <w:top w:val="single" w:sz="4" w:space="0" w:color="auto"/>
              <w:bottom w:val="single" w:sz="4" w:space="0" w:color="auto"/>
            </w:tcBorders>
            <w:shd w:val="clear" w:color="auto" w:fill="auto"/>
          </w:tcPr>
          <w:p w:rsidR="00C26A35" w:rsidRPr="009814A5" w:rsidRDefault="00C26A35" w:rsidP="001A509F">
            <w:pPr>
              <w:spacing w:line="288" w:lineRule="auto"/>
              <w:rPr>
                <w:noProof w:val="0"/>
              </w:rPr>
            </w:pPr>
            <w:r w:rsidRPr="009814A5">
              <w:rPr>
                <w:noProof w:val="0"/>
                <w:sz w:val="22"/>
                <w:szCs w:val="22"/>
              </w:rPr>
              <w:t>Explanatory variables</w:t>
            </w:r>
          </w:p>
        </w:tc>
        <w:tc>
          <w:tcPr>
            <w:tcW w:w="965" w:type="pct"/>
            <w:tcBorders>
              <w:top w:val="single" w:sz="4" w:space="0" w:color="auto"/>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Whole sample</w:t>
            </w:r>
          </w:p>
        </w:tc>
        <w:tc>
          <w:tcPr>
            <w:tcW w:w="949" w:type="pct"/>
            <w:tcBorders>
              <w:top w:val="single" w:sz="4" w:space="0" w:color="auto"/>
              <w:left w:val="nil"/>
              <w:bottom w:val="single" w:sz="4" w:space="0" w:color="auto"/>
            </w:tcBorders>
            <w:shd w:val="clear" w:color="auto" w:fill="auto"/>
          </w:tcPr>
          <w:p w:rsidR="00C26A35" w:rsidRPr="009814A5" w:rsidRDefault="00C26A35" w:rsidP="001A509F">
            <w:pPr>
              <w:spacing w:line="288" w:lineRule="auto"/>
              <w:jc w:val="right"/>
              <w:rPr>
                <w:noProof w:val="0"/>
              </w:rPr>
            </w:pPr>
            <w:r w:rsidRPr="009814A5">
              <w:rPr>
                <w:noProof w:val="0"/>
                <w:sz w:val="22"/>
                <w:szCs w:val="22"/>
              </w:rPr>
              <w:t>Children aged</w:t>
            </w:r>
          </w:p>
          <w:p w:rsidR="00C26A35" w:rsidRPr="009814A5" w:rsidRDefault="00C26A35" w:rsidP="001A509F">
            <w:pPr>
              <w:spacing w:line="288" w:lineRule="auto"/>
              <w:jc w:val="right"/>
              <w:rPr>
                <w:noProof w:val="0"/>
              </w:rPr>
            </w:pPr>
            <w:r w:rsidRPr="009814A5">
              <w:rPr>
                <w:noProof w:val="0"/>
                <w:sz w:val="22"/>
                <w:szCs w:val="22"/>
              </w:rPr>
              <w:t xml:space="preserve"> 6-14</w:t>
            </w:r>
          </w:p>
        </w:tc>
        <w:tc>
          <w:tcPr>
            <w:tcW w:w="948" w:type="pct"/>
            <w:tcBorders>
              <w:top w:val="single" w:sz="4" w:space="0" w:color="auto"/>
              <w:bottom w:val="single" w:sz="4" w:space="0" w:color="auto"/>
            </w:tcBorders>
            <w:shd w:val="clear" w:color="auto" w:fill="auto"/>
          </w:tcPr>
          <w:p w:rsidR="00C26A35" w:rsidRPr="009814A5" w:rsidRDefault="00C26A35" w:rsidP="001A509F">
            <w:pPr>
              <w:spacing w:line="288" w:lineRule="auto"/>
              <w:jc w:val="right"/>
              <w:rPr>
                <w:noProof w:val="0"/>
              </w:rPr>
            </w:pPr>
            <w:r w:rsidRPr="009814A5">
              <w:rPr>
                <w:noProof w:val="0"/>
                <w:sz w:val="22"/>
                <w:szCs w:val="22"/>
              </w:rPr>
              <w:t>Children aged</w:t>
            </w:r>
          </w:p>
          <w:p w:rsidR="00C26A35" w:rsidRPr="009814A5" w:rsidRDefault="00C26A35" w:rsidP="001A509F">
            <w:pPr>
              <w:spacing w:line="288" w:lineRule="auto"/>
              <w:jc w:val="right"/>
              <w:rPr>
                <w:noProof w:val="0"/>
              </w:rPr>
            </w:pPr>
            <w:r w:rsidRPr="009814A5">
              <w:rPr>
                <w:noProof w:val="0"/>
                <w:sz w:val="22"/>
                <w:szCs w:val="22"/>
              </w:rPr>
              <w:t xml:space="preserve"> 15-18</w:t>
            </w:r>
          </w:p>
        </w:tc>
      </w:tr>
      <w:tr w:rsidR="00C26A35" w:rsidRPr="009814A5" w:rsidTr="001A509F">
        <w:tc>
          <w:tcPr>
            <w:tcW w:w="2138" w:type="pct"/>
            <w:tcBorders>
              <w:top w:val="single" w:sz="4" w:space="0" w:color="auto"/>
            </w:tcBorders>
            <w:shd w:val="clear" w:color="auto" w:fill="auto"/>
          </w:tcPr>
          <w:p w:rsidR="00C26A35" w:rsidRPr="009814A5" w:rsidRDefault="00C26A35" w:rsidP="001A509F">
            <w:pPr>
              <w:spacing w:line="288" w:lineRule="auto"/>
              <w:rPr>
                <w:noProof w:val="0"/>
              </w:rPr>
            </w:pPr>
            <w:r w:rsidRPr="009814A5">
              <w:rPr>
                <w:noProof w:val="0"/>
                <w:sz w:val="22"/>
                <w:szCs w:val="22"/>
              </w:rPr>
              <w:t>Credit participation  (yes=1)</w:t>
            </w:r>
          </w:p>
        </w:tc>
        <w:tc>
          <w:tcPr>
            <w:tcW w:w="965" w:type="pct"/>
            <w:tcBorders>
              <w:top w:val="single" w:sz="4" w:space="0" w:color="auto"/>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-0.0032</w:t>
            </w:r>
          </w:p>
        </w:tc>
        <w:tc>
          <w:tcPr>
            <w:tcW w:w="949" w:type="pct"/>
            <w:tcBorders>
              <w:top w:val="single" w:sz="4" w:space="0" w:color="auto"/>
              <w:lef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-0.0139</w:t>
            </w:r>
          </w:p>
        </w:tc>
        <w:tc>
          <w:tcPr>
            <w:tcW w:w="948" w:type="pct"/>
            <w:tcBorders>
              <w:top w:val="single" w:sz="4" w:space="0" w:color="auto"/>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0.0223</w:t>
            </w:r>
          </w:p>
        </w:tc>
      </w:tr>
      <w:tr w:rsidR="00C26A35" w:rsidRPr="009814A5" w:rsidTr="001A509F">
        <w:tc>
          <w:tcPr>
            <w:tcW w:w="2138" w:type="pct"/>
            <w:shd w:val="clear" w:color="auto" w:fill="auto"/>
          </w:tcPr>
          <w:p w:rsidR="00C26A35" w:rsidRPr="009814A5" w:rsidRDefault="00C26A35" w:rsidP="001A509F">
            <w:pPr>
              <w:spacing w:line="288" w:lineRule="auto"/>
              <w:rPr>
                <w:noProof w:val="0"/>
              </w:rPr>
            </w:pPr>
          </w:p>
        </w:tc>
        <w:tc>
          <w:tcPr>
            <w:tcW w:w="965" w:type="pct"/>
            <w:tcBorders>
              <w:top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(0.08)</w:t>
            </w:r>
          </w:p>
        </w:tc>
        <w:tc>
          <w:tcPr>
            <w:tcW w:w="949" w:type="pct"/>
            <w:tcBorders>
              <w:lef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(0.66)</w:t>
            </w:r>
          </w:p>
        </w:tc>
        <w:tc>
          <w:tcPr>
            <w:tcW w:w="948" w:type="pct"/>
            <w:shd w:val="clear" w:color="auto" w:fill="auto"/>
          </w:tcPr>
          <w:p w:rsidR="00C26A35" w:rsidRPr="009814A5" w:rsidRDefault="00C26A35" w:rsidP="001A509F">
            <w:pPr>
              <w:spacing w:line="288" w:lineRule="auto"/>
              <w:jc w:val="right"/>
              <w:rPr>
                <w:noProof w:val="0"/>
              </w:rPr>
            </w:pPr>
            <w:r w:rsidRPr="009814A5">
              <w:rPr>
                <w:noProof w:val="0"/>
                <w:sz w:val="22"/>
                <w:szCs w:val="22"/>
              </w:rPr>
              <w:t>(0.23)</w:t>
            </w:r>
          </w:p>
        </w:tc>
      </w:tr>
      <w:tr w:rsidR="00C26A35" w:rsidRPr="009814A5" w:rsidTr="001A509F">
        <w:tc>
          <w:tcPr>
            <w:tcW w:w="2138" w:type="pct"/>
            <w:tcBorders>
              <w:top w:val="single" w:sz="4" w:space="0" w:color="auto"/>
              <w:bottom w:val="nil"/>
            </w:tcBorders>
            <w:shd w:val="clear" w:color="auto" w:fill="auto"/>
          </w:tcPr>
          <w:p w:rsidR="00C26A35" w:rsidRPr="009814A5" w:rsidRDefault="00C26A35" w:rsidP="001A509F">
            <w:pPr>
              <w:spacing w:line="288" w:lineRule="auto"/>
              <w:rPr>
                <w:noProof w:val="0"/>
              </w:rPr>
            </w:pPr>
            <w:r w:rsidRPr="009814A5">
              <w:rPr>
                <w:noProof w:val="0"/>
                <w:sz w:val="22"/>
                <w:szCs w:val="22"/>
              </w:rPr>
              <w:t>Observations</w:t>
            </w:r>
          </w:p>
        </w:tc>
        <w:tc>
          <w:tcPr>
            <w:tcW w:w="965" w:type="pct"/>
            <w:tcBorders>
              <w:top w:val="single" w:sz="4" w:space="0" w:color="auto"/>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483</w:t>
            </w:r>
          </w:p>
        </w:tc>
        <w:tc>
          <w:tcPr>
            <w:tcW w:w="949" w:type="pct"/>
            <w:tcBorders>
              <w:top w:val="single" w:sz="4" w:space="0" w:color="auto"/>
              <w:left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286</w:t>
            </w:r>
          </w:p>
        </w:tc>
        <w:tc>
          <w:tcPr>
            <w:tcW w:w="948" w:type="pct"/>
            <w:tcBorders>
              <w:top w:val="single" w:sz="4" w:space="0" w:color="auto"/>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197</w:t>
            </w:r>
          </w:p>
        </w:tc>
      </w:tr>
      <w:tr w:rsidR="00C26A35" w:rsidRPr="009814A5" w:rsidTr="001A509F">
        <w:tc>
          <w:tcPr>
            <w:tcW w:w="2138" w:type="pct"/>
            <w:tcBorders>
              <w:top w:val="nil"/>
              <w:bottom w:val="nil"/>
            </w:tcBorders>
            <w:shd w:val="clear" w:color="auto" w:fill="auto"/>
          </w:tcPr>
          <w:p w:rsidR="00C26A35" w:rsidRPr="009814A5" w:rsidRDefault="00C26A35" w:rsidP="001A509F">
            <w:pPr>
              <w:spacing w:line="288" w:lineRule="auto"/>
              <w:rPr>
                <w:noProof w:val="0"/>
              </w:rPr>
            </w:pPr>
            <w:r w:rsidRPr="009814A5">
              <w:rPr>
                <w:noProof w:val="0"/>
                <w:sz w:val="22"/>
                <w:szCs w:val="22"/>
              </w:rPr>
              <w:t xml:space="preserve">Pseudo R-squared </w:t>
            </w:r>
          </w:p>
        </w:tc>
        <w:tc>
          <w:tcPr>
            <w:tcW w:w="965" w:type="pct"/>
            <w:tcBorders>
              <w:top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0.30</w:t>
            </w:r>
          </w:p>
        </w:tc>
        <w:tc>
          <w:tcPr>
            <w:tcW w:w="949" w:type="pct"/>
            <w:tcBorders>
              <w:top w:val="nil"/>
              <w:left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0.24</w:t>
            </w:r>
          </w:p>
        </w:tc>
        <w:tc>
          <w:tcPr>
            <w:tcW w:w="948" w:type="pct"/>
            <w:tcBorders>
              <w:top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0.22</w:t>
            </w:r>
          </w:p>
        </w:tc>
      </w:tr>
      <w:tr w:rsidR="00C26A35" w:rsidRPr="009814A5" w:rsidTr="001A509F">
        <w:tc>
          <w:tcPr>
            <w:tcW w:w="2138" w:type="pct"/>
            <w:tcBorders>
              <w:top w:val="nil"/>
              <w:bottom w:val="nil"/>
            </w:tcBorders>
            <w:shd w:val="clear" w:color="auto" w:fill="auto"/>
          </w:tcPr>
          <w:p w:rsidR="00C26A35" w:rsidRPr="009814A5" w:rsidRDefault="00C26A35" w:rsidP="001A509F">
            <w:pPr>
              <w:spacing w:line="288" w:lineRule="auto"/>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2</w:t>
            </w:r>
            <w:r w:rsidRPr="009814A5">
              <w:rPr>
                <w:noProof w:val="0"/>
                <w:sz w:val="22"/>
                <w:szCs w:val="22"/>
              </w:rPr>
              <w:t>(all coefficients=0)</w:t>
            </w:r>
          </w:p>
        </w:tc>
        <w:tc>
          <w:tcPr>
            <w:tcW w:w="965" w:type="pct"/>
            <w:tcBorders>
              <w:top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111.31</w:t>
            </w:r>
          </w:p>
        </w:tc>
        <w:tc>
          <w:tcPr>
            <w:tcW w:w="949" w:type="pct"/>
            <w:tcBorders>
              <w:top w:val="nil"/>
              <w:left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37.17</w:t>
            </w:r>
          </w:p>
        </w:tc>
        <w:tc>
          <w:tcPr>
            <w:tcW w:w="948" w:type="pct"/>
            <w:tcBorders>
              <w:top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50.18</w:t>
            </w:r>
          </w:p>
        </w:tc>
      </w:tr>
      <w:tr w:rsidR="00C26A35" w:rsidRPr="009814A5" w:rsidTr="001A509F">
        <w:tc>
          <w:tcPr>
            <w:tcW w:w="2138" w:type="pct"/>
            <w:tcBorders>
              <w:top w:val="nil"/>
              <w:bottom w:val="nil"/>
            </w:tcBorders>
            <w:shd w:val="clear" w:color="auto" w:fill="auto"/>
          </w:tcPr>
          <w:p w:rsidR="00C26A35" w:rsidRPr="009814A5" w:rsidRDefault="00C26A35" w:rsidP="001A509F">
            <w:pPr>
              <w:spacing w:line="288" w:lineRule="auto"/>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965" w:type="pct"/>
            <w:tcBorders>
              <w:top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0.000</w:t>
            </w:r>
          </w:p>
        </w:tc>
        <w:tc>
          <w:tcPr>
            <w:tcW w:w="949" w:type="pct"/>
            <w:tcBorders>
              <w:top w:val="nil"/>
              <w:left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0.001</w:t>
            </w:r>
          </w:p>
        </w:tc>
        <w:tc>
          <w:tcPr>
            <w:tcW w:w="948" w:type="pct"/>
            <w:tcBorders>
              <w:top w:val="nil"/>
              <w:bottom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0.000</w:t>
            </w:r>
          </w:p>
        </w:tc>
      </w:tr>
      <w:tr w:rsidR="00C26A35" w:rsidRPr="009814A5" w:rsidTr="001A509F">
        <w:tc>
          <w:tcPr>
            <w:tcW w:w="2138" w:type="pct"/>
            <w:tcBorders>
              <w:top w:val="nil"/>
              <w:bottom w:val="single" w:sz="4" w:space="0" w:color="auto"/>
            </w:tcBorders>
            <w:shd w:val="clear" w:color="auto" w:fill="auto"/>
          </w:tcPr>
          <w:p w:rsidR="00C26A35" w:rsidRPr="009814A5" w:rsidRDefault="00C26A35" w:rsidP="001A509F">
            <w:pPr>
              <w:spacing w:line="288" w:lineRule="auto"/>
              <w:rPr>
                <w:noProof w:val="0"/>
              </w:rPr>
            </w:pPr>
            <w:r w:rsidRPr="009814A5">
              <w:rPr>
                <w:noProof w:val="0"/>
                <w:sz w:val="22"/>
                <w:szCs w:val="22"/>
              </w:rPr>
              <w:t>Predicted probabilities at x-bar</w:t>
            </w:r>
          </w:p>
        </w:tc>
        <w:tc>
          <w:tcPr>
            <w:tcW w:w="965" w:type="pct"/>
            <w:tcBorders>
              <w:top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0.858</w:t>
            </w:r>
          </w:p>
        </w:tc>
        <w:tc>
          <w:tcPr>
            <w:tcW w:w="949" w:type="pct"/>
            <w:tcBorders>
              <w:top w:val="nil"/>
              <w:left w:val="nil"/>
              <w:bottom w:val="single" w:sz="4" w:space="0" w:color="auto"/>
            </w:tcBorders>
            <w:shd w:val="clear" w:color="auto" w:fill="auto"/>
          </w:tcPr>
          <w:p w:rsidR="00C26A35" w:rsidRPr="009814A5" w:rsidRDefault="00C26A35" w:rsidP="001A509F">
            <w:pPr>
              <w:spacing w:line="288" w:lineRule="auto"/>
              <w:jc w:val="right"/>
              <w:rPr>
                <w:noProof w:val="0"/>
              </w:rPr>
            </w:pPr>
            <w:r w:rsidRPr="009814A5">
              <w:rPr>
                <w:noProof w:val="0"/>
                <w:sz w:val="22"/>
                <w:szCs w:val="22"/>
              </w:rPr>
              <w:t>0.965</w:t>
            </w:r>
          </w:p>
        </w:tc>
        <w:tc>
          <w:tcPr>
            <w:tcW w:w="948" w:type="pct"/>
            <w:tcBorders>
              <w:top w:val="nil"/>
              <w:bottom w:val="single" w:sz="4" w:space="0" w:color="auto"/>
            </w:tcBorders>
            <w:shd w:val="clear" w:color="auto" w:fill="auto"/>
          </w:tcPr>
          <w:p w:rsidR="00C26A35" w:rsidRPr="009814A5" w:rsidRDefault="00C26A35" w:rsidP="001A509F">
            <w:pPr>
              <w:spacing w:line="288" w:lineRule="auto"/>
              <w:jc w:val="right"/>
              <w:rPr>
                <w:noProof w:val="0"/>
              </w:rPr>
            </w:pPr>
            <w:r w:rsidRPr="009814A5">
              <w:rPr>
                <w:noProof w:val="0"/>
                <w:sz w:val="22"/>
                <w:szCs w:val="22"/>
              </w:rPr>
              <w:t>0.596</w:t>
            </w:r>
          </w:p>
        </w:tc>
      </w:tr>
    </w:tbl>
    <w:p w:rsidR="001F77B1" w:rsidRDefault="00C26A35" w:rsidP="00C26A35">
      <w:pPr>
        <w:jc w:val="both"/>
        <w:rPr>
          <w:i/>
          <w:noProof w:val="0"/>
          <w:sz w:val="20"/>
          <w:szCs w:val="20"/>
        </w:rPr>
      </w:pPr>
      <w:r>
        <w:rPr>
          <w:i/>
          <w:noProof w:val="0"/>
          <w:sz w:val="20"/>
          <w:szCs w:val="20"/>
        </w:rPr>
        <w:t>Note</w:t>
      </w:r>
      <w:r w:rsidR="001F77B1">
        <w:rPr>
          <w:i/>
          <w:noProof w:val="0"/>
          <w:sz w:val="20"/>
          <w:szCs w:val="20"/>
        </w:rPr>
        <w:t>s</w:t>
      </w:r>
      <w:r>
        <w:rPr>
          <w:i/>
          <w:noProof w:val="0"/>
          <w:sz w:val="20"/>
          <w:szCs w:val="20"/>
        </w:rPr>
        <w:t>:</w:t>
      </w:r>
    </w:p>
    <w:p w:rsidR="00C26A35" w:rsidRPr="009814A5" w:rsidRDefault="00C26A35" w:rsidP="00C26A35">
      <w:pPr>
        <w:jc w:val="both"/>
        <w:rPr>
          <w:noProof w:val="0"/>
          <w:color w:val="FF0000"/>
          <w:sz w:val="20"/>
          <w:szCs w:val="20"/>
        </w:rPr>
      </w:pPr>
      <w:r w:rsidRPr="009814A5">
        <w:rPr>
          <w:noProof w:val="0"/>
          <w:sz w:val="20"/>
          <w:szCs w:val="20"/>
        </w:rPr>
        <w:t xml:space="preserve">Robust z statistics in parentheses, + significant at 10%; * significant at 5%; ** significant at 1%; Column 1 is for the whole sample; Column 2 is for a sub-sample of children aged 6 to 14 (primary and lower secondary school ages); Column 3 is for a sub-sample of children aged 15 to 18 (high school ages). All the models were controlled for location dummies, distance to the nearest school (regarding to ages at different educational levels), child’s age, age squared, first born child dummy, gender, and household labour force, number of school-aged children, parental highest education, household head’s gender, and pre-treatment income per capita and assets. </w:t>
      </w:r>
      <w:r w:rsidRPr="009814A5">
        <w:rPr>
          <w:noProof w:val="0"/>
          <w:color w:val="FF0000"/>
          <w:sz w:val="20"/>
          <w:szCs w:val="20"/>
        </w:rPr>
        <w:tab/>
      </w:r>
      <w:r w:rsidRPr="009814A5">
        <w:rPr>
          <w:noProof w:val="0"/>
          <w:color w:val="FF0000"/>
          <w:sz w:val="20"/>
          <w:szCs w:val="20"/>
        </w:rPr>
        <w:tab/>
      </w:r>
      <w:r w:rsidRPr="009814A5">
        <w:rPr>
          <w:noProof w:val="0"/>
          <w:color w:val="FF0000"/>
          <w:sz w:val="20"/>
          <w:szCs w:val="20"/>
        </w:rPr>
        <w:tab/>
      </w:r>
    </w:p>
    <w:p w:rsidR="00C26A35" w:rsidRPr="009814A5" w:rsidRDefault="00C26A35" w:rsidP="00C26A35">
      <w:pPr>
        <w:pStyle w:val="Caption"/>
      </w:pPr>
      <w:bookmarkStart w:id="16" w:name="_Toc286390547"/>
      <w:r w:rsidRPr="009814A5">
        <w:lastRenderedPageBreak/>
        <w:t>Table 3: Negative Binomial Regression (NB2) for credit impact on education gap</w:t>
      </w:r>
      <w:bookmarkEnd w:id="16"/>
    </w:p>
    <w:tbl>
      <w:tblPr>
        <w:tblW w:w="9039" w:type="dxa"/>
        <w:tblBorders>
          <w:top w:val="single" w:sz="12" w:space="0" w:color="008000"/>
          <w:bottom w:val="single" w:sz="12" w:space="0" w:color="008000"/>
        </w:tblBorders>
        <w:tblLook w:val="01E0"/>
      </w:tblPr>
      <w:tblGrid>
        <w:gridCol w:w="3227"/>
        <w:gridCol w:w="1742"/>
        <w:gridCol w:w="1989"/>
        <w:gridCol w:w="2081"/>
      </w:tblGrid>
      <w:tr w:rsidR="00C26A35" w:rsidRPr="009814A5" w:rsidTr="001A509F">
        <w:tc>
          <w:tcPr>
            <w:tcW w:w="3227" w:type="dxa"/>
            <w:tcBorders>
              <w:top w:val="single" w:sz="4" w:space="0" w:color="auto"/>
              <w:bottom w:val="single" w:sz="4" w:space="0" w:color="auto"/>
            </w:tcBorders>
            <w:shd w:val="clear" w:color="auto" w:fill="auto"/>
          </w:tcPr>
          <w:p w:rsidR="00C26A35" w:rsidRPr="009814A5" w:rsidRDefault="00C26A35" w:rsidP="001A509F">
            <w:pPr>
              <w:rPr>
                <w:noProof w:val="0"/>
              </w:rPr>
            </w:pPr>
            <w:r w:rsidRPr="009814A5">
              <w:rPr>
                <w:noProof w:val="0"/>
                <w:sz w:val="22"/>
                <w:szCs w:val="22"/>
              </w:rPr>
              <w:t>Explanatory variables</w:t>
            </w:r>
          </w:p>
        </w:tc>
        <w:tc>
          <w:tcPr>
            <w:tcW w:w="1742" w:type="dxa"/>
            <w:tcBorders>
              <w:top w:val="single" w:sz="4" w:space="0" w:color="auto"/>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Whole sample</w:t>
            </w:r>
          </w:p>
        </w:tc>
        <w:tc>
          <w:tcPr>
            <w:tcW w:w="1989" w:type="dxa"/>
            <w:tcBorders>
              <w:top w:val="single" w:sz="4" w:space="0" w:color="auto"/>
              <w:left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Child aged 6-14</w:t>
            </w:r>
          </w:p>
        </w:tc>
        <w:tc>
          <w:tcPr>
            <w:tcW w:w="2081" w:type="dxa"/>
            <w:tcBorders>
              <w:top w:val="single" w:sz="4" w:space="0" w:color="auto"/>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Child aged 15-18</w:t>
            </w:r>
          </w:p>
        </w:tc>
      </w:tr>
      <w:tr w:rsidR="00C26A35" w:rsidRPr="009814A5" w:rsidTr="001A509F">
        <w:tc>
          <w:tcPr>
            <w:tcW w:w="3227" w:type="dxa"/>
            <w:tcBorders>
              <w:top w:val="single" w:sz="4" w:space="0" w:color="auto"/>
            </w:tcBorders>
            <w:shd w:val="clear" w:color="auto" w:fill="auto"/>
          </w:tcPr>
          <w:p w:rsidR="00C26A35" w:rsidRPr="009814A5" w:rsidRDefault="00C26A35" w:rsidP="001A509F">
            <w:pPr>
              <w:rPr>
                <w:noProof w:val="0"/>
              </w:rPr>
            </w:pPr>
            <w:r w:rsidRPr="009814A5">
              <w:rPr>
                <w:noProof w:val="0"/>
                <w:sz w:val="22"/>
                <w:szCs w:val="22"/>
              </w:rPr>
              <w:t xml:space="preserve">Credit participation  </w:t>
            </w:r>
          </w:p>
        </w:tc>
        <w:tc>
          <w:tcPr>
            <w:tcW w:w="1742" w:type="dxa"/>
            <w:tcBorders>
              <w:top w:val="single" w:sz="4" w:space="0" w:color="auto"/>
              <w:bottom w:val="nil"/>
              <w:right w:val="nil"/>
            </w:tcBorders>
            <w:shd w:val="clear" w:color="auto" w:fill="auto"/>
          </w:tcPr>
          <w:p w:rsidR="00C26A35" w:rsidRPr="009814A5" w:rsidRDefault="00C26A35" w:rsidP="001A509F">
            <w:pPr>
              <w:jc w:val="right"/>
              <w:rPr>
                <w:noProof w:val="0"/>
              </w:rPr>
            </w:pPr>
            <w:r w:rsidRPr="009814A5">
              <w:rPr>
                <w:noProof w:val="0"/>
                <w:sz w:val="22"/>
                <w:szCs w:val="22"/>
              </w:rPr>
              <w:t>-0.0313</w:t>
            </w:r>
          </w:p>
        </w:tc>
        <w:tc>
          <w:tcPr>
            <w:tcW w:w="1989" w:type="dxa"/>
            <w:tcBorders>
              <w:top w:val="single" w:sz="4" w:space="0" w:color="auto"/>
              <w:left w:val="nil"/>
            </w:tcBorders>
            <w:shd w:val="clear" w:color="auto" w:fill="auto"/>
          </w:tcPr>
          <w:p w:rsidR="00C26A35" w:rsidRPr="009814A5" w:rsidRDefault="00C26A35" w:rsidP="001A509F">
            <w:pPr>
              <w:jc w:val="right"/>
              <w:rPr>
                <w:noProof w:val="0"/>
              </w:rPr>
            </w:pPr>
            <w:r w:rsidRPr="009814A5">
              <w:rPr>
                <w:noProof w:val="0"/>
                <w:sz w:val="22"/>
                <w:szCs w:val="22"/>
              </w:rPr>
              <w:t>0.0290</w:t>
            </w:r>
          </w:p>
        </w:tc>
        <w:tc>
          <w:tcPr>
            <w:tcW w:w="2081" w:type="dxa"/>
            <w:tcBorders>
              <w:top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0.0168</w:t>
            </w:r>
          </w:p>
        </w:tc>
      </w:tr>
      <w:tr w:rsidR="00C26A35" w:rsidRPr="009814A5" w:rsidTr="001A509F">
        <w:tc>
          <w:tcPr>
            <w:tcW w:w="3227" w:type="dxa"/>
            <w:shd w:val="clear" w:color="auto" w:fill="auto"/>
          </w:tcPr>
          <w:p w:rsidR="00C26A35" w:rsidRPr="009814A5" w:rsidRDefault="00C26A35" w:rsidP="001A509F">
            <w:pPr>
              <w:rPr>
                <w:noProof w:val="0"/>
              </w:rPr>
            </w:pPr>
            <w:r w:rsidRPr="009814A5">
              <w:rPr>
                <w:noProof w:val="0"/>
                <w:sz w:val="22"/>
                <w:szCs w:val="22"/>
              </w:rPr>
              <w:t>(yes=1)</w:t>
            </w:r>
          </w:p>
        </w:tc>
        <w:tc>
          <w:tcPr>
            <w:tcW w:w="1742" w:type="dxa"/>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(0.15)</w:t>
            </w:r>
          </w:p>
        </w:tc>
        <w:tc>
          <w:tcPr>
            <w:tcW w:w="1989" w:type="dxa"/>
            <w:tcBorders>
              <w:left w:val="nil"/>
            </w:tcBorders>
            <w:shd w:val="clear" w:color="auto" w:fill="auto"/>
          </w:tcPr>
          <w:p w:rsidR="00C26A35" w:rsidRPr="009814A5" w:rsidRDefault="00C26A35" w:rsidP="001A509F">
            <w:pPr>
              <w:jc w:val="right"/>
              <w:rPr>
                <w:noProof w:val="0"/>
              </w:rPr>
            </w:pPr>
            <w:r w:rsidRPr="009814A5">
              <w:rPr>
                <w:noProof w:val="0"/>
                <w:sz w:val="22"/>
                <w:szCs w:val="22"/>
              </w:rPr>
              <w:t>(0.09)</w:t>
            </w:r>
          </w:p>
        </w:tc>
        <w:tc>
          <w:tcPr>
            <w:tcW w:w="2081" w:type="dxa"/>
            <w:shd w:val="clear" w:color="auto" w:fill="auto"/>
          </w:tcPr>
          <w:p w:rsidR="00C26A35" w:rsidRPr="009814A5" w:rsidRDefault="00C26A35" w:rsidP="001A509F">
            <w:pPr>
              <w:jc w:val="right"/>
              <w:rPr>
                <w:noProof w:val="0"/>
              </w:rPr>
            </w:pPr>
            <w:r w:rsidRPr="009814A5">
              <w:rPr>
                <w:noProof w:val="0"/>
                <w:sz w:val="22"/>
                <w:szCs w:val="22"/>
              </w:rPr>
              <w:t>(0.07)</w:t>
            </w:r>
          </w:p>
        </w:tc>
      </w:tr>
      <w:tr w:rsidR="00C26A35" w:rsidRPr="009814A5" w:rsidTr="001A509F">
        <w:tc>
          <w:tcPr>
            <w:tcW w:w="3227" w:type="dxa"/>
            <w:tcBorders>
              <w:top w:val="nil"/>
              <w:bottom w:val="nil"/>
              <w:right w:val="nil"/>
            </w:tcBorders>
            <w:shd w:val="clear" w:color="auto" w:fill="auto"/>
          </w:tcPr>
          <w:p w:rsidR="00C26A35" w:rsidRPr="009814A5" w:rsidRDefault="00C26A35" w:rsidP="001A509F">
            <w:pPr>
              <w:spacing w:before="120"/>
              <w:rPr>
                <w:noProof w:val="0"/>
              </w:rPr>
            </w:pPr>
            <w:r w:rsidRPr="009814A5">
              <w:rPr>
                <w:noProof w:val="0"/>
                <w:sz w:val="22"/>
                <w:szCs w:val="22"/>
              </w:rPr>
              <w:t xml:space="preserve">Constant </w:t>
            </w:r>
          </w:p>
        </w:tc>
        <w:tc>
          <w:tcPr>
            <w:tcW w:w="1742" w:type="dxa"/>
            <w:tcBorders>
              <w:top w:val="nil"/>
              <w:left w:val="nil"/>
              <w:bottom w:val="nil"/>
              <w:right w:val="nil"/>
            </w:tcBorders>
            <w:shd w:val="clear" w:color="auto" w:fill="auto"/>
          </w:tcPr>
          <w:p w:rsidR="00C26A35" w:rsidRPr="009814A5" w:rsidRDefault="00C26A35" w:rsidP="001A509F">
            <w:pPr>
              <w:spacing w:before="120"/>
              <w:jc w:val="right"/>
              <w:rPr>
                <w:noProof w:val="0"/>
              </w:rPr>
            </w:pPr>
            <w:r w:rsidRPr="009814A5">
              <w:rPr>
                <w:noProof w:val="0"/>
                <w:sz w:val="22"/>
                <w:szCs w:val="22"/>
              </w:rPr>
              <w:t>-1.8093</w:t>
            </w:r>
          </w:p>
        </w:tc>
        <w:tc>
          <w:tcPr>
            <w:tcW w:w="1989" w:type="dxa"/>
            <w:tcBorders>
              <w:top w:val="nil"/>
              <w:left w:val="nil"/>
              <w:bottom w:val="nil"/>
              <w:right w:val="nil"/>
            </w:tcBorders>
            <w:shd w:val="clear" w:color="auto" w:fill="auto"/>
          </w:tcPr>
          <w:p w:rsidR="00C26A35" w:rsidRPr="009814A5" w:rsidRDefault="00C26A35" w:rsidP="001A509F">
            <w:pPr>
              <w:spacing w:before="120"/>
              <w:jc w:val="right"/>
              <w:rPr>
                <w:noProof w:val="0"/>
              </w:rPr>
            </w:pPr>
            <w:r w:rsidRPr="009814A5">
              <w:rPr>
                <w:noProof w:val="0"/>
                <w:sz w:val="22"/>
                <w:szCs w:val="22"/>
              </w:rPr>
              <w:t>3.9100</w:t>
            </w:r>
          </w:p>
        </w:tc>
        <w:tc>
          <w:tcPr>
            <w:tcW w:w="2081" w:type="dxa"/>
            <w:tcBorders>
              <w:top w:val="nil"/>
              <w:left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-6.6078</w:t>
            </w:r>
          </w:p>
        </w:tc>
      </w:tr>
      <w:tr w:rsidR="00C26A35" w:rsidRPr="009814A5" w:rsidTr="001A509F">
        <w:tc>
          <w:tcPr>
            <w:tcW w:w="3227" w:type="dxa"/>
            <w:tcBorders>
              <w:top w:val="nil"/>
              <w:bottom w:val="single" w:sz="4" w:space="0" w:color="auto"/>
            </w:tcBorders>
            <w:shd w:val="clear" w:color="auto" w:fill="auto"/>
          </w:tcPr>
          <w:p w:rsidR="00C26A35" w:rsidRPr="009814A5" w:rsidRDefault="00C26A35" w:rsidP="001A509F">
            <w:pPr>
              <w:rPr>
                <w:noProof w:val="0"/>
              </w:rPr>
            </w:pPr>
          </w:p>
        </w:tc>
        <w:tc>
          <w:tcPr>
            <w:tcW w:w="1742" w:type="dxa"/>
            <w:tcBorders>
              <w:top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(0.68)</w:t>
            </w:r>
          </w:p>
        </w:tc>
        <w:tc>
          <w:tcPr>
            <w:tcW w:w="1989" w:type="dxa"/>
            <w:tcBorders>
              <w:top w:val="nil"/>
              <w:left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(1.45)</w:t>
            </w:r>
          </w:p>
        </w:tc>
        <w:tc>
          <w:tcPr>
            <w:tcW w:w="2081" w:type="dxa"/>
            <w:tcBorders>
              <w:top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(1.63)</w:t>
            </w:r>
          </w:p>
        </w:tc>
      </w:tr>
      <w:tr w:rsidR="00C26A35" w:rsidRPr="009814A5" w:rsidTr="001A509F">
        <w:tc>
          <w:tcPr>
            <w:tcW w:w="3227" w:type="dxa"/>
            <w:tcBorders>
              <w:top w:val="single" w:sz="4" w:space="0" w:color="auto"/>
              <w:bottom w:val="nil"/>
            </w:tcBorders>
            <w:shd w:val="clear" w:color="auto" w:fill="auto"/>
          </w:tcPr>
          <w:p w:rsidR="00C26A35" w:rsidRPr="009814A5" w:rsidRDefault="00C26A35" w:rsidP="001A509F">
            <w:pPr>
              <w:rPr>
                <w:noProof w:val="0"/>
              </w:rPr>
            </w:pPr>
            <w:r w:rsidRPr="009814A5">
              <w:rPr>
                <w:noProof w:val="0"/>
                <w:sz w:val="22"/>
                <w:szCs w:val="22"/>
              </w:rPr>
              <w:t xml:space="preserve">Observations </w:t>
            </w:r>
          </w:p>
        </w:tc>
        <w:tc>
          <w:tcPr>
            <w:tcW w:w="1742" w:type="dxa"/>
            <w:tcBorders>
              <w:top w:val="single" w:sz="4" w:space="0" w:color="auto"/>
              <w:bottom w:val="nil"/>
              <w:right w:val="nil"/>
            </w:tcBorders>
            <w:shd w:val="clear" w:color="auto" w:fill="auto"/>
          </w:tcPr>
          <w:p w:rsidR="00C26A35" w:rsidRPr="009814A5" w:rsidRDefault="00C26A35" w:rsidP="001A509F">
            <w:pPr>
              <w:jc w:val="right"/>
              <w:rPr>
                <w:noProof w:val="0"/>
              </w:rPr>
            </w:pPr>
            <w:r w:rsidRPr="009814A5">
              <w:rPr>
                <w:noProof w:val="0"/>
                <w:sz w:val="22"/>
                <w:szCs w:val="22"/>
              </w:rPr>
              <w:t>483</w:t>
            </w:r>
          </w:p>
        </w:tc>
        <w:tc>
          <w:tcPr>
            <w:tcW w:w="1989" w:type="dxa"/>
            <w:tcBorders>
              <w:top w:val="single" w:sz="4" w:space="0" w:color="auto"/>
              <w:left w:val="nil"/>
              <w:bottom w:val="nil"/>
            </w:tcBorders>
            <w:shd w:val="clear" w:color="auto" w:fill="auto"/>
          </w:tcPr>
          <w:p w:rsidR="00C26A35" w:rsidRPr="009814A5" w:rsidRDefault="00C26A35" w:rsidP="001A509F">
            <w:pPr>
              <w:jc w:val="right"/>
              <w:rPr>
                <w:noProof w:val="0"/>
              </w:rPr>
            </w:pPr>
            <w:r w:rsidRPr="009814A5">
              <w:rPr>
                <w:noProof w:val="0"/>
                <w:sz w:val="22"/>
                <w:szCs w:val="22"/>
              </w:rPr>
              <w:t>286</w:t>
            </w:r>
          </w:p>
        </w:tc>
        <w:tc>
          <w:tcPr>
            <w:tcW w:w="2081" w:type="dxa"/>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197</w:t>
            </w:r>
          </w:p>
        </w:tc>
      </w:tr>
      <w:tr w:rsidR="00C26A35" w:rsidRPr="009814A5" w:rsidTr="001A509F">
        <w:tc>
          <w:tcPr>
            <w:tcW w:w="3227" w:type="dxa"/>
            <w:tcBorders>
              <w:top w:val="nil"/>
              <w:bottom w:val="nil"/>
            </w:tcBorders>
            <w:shd w:val="clear" w:color="auto" w:fill="auto"/>
          </w:tcPr>
          <w:p w:rsidR="00C26A35" w:rsidRPr="009814A5" w:rsidRDefault="00C26A35" w:rsidP="001A509F">
            <w:pPr>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2</w:t>
            </w:r>
            <w:r w:rsidRPr="009814A5">
              <w:rPr>
                <w:noProof w:val="0"/>
                <w:sz w:val="22"/>
                <w:szCs w:val="22"/>
              </w:rPr>
              <w:t xml:space="preserve"> (all coefficients=0)</w:t>
            </w:r>
          </w:p>
        </w:tc>
        <w:tc>
          <w:tcPr>
            <w:tcW w:w="1742" w:type="dxa"/>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222.96</w:t>
            </w:r>
          </w:p>
        </w:tc>
        <w:tc>
          <w:tcPr>
            <w:tcW w:w="1989" w:type="dxa"/>
            <w:tcBorders>
              <w:top w:val="nil"/>
              <w:left w:val="nil"/>
              <w:bottom w:val="nil"/>
            </w:tcBorders>
            <w:shd w:val="clear" w:color="auto" w:fill="auto"/>
          </w:tcPr>
          <w:p w:rsidR="00C26A35" w:rsidRPr="009814A5" w:rsidRDefault="00C26A35" w:rsidP="001A509F">
            <w:pPr>
              <w:jc w:val="right"/>
              <w:rPr>
                <w:noProof w:val="0"/>
              </w:rPr>
            </w:pPr>
            <w:r w:rsidRPr="009814A5">
              <w:rPr>
                <w:noProof w:val="0"/>
                <w:sz w:val="22"/>
                <w:szCs w:val="22"/>
              </w:rPr>
              <w:t>79.24</w:t>
            </w:r>
          </w:p>
        </w:tc>
        <w:tc>
          <w:tcPr>
            <w:tcW w:w="2081" w:type="dxa"/>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40.79</w:t>
            </w:r>
          </w:p>
        </w:tc>
      </w:tr>
      <w:tr w:rsidR="00C26A35" w:rsidRPr="009814A5" w:rsidTr="001A509F">
        <w:tc>
          <w:tcPr>
            <w:tcW w:w="3227" w:type="dxa"/>
            <w:tcBorders>
              <w:top w:val="nil"/>
              <w:bottom w:val="nil"/>
            </w:tcBorders>
            <w:shd w:val="clear" w:color="auto" w:fill="auto"/>
          </w:tcPr>
          <w:p w:rsidR="00C26A35" w:rsidRPr="009814A5" w:rsidRDefault="00C26A35" w:rsidP="001A509F">
            <w:pPr>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1742" w:type="dxa"/>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0.000</w:t>
            </w:r>
          </w:p>
        </w:tc>
        <w:tc>
          <w:tcPr>
            <w:tcW w:w="1989" w:type="dxa"/>
            <w:tcBorders>
              <w:top w:val="nil"/>
              <w:left w:val="nil"/>
              <w:bottom w:val="nil"/>
            </w:tcBorders>
            <w:shd w:val="clear" w:color="auto" w:fill="auto"/>
          </w:tcPr>
          <w:p w:rsidR="00C26A35" w:rsidRPr="009814A5" w:rsidRDefault="00C26A35" w:rsidP="001A509F">
            <w:pPr>
              <w:jc w:val="right"/>
              <w:rPr>
                <w:noProof w:val="0"/>
              </w:rPr>
            </w:pPr>
            <w:r w:rsidRPr="009814A5">
              <w:rPr>
                <w:noProof w:val="0"/>
                <w:sz w:val="22"/>
                <w:szCs w:val="22"/>
              </w:rPr>
              <w:t>0.000</w:t>
            </w:r>
          </w:p>
        </w:tc>
        <w:tc>
          <w:tcPr>
            <w:tcW w:w="2081" w:type="dxa"/>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0.000</w:t>
            </w:r>
          </w:p>
        </w:tc>
      </w:tr>
      <w:tr w:rsidR="00C26A35" w:rsidRPr="009814A5" w:rsidTr="001A509F">
        <w:tc>
          <w:tcPr>
            <w:tcW w:w="3227" w:type="dxa"/>
            <w:tcBorders>
              <w:top w:val="nil"/>
              <w:bottom w:val="single" w:sz="4" w:space="0" w:color="auto"/>
            </w:tcBorders>
            <w:shd w:val="clear" w:color="auto" w:fill="auto"/>
          </w:tcPr>
          <w:p w:rsidR="00C26A35" w:rsidRPr="009814A5" w:rsidRDefault="00C26A35" w:rsidP="001A509F">
            <w:pPr>
              <w:rPr>
                <w:noProof w:val="0"/>
                <w:vertAlign w:val="superscript"/>
              </w:rPr>
            </w:pPr>
            <w:r w:rsidRPr="009814A5">
              <w:rPr>
                <w:noProof w:val="0"/>
                <w:sz w:val="22"/>
                <w:szCs w:val="22"/>
              </w:rPr>
              <w:t xml:space="preserve">Alpha </w:t>
            </w:r>
            <w:r w:rsidRPr="009814A5">
              <w:rPr>
                <w:rFonts w:ascii="Symbol" w:hAnsi="Symbol"/>
                <w:noProof w:val="0"/>
                <w:sz w:val="22"/>
                <w:szCs w:val="22"/>
              </w:rPr>
              <w:t></w:t>
            </w:r>
            <w:r w:rsidRPr="009814A5">
              <w:rPr>
                <w:noProof w:val="0"/>
                <w:sz w:val="22"/>
                <w:szCs w:val="22"/>
                <w:vertAlign w:val="superscript"/>
              </w:rPr>
              <w:t>(a)</w:t>
            </w:r>
          </w:p>
        </w:tc>
        <w:tc>
          <w:tcPr>
            <w:tcW w:w="1742" w:type="dxa"/>
            <w:tcBorders>
              <w:top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1.3868</w:t>
            </w:r>
          </w:p>
          <w:p w:rsidR="00C26A35" w:rsidRPr="009814A5" w:rsidRDefault="00C26A35" w:rsidP="001A509F">
            <w:pPr>
              <w:jc w:val="right"/>
              <w:rPr>
                <w:noProof w:val="0"/>
              </w:rPr>
            </w:pPr>
            <w:r w:rsidRPr="009814A5">
              <w:rPr>
                <w:noProof w:val="0"/>
                <w:sz w:val="22"/>
                <w:szCs w:val="22"/>
              </w:rPr>
              <w:t>(5.85)**</w:t>
            </w:r>
          </w:p>
        </w:tc>
        <w:tc>
          <w:tcPr>
            <w:tcW w:w="1989" w:type="dxa"/>
            <w:tcBorders>
              <w:top w:val="nil"/>
              <w:left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 xml:space="preserve">1.2798  </w:t>
            </w:r>
          </w:p>
          <w:p w:rsidR="00C26A35" w:rsidRPr="009814A5" w:rsidRDefault="00C26A35" w:rsidP="001A509F">
            <w:pPr>
              <w:jc w:val="right"/>
              <w:rPr>
                <w:noProof w:val="0"/>
              </w:rPr>
            </w:pPr>
            <w:r w:rsidRPr="009814A5">
              <w:rPr>
                <w:noProof w:val="0"/>
                <w:sz w:val="22"/>
                <w:szCs w:val="22"/>
              </w:rPr>
              <w:t>(1.91)+</w:t>
            </w:r>
          </w:p>
        </w:tc>
        <w:tc>
          <w:tcPr>
            <w:tcW w:w="2081" w:type="dxa"/>
            <w:tcBorders>
              <w:top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1.2193</w:t>
            </w:r>
          </w:p>
          <w:p w:rsidR="00C26A35" w:rsidRPr="009814A5" w:rsidRDefault="00C26A35" w:rsidP="001A509F">
            <w:pPr>
              <w:jc w:val="right"/>
              <w:rPr>
                <w:noProof w:val="0"/>
              </w:rPr>
            </w:pPr>
            <w:r w:rsidRPr="009814A5">
              <w:rPr>
                <w:noProof w:val="0"/>
                <w:sz w:val="22"/>
                <w:szCs w:val="22"/>
              </w:rPr>
              <w:t>(5.45)**</w:t>
            </w:r>
          </w:p>
        </w:tc>
      </w:tr>
    </w:tbl>
    <w:p w:rsidR="00447464" w:rsidRDefault="00C26A35" w:rsidP="00C26A35">
      <w:pPr>
        <w:jc w:val="both"/>
        <w:rPr>
          <w:i/>
          <w:noProof w:val="0"/>
          <w:sz w:val="20"/>
          <w:szCs w:val="20"/>
        </w:rPr>
      </w:pPr>
      <w:r>
        <w:rPr>
          <w:i/>
          <w:noProof w:val="0"/>
          <w:sz w:val="20"/>
          <w:szCs w:val="20"/>
        </w:rPr>
        <w:t>Note</w:t>
      </w:r>
      <w:r w:rsidR="001F77B1">
        <w:rPr>
          <w:i/>
          <w:noProof w:val="0"/>
          <w:sz w:val="20"/>
          <w:szCs w:val="20"/>
        </w:rPr>
        <w:t>s</w:t>
      </w:r>
      <w:r>
        <w:rPr>
          <w:i/>
          <w:noProof w:val="0"/>
          <w:sz w:val="20"/>
          <w:szCs w:val="20"/>
        </w:rPr>
        <w:t>:</w:t>
      </w:r>
    </w:p>
    <w:p w:rsidR="00C26A35" w:rsidRPr="00447464" w:rsidRDefault="00C26A35" w:rsidP="00C26A35">
      <w:pPr>
        <w:jc w:val="both"/>
        <w:rPr>
          <w:i/>
          <w:noProof w:val="0"/>
          <w:sz w:val="20"/>
          <w:szCs w:val="20"/>
        </w:rPr>
      </w:pPr>
      <w:r>
        <w:rPr>
          <w:i/>
          <w:noProof w:val="0"/>
          <w:sz w:val="20"/>
          <w:szCs w:val="20"/>
        </w:rPr>
        <w:t xml:space="preserve"> </w:t>
      </w:r>
      <w:r w:rsidRPr="009814A5">
        <w:rPr>
          <w:noProof w:val="0"/>
          <w:sz w:val="20"/>
          <w:szCs w:val="20"/>
          <w:vertAlign w:val="superscript"/>
        </w:rPr>
        <w:t>(a)</w:t>
      </w:r>
      <w:r w:rsidRPr="009814A5">
        <w:rPr>
          <w:noProof w:val="0"/>
          <w:sz w:val="20"/>
          <w:szCs w:val="20"/>
        </w:rPr>
        <w:t xml:space="preserve">The alpha parameter, highly significant, means that the Negative Binomial regression is an appropriate approach. Model in column 2, the test of </w:t>
      </w:r>
      <w:r w:rsidRPr="009814A5">
        <w:rPr>
          <w:noProof w:val="0"/>
          <w:sz w:val="20"/>
          <w:szCs w:val="20"/>
        </w:rPr>
        <w:t>=0 is accepted at the 5% level, either the Poisson or NB can be applied in this case.  The estimated results by the NB and Poisson estimators are similar. Robust z statistics in parentheses, + significant at 10%; * significant at 5%; ** significant at 1%; Column 1 is for the whole sample; Column 2 is for a sub-sample of children aged 6 to 14 (primary and lower secondary school ages); Column 3 is for a sub-sample of children aged 15 to 18 (high school ages). 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Pr="00BE51B9" w:rsidRDefault="00C26A35" w:rsidP="00A8016B">
      <w:pPr>
        <w:spacing w:before="240" w:after="120" w:line="288" w:lineRule="auto"/>
        <w:jc w:val="both"/>
        <w:rPr>
          <w:noProof w:val="0"/>
        </w:rPr>
      </w:pPr>
    </w:p>
    <w:p w:rsidR="00C05F00" w:rsidRPr="00BE51B9" w:rsidRDefault="00C05F00" w:rsidP="00A8016B">
      <w:pPr>
        <w:spacing w:before="120" w:after="120" w:line="288" w:lineRule="auto"/>
        <w:ind w:firstLine="567"/>
        <w:jc w:val="both"/>
        <w:rPr>
          <w:noProof w:val="0"/>
        </w:rPr>
      </w:pPr>
      <w:r w:rsidRPr="00BE51B9">
        <w:rPr>
          <w:noProof w:val="0"/>
        </w:rPr>
        <w:t xml:space="preserve">Small loans are not an appropriate way of financing education investment. </w:t>
      </w:r>
      <w:r w:rsidR="000A7284">
        <w:rPr>
          <w:noProof w:val="0"/>
        </w:rPr>
        <w:t>We</w:t>
      </w:r>
      <w:r w:rsidRPr="00BE51B9">
        <w:rPr>
          <w:noProof w:val="0"/>
        </w:rPr>
        <w:t xml:space="preserve"> observed from fieldwork that the loans of the poor in the </w:t>
      </w:r>
      <w:proofErr w:type="spellStart"/>
      <w:r w:rsidRPr="00BE51B9">
        <w:rPr>
          <w:noProof w:val="0"/>
        </w:rPr>
        <w:t>peri</w:t>
      </w:r>
      <w:proofErr w:type="spellEnd"/>
      <w:r w:rsidRPr="00BE51B9">
        <w:rPr>
          <w:noProof w:val="0"/>
        </w:rPr>
        <w:t xml:space="preserve">-urban areas are often very short-termed, one year or less, especially loans from the informal credit sector; hence they are not used to support long-term investment in schooling. Moreover, in less developed countries, though many households borrowed, they were still credit-constrained because they were lent amounts smaller than those they demanded </w:t>
      </w:r>
      <w:r w:rsidRPr="00BE51B9">
        <w:rPr>
          <w:noProof w:val="0"/>
          <w:szCs w:val="20"/>
        </w:rPr>
        <w:t xml:space="preserve">(Conning &amp; </w:t>
      </w:r>
      <w:proofErr w:type="spellStart"/>
      <w:r w:rsidRPr="00BE51B9">
        <w:rPr>
          <w:noProof w:val="0"/>
          <w:szCs w:val="20"/>
        </w:rPr>
        <w:t>Udry</w:t>
      </w:r>
      <w:proofErr w:type="spellEnd"/>
      <w:r w:rsidRPr="00BE51B9">
        <w:rPr>
          <w:noProof w:val="0"/>
          <w:szCs w:val="20"/>
        </w:rPr>
        <w:t>, 200</w:t>
      </w:r>
      <w:r w:rsidR="00B412CB">
        <w:rPr>
          <w:noProof w:val="0"/>
          <w:szCs w:val="20"/>
        </w:rPr>
        <w:t>7</w:t>
      </w:r>
      <w:r w:rsidRPr="00BE51B9">
        <w:rPr>
          <w:noProof w:val="0"/>
          <w:szCs w:val="20"/>
        </w:rPr>
        <w:t>)</w:t>
      </w:r>
      <w:r w:rsidRPr="00BE51B9">
        <w:rPr>
          <w:noProof w:val="0"/>
        </w:rPr>
        <w:t>. Their loans were too small to finance long-term education investments</w:t>
      </w:r>
      <w:proofErr w:type="gramStart"/>
      <w:r w:rsidRPr="00BE51B9">
        <w:rPr>
          <w:noProof w:val="0"/>
        </w:rPr>
        <w:t>,</w:t>
      </w:r>
      <w:proofErr w:type="gramEnd"/>
      <w:r w:rsidRPr="00BE51B9">
        <w:rPr>
          <w:noProof w:val="0"/>
          <w:szCs w:val="20"/>
          <w:vertAlign w:val="superscript"/>
        </w:rPr>
        <w:footnoteReference w:id="7"/>
      </w:r>
      <w:r w:rsidRPr="00BE51B9">
        <w:rPr>
          <w:noProof w:val="0"/>
          <w:szCs w:val="20"/>
        </w:rPr>
        <w:t xml:space="preserve">particularly larger lump sums for tuition and registration fees for new schooling year (Mason &amp; </w:t>
      </w:r>
      <w:proofErr w:type="spellStart"/>
      <w:r w:rsidRPr="00BE51B9">
        <w:rPr>
          <w:noProof w:val="0"/>
          <w:szCs w:val="20"/>
        </w:rPr>
        <w:t>Rozelle</w:t>
      </w:r>
      <w:proofErr w:type="spellEnd"/>
      <w:r w:rsidRPr="00BE51B9">
        <w:rPr>
          <w:noProof w:val="0"/>
          <w:szCs w:val="20"/>
        </w:rPr>
        <w:t xml:space="preserve">, 1998). As a result, </w:t>
      </w:r>
      <w:r>
        <w:rPr>
          <w:noProof w:val="0"/>
          <w:szCs w:val="20"/>
        </w:rPr>
        <w:t xml:space="preserve">short and </w:t>
      </w:r>
      <w:r w:rsidRPr="00BE51B9">
        <w:rPr>
          <w:noProof w:val="0"/>
          <w:szCs w:val="20"/>
        </w:rPr>
        <w:t xml:space="preserve">small loans affect only current education expenditure; bigger and longer-term loans are required to improve child enrolment and reduce education gap. </w:t>
      </w:r>
      <w:r>
        <w:rPr>
          <w:noProof w:val="0"/>
          <w:szCs w:val="20"/>
        </w:rPr>
        <w:t xml:space="preserve">This agrees with Islam (2010) who suggests that longer credit participation and larger loans could bring out benefits since it takes time to have effects. </w:t>
      </w:r>
    </w:p>
    <w:p w:rsidR="00C05F00" w:rsidRPr="00BE51B9" w:rsidRDefault="00C05F00" w:rsidP="00A8016B">
      <w:pPr>
        <w:spacing w:before="120" w:after="120" w:line="288" w:lineRule="auto"/>
        <w:ind w:firstLine="567"/>
        <w:jc w:val="both"/>
        <w:rPr>
          <w:noProof w:val="0"/>
        </w:rPr>
      </w:pPr>
      <w:r w:rsidRPr="00BE51B9">
        <w:rPr>
          <w:noProof w:val="0"/>
        </w:rPr>
        <w:t>Higher schooling fees and foregone earnings of older children would change roles of credit participation. Intuitively, one may think that the effects at upper levels of education would be higher than at lower levels. In order to examine the varying effects at different age groups,</w:t>
      </w:r>
      <w:r>
        <w:rPr>
          <w:noProof w:val="0"/>
        </w:rPr>
        <w:t xml:space="preserve"> </w:t>
      </w:r>
      <w:r w:rsidR="00B171C4">
        <w:rPr>
          <w:noProof w:val="0"/>
        </w:rPr>
        <w:t>we</w:t>
      </w:r>
      <w:r w:rsidR="000A7284">
        <w:rPr>
          <w:noProof w:val="0"/>
        </w:rPr>
        <w:t xml:space="preserve"> </w:t>
      </w:r>
      <w:r w:rsidRPr="00BE51B9">
        <w:rPr>
          <w:noProof w:val="0"/>
        </w:rPr>
        <w:t>run separate models for different age groups: 6-14 (primary &amp; lower secondary school) and 15-18 (high school). Results in Tables 2</w:t>
      </w:r>
      <w:r>
        <w:rPr>
          <w:noProof w:val="0"/>
        </w:rPr>
        <w:t xml:space="preserve"> and 3</w:t>
      </w:r>
      <w:r w:rsidRPr="00BE51B9">
        <w:rPr>
          <w:noProof w:val="0"/>
        </w:rPr>
        <w:t>, columns 2 and 3, respectively show no evidence of significant impacts of microcredit on enrolment rate at any level from 6 to 18 years old. This is also true for the education gap. The finding supports the previous discussion on trivial roles of small loans for child schooling.</w:t>
      </w:r>
    </w:p>
    <w:p w:rsidR="00C05F00" w:rsidRPr="005F069A" w:rsidRDefault="005F069A" w:rsidP="00A8016B">
      <w:pPr>
        <w:spacing w:before="120" w:after="120" w:line="288" w:lineRule="auto"/>
        <w:jc w:val="both"/>
        <w:rPr>
          <w:b/>
          <w:noProof w:val="0"/>
          <w:color w:val="FF0000"/>
        </w:rPr>
      </w:pPr>
      <w:r>
        <w:rPr>
          <w:b/>
          <w:noProof w:val="0"/>
        </w:rPr>
        <w:lastRenderedPageBreak/>
        <w:t>(</w:t>
      </w:r>
      <w:r w:rsidR="00C05F00" w:rsidRPr="005F069A">
        <w:rPr>
          <w:b/>
          <w:noProof w:val="0"/>
        </w:rPr>
        <w:t>b) The impacts of household credit on child schooling for boys and girls</w:t>
      </w:r>
    </w:p>
    <w:p w:rsidR="00C05F00" w:rsidRPr="00BE51B9" w:rsidRDefault="00C05F00" w:rsidP="00A8016B">
      <w:pPr>
        <w:spacing w:before="240" w:after="120" w:line="288" w:lineRule="auto"/>
        <w:jc w:val="both"/>
        <w:rPr>
          <w:noProof w:val="0"/>
          <w:szCs w:val="20"/>
        </w:rPr>
      </w:pPr>
      <w:r w:rsidRPr="00BE51B9">
        <w:rPr>
          <w:noProof w:val="0"/>
        </w:rPr>
        <w:t xml:space="preserve">In developing countries parents are biased in favour of boys over girls in human capital investment such as education. </w:t>
      </w:r>
      <w:r w:rsidRPr="00BE51B9">
        <w:rPr>
          <w:noProof w:val="0"/>
          <w:szCs w:val="20"/>
        </w:rPr>
        <w:t>The literacy gender gaps are empirically examined to be very high in all developing regions (</w:t>
      </w:r>
      <w:proofErr w:type="spellStart"/>
      <w:r w:rsidRPr="00BE51B9">
        <w:rPr>
          <w:noProof w:val="0"/>
          <w:szCs w:val="20"/>
        </w:rPr>
        <w:t>Wils</w:t>
      </w:r>
      <w:proofErr w:type="spellEnd"/>
      <w:r w:rsidRPr="00BE51B9">
        <w:rPr>
          <w:noProof w:val="0"/>
          <w:szCs w:val="20"/>
        </w:rPr>
        <w:t xml:space="preserve"> &amp; </w:t>
      </w:r>
      <w:proofErr w:type="spellStart"/>
      <w:r w:rsidRPr="00BE51B9">
        <w:rPr>
          <w:noProof w:val="0"/>
          <w:szCs w:val="20"/>
        </w:rPr>
        <w:t>Goujon</w:t>
      </w:r>
      <w:proofErr w:type="spellEnd"/>
      <w:r w:rsidRPr="00BE51B9">
        <w:rPr>
          <w:noProof w:val="0"/>
          <w:szCs w:val="20"/>
        </w:rPr>
        <w:t xml:space="preserve">, 1998). To examine whether the trend is true in </w:t>
      </w:r>
      <w:proofErr w:type="spellStart"/>
      <w:r w:rsidRPr="00BE51B9">
        <w:rPr>
          <w:noProof w:val="0"/>
          <w:szCs w:val="20"/>
        </w:rPr>
        <w:t>peri</w:t>
      </w:r>
      <w:proofErr w:type="spellEnd"/>
      <w:r w:rsidRPr="00BE51B9">
        <w:rPr>
          <w:noProof w:val="0"/>
          <w:szCs w:val="20"/>
        </w:rPr>
        <w:t xml:space="preserve">-urban areas in Vietnam, one could partition the sample into boy and girl groups and estimate two separate regressions. Small subsamples, however, may reduce the statistical </w:t>
      </w:r>
      <w:r w:rsidR="000A7284">
        <w:rPr>
          <w:noProof w:val="0"/>
          <w:szCs w:val="20"/>
        </w:rPr>
        <w:t>significance of the estimates. We</w:t>
      </w:r>
      <w:r w:rsidRPr="00BE51B9">
        <w:rPr>
          <w:noProof w:val="0"/>
          <w:szCs w:val="20"/>
        </w:rPr>
        <w:t xml:space="preserve"> therefore employ an alternative approach to test the equality of credit variable coefficients between the two groups. </w:t>
      </w:r>
      <w:r w:rsidR="000A7284">
        <w:rPr>
          <w:noProof w:val="0"/>
          <w:szCs w:val="20"/>
        </w:rPr>
        <w:t xml:space="preserve">We </w:t>
      </w:r>
      <w:r w:rsidRPr="00BE51B9">
        <w:rPr>
          <w:noProof w:val="0"/>
          <w:szCs w:val="20"/>
        </w:rPr>
        <w:t xml:space="preserve">include interactions between each variable with a dummy of children’s gender (boy=1) as additional variables. When the child gender dummy takes a value of zero (i.e. girls), all the interaction term coefficients equal zero, so the non-interacted coefficients provide effects for the girl group. On the other hand, child gender is one, the interacted term coefficients provide boy-girl difference estimates. </w:t>
      </w:r>
    </w:p>
    <w:p w:rsidR="00C05F00" w:rsidRDefault="00C05F00" w:rsidP="00A8016B">
      <w:pPr>
        <w:spacing w:before="240" w:after="120" w:line="288" w:lineRule="auto"/>
        <w:ind w:firstLine="567"/>
        <w:jc w:val="both"/>
        <w:rPr>
          <w:noProof w:val="0"/>
        </w:rPr>
      </w:pPr>
      <w:r>
        <w:rPr>
          <w:noProof w:val="0"/>
        </w:rPr>
        <w:t>Tables 4</w:t>
      </w:r>
      <w:r w:rsidRPr="00BE51B9">
        <w:rPr>
          <w:noProof w:val="0"/>
        </w:rPr>
        <w:t xml:space="preserve"> and </w:t>
      </w:r>
      <w:r>
        <w:rPr>
          <w:noProof w:val="0"/>
        </w:rPr>
        <w:t>5</w:t>
      </w:r>
      <w:r w:rsidRPr="00BE51B9">
        <w:rPr>
          <w:noProof w:val="0"/>
        </w:rPr>
        <w:t xml:space="preserve"> rep</w:t>
      </w:r>
      <w:r>
        <w:rPr>
          <w:noProof w:val="0"/>
        </w:rPr>
        <w:t>ort</w:t>
      </w:r>
      <w:r w:rsidRPr="00BE51B9">
        <w:rPr>
          <w:noProof w:val="0"/>
        </w:rPr>
        <w:t xml:space="preserve"> the impacts of credit participation on female child schooling and the boy-girl difference in the impact. For </w:t>
      </w:r>
      <w:r>
        <w:rPr>
          <w:noProof w:val="0"/>
        </w:rPr>
        <w:t xml:space="preserve">the </w:t>
      </w:r>
      <w:r w:rsidRPr="00BE51B9">
        <w:rPr>
          <w:noProof w:val="0"/>
        </w:rPr>
        <w:t>whole sample, female children from borrowing households have 9% more probability of current enrolment than same-sex children from non-borrowing households, but the effects are not statistically significant. For the younger group of primary and lower secondary education, the effect on girls’ enrolment is in the same direction and statistically significant at the 5% level.</w:t>
      </w:r>
      <w:r w:rsidRPr="00BE51B9">
        <w:rPr>
          <w:noProof w:val="0"/>
          <w:vertAlign w:val="superscript"/>
        </w:rPr>
        <w:footnoteReference w:id="8"/>
      </w:r>
      <w:r w:rsidRPr="00BE51B9">
        <w:rPr>
          <w:noProof w:val="0"/>
        </w:rPr>
        <w:t xml:space="preserve"> The effect difference between boys and girls is about (negative) 17% (i.e. the effect on boy schooling is about -8%), and it is strongly significant at the 1% level for the younger child group (</w:t>
      </w:r>
      <w:r w:rsidR="00D97E25">
        <w:rPr>
          <w:noProof w:val="0"/>
        </w:rPr>
        <w:t xml:space="preserve">Table </w:t>
      </w:r>
      <w:r>
        <w:rPr>
          <w:noProof w:val="0"/>
        </w:rPr>
        <w:t>4</w:t>
      </w:r>
      <w:r w:rsidRPr="00BE51B9">
        <w:rPr>
          <w:noProof w:val="0"/>
        </w:rPr>
        <w:t xml:space="preserve">). In short, when households borrowed, girls were better off but boys were worse off. </w:t>
      </w:r>
    </w:p>
    <w:p w:rsidR="00C26A35" w:rsidRPr="00BE51B9" w:rsidRDefault="00C26A35" w:rsidP="00A8016B">
      <w:pPr>
        <w:spacing w:before="240" w:after="120" w:line="288" w:lineRule="auto"/>
        <w:ind w:firstLine="567"/>
        <w:jc w:val="both"/>
        <w:rPr>
          <w:noProof w:val="0"/>
        </w:rPr>
      </w:pPr>
    </w:p>
    <w:p w:rsidR="001F77B1" w:rsidRDefault="00C26A35" w:rsidP="00C26A35">
      <w:pPr>
        <w:jc w:val="center"/>
        <w:rPr>
          <w:b/>
          <w:sz w:val="22"/>
          <w:szCs w:val="22"/>
        </w:rPr>
      </w:pPr>
      <w:bookmarkStart w:id="17" w:name="_Toc286390548"/>
      <w:r w:rsidRPr="009814A5">
        <w:rPr>
          <w:b/>
          <w:sz w:val="22"/>
          <w:szCs w:val="22"/>
        </w:rPr>
        <w:t xml:space="preserve">Table 4: Marginal effect of credit on current enrolment by gender </w:t>
      </w:r>
    </w:p>
    <w:p w:rsidR="00C26A35" w:rsidRDefault="00C26A35" w:rsidP="00C26A35">
      <w:pPr>
        <w:jc w:val="center"/>
        <w:rPr>
          <w:b/>
          <w:sz w:val="22"/>
          <w:szCs w:val="22"/>
        </w:rPr>
      </w:pPr>
      <w:r w:rsidRPr="009814A5">
        <w:rPr>
          <w:b/>
          <w:sz w:val="22"/>
          <w:szCs w:val="22"/>
        </w:rPr>
        <w:t>(Probit)</w:t>
      </w:r>
      <w:bookmarkEnd w:id="17"/>
    </w:p>
    <w:p w:rsidR="001F77B1" w:rsidRPr="001F77B1" w:rsidRDefault="001F77B1" w:rsidP="00C26A35">
      <w:pPr>
        <w:jc w:val="center"/>
        <w:rPr>
          <w:b/>
          <w:sz w:val="8"/>
          <w:szCs w:val="8"/>
        </w:rPr>
      </w:pPr>
    </w:p>
    <w:tbl>
      <w:tblPr>
        <w:tblW w:w="5000" w:type="pct"/>
        <w:tblBorders>
          <w:top w:val="single" w:sz="12" w:space="0" w:color="008000"/>
          <w:bottom w:val="single" w:sz="12" w:space="0" w:color="008000"/>
        </w:tblBorders>
        <w:tblLook w:val="01E0"/>
      </w:tblPr>
      <w:tblGrid>
        <w:gridCol w:w="3639"/>
        <w:gridCol w:w="1153"/>
        <w:gridCol w:w="1521"/>
        <w:gridCol w:w="1153"/>
        <w:gridCol w:w="1532"/>
        <w:gridCol w:w="244"/>
      </w:tblGrid>
      <w:tr w:rsidR="00C26A35" w:rsidRPr="009814A5" w:rsidTr="001A509F">
        <w:trPr>
          <w:gridAfter w:val="1"/>
          <w:wAfter w:w="133" w:type="pct"/>
        </w:trPr>
        <w:tc>
          <w:tcPr>
            <w:tcW w:w="1968" w:type="pct"/>
            <w:vMerge w:val="restart"/>
            <w:tcBorders>
              <w:top w:val="single" w:sz="4" w:space="0" w:color="auto"/>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Explanatory variables</w:t>
            </w:r>
          </w:p>
          <w:p w:rsidR="00C26A35" w:rsidRPr="009814A5" w:rsidRDefault="00C26A35" w:rsidP="001A509F">
            <w:pPr>
              <w:rPr>
                <w:noProof w:val="0"/>
              </w:rPr>
            </w:pPr>
          </w:p>
        </w:tc>
        <w:tc>
          <w:tcPr>
            <w:tcW w:w="1447" w:type="pct"/>
            <w:gridSpan w:val="2"/>
            <w:tcBorders>
              <w:top w:val="single" w:sz="4" w:space="0" w:color="auto"/>
              <w:left w:val="nil"/>
              <w:bottom w:val="single" w:sz="4" w:space="0" w:color="auto"/>
              <w:right w:val="nil"/>
            </w:tcBorders>
            <w:shd w:val="clear" w:color="auto" w:fill="auto"/>
          </w:tcPr>
          <w:p w:rsidR="00C26A35" w:rsidRPr="009814A5" w:rsidRDefault="00C26A35" w:rsidP="001A509F">
            <w:pPr>
              <w:jc w:val="center"/>
              <w:rPr>
                <w:noProof w:val="0"/>
              </w:rPr>
            </w:pPr>
            <w:r w:rsidRPr="009814A5">
              <w:rPr>
                <w:noProof w:val="0"/>
                <w:sz w:val="22"/>
                <w:szCs w:val="22"/>
              </w:rPr>
              <w:t>Children aged 6-18</w:t>
            </w:r>
          </w:p>
        </w:tc>
        <w:tc>
          <w:tcPr>
            <w:tcW w:w="1453" w:type="pct"/>
            <w:gridSpan w:val="2"/>
            <w:tcBorders>
              <w:top w:val="single" w:sz="4" w:space="0" w:color="auto"/>
              <w:left w:val="nil"/>
              <w:bottom w:val="single" w:sz="4" w:space="0" w:color="auto"/>
              <w:right w:val="nil"/>
            </w:tcBorders>
            <w:shd w:val="clear" w:color="auto" w:fill="auto"/>
          </w:tcPr>
          <w:p w:rsidR="00C26A35" w:rsidRPr="009814A5" w:rsidRDefault="00C26A35" w:rsidP="001A509F">
            <w:pPr>
              <w:jc w:val="center"/>
              <w:rPr>
                <w:noProof w:val="0"/>
              </w:rPr>
            </w:pPr>
            <w:r w:rsidRPr="009814A5">
              <w:rPr>
                <w:noProof w:val="0"/>
                <w:sz w:val="22"/>
                <w:szCs w:val="22"/>
              </w:rPr>
              <w:t>Children aged 6-14</w:t>
            </w:r>
          </w:p>
        </w:tc>
      </w:tr>
      <w:tr w:rsidR="00C26A35" w:rsidRPr="009814A5" w:rsidTr="001A509F">
        <w:trPr>
          <w:gridAfter w:val="1"/>
          <w:wAfter w:w="133" w:type="pct"/>
        </w:trPr>
        <w:tc>
          <w:tcPr>
            <w:tcW w:w="1968" w:type="pct"/>
            <w:vMerge/>
            <w:tcBorders>
              <w:top w:val="nil"/>
              <w:left w:val="nil"/>
              <w:bottom w:val="single" w:sz="4" w:space="0" w:color="auto"/>
              <w:right w:val="nil"/>
            </w:tcBorders>
            <w:shd w:val="clear" w:color="auto" w:fill="auto"/>
          </w:tcPr>
          <w:p w:rsidR="00C26A35" w:rsidRPr="009814A5" w:rsidRDefault="00C26A35" w:rsidP="001A509F">
            <w:pPr>
              <w:rPr>
                <w:noProof w:val="0"/>
              </w:rPr>
            </w:pPr>
          </w:p>
        </w:tc>
        <w:tc>
          <w:tcPr>
            <w:tcW w:w="624" w:type="pct"/>
            <w:tcBorders>
              <w:top w:val="single" w:sz="4" w:space="0" w:color="auto"/>
              <w:left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Girl</w:t>
            </w:r>
          </w:p>
        </w:tc>
        <w:tc>
          <w:tcPr>
            <w:tcW w:w="823" w:type="pct"/>
            <w:tcBorders>
              <w:top w:val="single" w:sz="4" w:space="0" w:color="auto"/>
              <w:left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Boy-girl</w:t>
            </w:r>
          </w:p>
          <w:p w:rsidR="00C26A35" w:rsidRPr="009814A5" w:rsidRDefault="00C26A35" w:rsidP="001A509F">
            <w:pPr>
              <w:jc w:val="right"/>
              <w:rPr>
                <w:noProof w:val="0"/>
                <w:vertAlign w:val="superscript"/>
              </w:rPr>
            </w:pPr>
            <w:r w:rsidRPr="009814A5">
              <w:rPr>
                <w:noProof w:val="0"/>
                <w:sz w:val="22"/>
                <w:szCs w:val="22"/>
              </w:rPr>
              <w:t>difference</w:t>
            </w:r>
            <w:r w:rsidRPr="009814A5">
              <w:rPr>
                <w:noProof w:val="0"/>
                <w:sz w:val="22"/>
                <w:szCs w:val="22"/>
                <w:vertAlign w:val="superscript"/>
              </w:rPr>
              <w:t>(a)</w:t>
            </w:r>
          </w:p>
        </w:tc>
        <w:tc>
          <w:tcPr>
            <w:tcW w:w="624" w:type="pct"/>
            <w:tcBorders>
              <w:top w:val="single" w:sz="4" w:space="0" w:color="auto"/>
              <w:left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Girl</w:t>
            </w:r>
          </w:p>
        </w:tc>
        <w:tc>
          <w:tcPr>
            <w:tcW w:w="829" w:type="pct"/>
            <w:tcBorders>
              <w:top w:val="single" w:sz="4" w:space="0" w:color="auto"/>
              <w:left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Boy-girl</w:t>
            </w:r>
          </w:p>
          <w:p w:rsidR="00C26A35" w:rsidRPr="009814A5" w:rsidRDefault="00C26A35" w:rsidP="001A509F">
            <w:pPr>
              <w:jc w:val="right"/>
              <w:rPr>
                <w:noProof w:val="0"/>
                <w:vertAlign w:val="superscript"/>
              </w:rPr>
            </w:pPr>
            <w:r w:rsidRPr="009814A5">
              <w:rPr>
                <w:noProof w:val="0"/>
                <w:sz w:val="22"/>
                <w:szCs w:val="22"/>
              </w:rPr>
              <w:t>difference</w:t>
            </w:r>
            <w:r w:rsidRPr="009814A5">
              <w:rPr>
                <w:noProof w:val="0"/>
                <w:sz w:val="22"/>
                <w:szCs w:val="22"/>
                <w:vertAlign w:val="superscript"/>
              </w:rPr>
              <w:t>(b)</w:t>
            </w:r>
          </w:p>
        </w:tc>
      </w:tr>
      <w:tr w:rsidR="00C26A35" w:rsidRPr="009814A5" w:rsidTr="001A509F">
        <w:trPr>
          <w:gridAfter w:val="1"/>
          <w:wAfter w:w="133" w:type="pct"/>
        </w:trPr>
        <w:tc>
          <w:tcPr>
            <w:tcW w:w="1968" w:type="pct"/>
            <w:tcBorders>
              <w:top w:val="single" w:sz="4" w:space="0" w:color="auto"/>
              <w:bottom w:val="nil"/>
              <w:right w:val="nil"/>
            </w:tcBorders>
            <w:shd w:val="clear" w:color="auto" w:fill="auto"/>
          </w:tcPr>
          <w:p w:rsidR="00C26A35" w:rsidRPr="009814A5" w:rsidRDefault="00C26A35" w:rsidP="001A509F">
            <w:pPr>
              <w:rPr>
                <w:noProof w:val="0"/>
              </w:rPr>
            </w:pPr>
            <w:r w:rsidRPr="009814A5">
              <w:rPr>
                <w:noProof w:val="0"/>
                <w:sz w:val="22"/>
                <w:szCs w:val="22"/>
              </w:rPr>
              <w:t>Credit participation  (yes=1)</w:t>
            </w:r>
          </w:p>
        </w:tc>
        <w:tc>
          <w:tcPr>
            <w:tcW w:w="624" w:type="pct"/>
            <w:tcBorders>
              <w:top w:val="single" w:sz="4" w:space="0" w:color="auto"/>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0.0915</w:t>
            </w:r>
          </w:p>
        </w:tc>
        <w:tc>
          <w:tcPr>
            <w:tcW w:w="823" w:type="pct"/>
            <w:tcBorders>
              <w:top w:val="single" w:sz="4" w:space="0" w:color="auto"/>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-0.1712</w:t>
            </w:r>
          </w:p>
        </w:tc>
        <w:tc>
          <w:tcPr>
            <w:tcW w:w="624" w:type="pct"/>
            <w:tcBorders>
              <w:top w:val="single" w:sz="4" w:space="0" w:color="auto"/>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0.0496</w:t>
            </w:r>
          </w:p>
        </w:tc>
        <w:tc>
          <w:tcPr>
            <w:tcW w:w="829" w:type="pct"/>
            <w:tcBorders>
              <w:top w:val="single" w:sz="4" w:space="0" w:color="auto"/>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-0.2276</w:t>
            </w:r>
          </w:p>
        </w:tc>
      </w:tr>
      <w:tr w:rsidR="00C26A35" w:rsidRPr="009814A5" w:rsidTr="001A509F">
        <w:trPr>
          <w:gridAfter w:val="1"/>
          <w:wAfter w:w="133" w:type="pct"/>
        </w:trPr>
        <w:tc>
          <w:tcPr>
            <w:tcW w:w="1968" w:type="pct"/>
            <w:tcBorders>
              <w:top w:val="nil"/>
              <w:bottom w:val="nil"/>
              <w:right w:val="nil"/>
            </w:tcBorders>
            <w:shd w:val="clear" w:color="auto" w:fill="auto"/>
          </w:tcPr>
          <w:p w:rsidR="00C26A35" w:rsidRPr="009814A5" w:rsidRDefault="00C26A35" w:rsidP="001A509F">
            <w:pPr>
              <w:rPr>
                <w:noProof w:val="0"/>
              </w:rPr>
            </w:pPr>
          </w:p>
        </w:tc>
        <w:tc>
          <w:tcPr>
            <w:tcW w:w="624"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(1.41)</w:t>
            </w:r>
          </w:p>
        </w:tc>
        <w:tc>
          <w:tcPr>
            <w:tcW w:w="823"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(1.93)+</w:t>
            </w:r>
          </w:p>
        </w:tc>
        <w:tc>
          <w:tcPr>
            <w:tcW w:w="624"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(2.37)*</w:t>
            </w:r>
          </w:p>
        </w:tc>
        <w:tc>
          <w:tcPr>
            <w:tcW w:w="829"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(3.54)**</w:t>
            </w:r>
          </w:p>
        </w:tc>
      </w:tr>
      <w:tr w:rsidR="00C26A35" w:rsidRPr="009814A5" w:rsidTr="001A509F">
        <w:tc>
          <w:tcPr>
            <w:tcW w:w="1968" w:type="pct"/>
            <w:tcBorders>
              <w:top w:val="single" w:sz="4" w:space="0" w:color="auto"/>
              <w:bottom w:val="nil"/>
              <w:right w:val="nil"/>
            </w:tcBorders>
            <w:shd w:val="clear" w:color="auto" w:fill="auto"/>
          </w:tcPr>
          <w:p w:rsidR="00C26A35" w:rsidRPr="009814A5" w:rsidRDefault="00C26A35" w:rsidP="001A509F">
            <w:pPr>
              <w:rPr>
                <w:noProof w:val="0"/>
              </w:rPr>
            </w:pPr>
            <w:r w:rsidRPr="009814A5">
              <w:rPr>
                <w:noProof w:val="0"/>
                <w:sz w:val="22"/>
                <w:szCs w:val="22"/>
              </w:rPr>
              <w:t>Pseudo R-squared</w:t>
            </w:r>
          </w:p>
        </w:tc>
        <w:tc>
          <w:tcPr>
            <w:tcW w:w="1447" w:type="pct"/>
            <w:gridSpan w:val="2"/>
            <w:tcBorders>
              <w:top w:val="single" w:sz="4" w:space="0" w:color="auto"/>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0.35</w:t>
            </w:r>
          </w:p>
        </w:tc>
        <w:tc>
          <w:tcPr>
            <w:tcW w:w="1453" w:type="pct"/>
            <w:gridSpan w:val="2"/>
            <w:tcBorders>
              <w:top w:val="single" w:sz="4" w:space="0" w:color="auto"/>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0.39</w:t>
            </w:r>
          </w:p>
        </w:tc>
        <w:tc>
          <w:tcPr>
            <w:tcW w:w="133" w:type="pct"/>
            <w:shd w:val="clear" w:color="auto" w:fill="auto"/>
          </w:tcPr>
          <w:p w:rsidR="00C26A35" w:rsidRPr="009814A5" w:rsidRDefault="00C26A35" w:rsidP="001A509F">
            <w:pPr>
              <w:rPr>
                <w:noProof w:val="0"/>
              </w:rPr>
            </w:pPr>
          </w:p>
        </w:tc>
      </w:tr>
      <w:tr w:rsidR="00C26A35" w:rsidRPr="009814A5" w:rsidTr="001A509F">
        <w:tc>
          <w:tcPr>
            <w:tcW w:w="1968" w:type="pct"/>
            <w:tcBorders>
              <w:top w:val="nil"/>
              <w:bottom w:val="nil"/>
              <w:right w:val="nil"/>
            </w:tcBorders>
            <w:shd w:val="clear" w:color="auto" w:fill="auto"/>
          </w:tcPr>
          <w:p w:rsidR="00C26A35" w:rsidRPr="009814A5" w:rsidRDefault="00C26A35" w:rsidP="001A509F">
            <w:pPr>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2</w:t>
            </w:r>
            <w:r w:rsidRPr="009814A5">
              <w:rPr>
                <w:noProof w:val="0"/>
                <w:sz w:val="22"/>
                <w:szCs w:val="22"/>
              </w:rPr>
              <w:t xml:space="preserve"> (all coefficients =0)</w:t>
            </w:r>
          </w:p>
        </w:tc>
        <w:tc>
          <w:tcPr>
            <w:tcW w:w="1447" w:type="pct"/>
            <w:gridSpan w:val="2"/>
            <w:tcBorders>
              <w:top w:val="nil"/>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135.74</w:t>
            </w:r>
          </w:p>
        </w:tc>
        <w:tc>
          <w:tcPr>
            <w:tcW w:w="1453" w:type="pct"/>
            <w:gridSpan w:val="2"/>
            <w:tcBorders>
              <w:top w:val="nil"/>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84.70</w:t>
            </w:r>
          </w:p>
        </w:tc>
        <w:tc>
          <w:tcPr>
            <w:tcW w:w="133" w:type="pct"/>
            <w:shd w:val="clear" w:color="auto" w:fill="auto"/>
          </w:tcPr>
          <w:p w:rsidR="00C26A35" w:rsidRPr="009814A5" w:rsidRDefault="00C26A35" w:rsidP="001A509F">
            <w:pPr>
              <w:rPr>
                <w:noProof w:val="0"/>
              </w:rPr>
            </w:pPr>
          </w:p>
        </w:tc>
      </w:tr>
      <w:tr w:rsidR="00C26A35" w:rsidRPr="009814A5" w:rsidTr="001A509F">
        <w:trPr>
          <w:gridAfter w:val="1"/>
          <w:wAfter w:w="133" w:type="pct"/>
        </w:trPr>
        <w:tc>
          <w:tcPr>
            <w:tcW w:w="1968" w:type="pct"/>
            <w:tcBorders>
              <w:top w:val="nil"/>
              <w:bottom w:val="nil"/>
              <w:right w:val="nil"/>
            </w:tcBorders>
            <w:shd w:val="clear" w:color="auto" w:fill="auto"/>
          </w:tcPr>
          <w:p w:rsidR="00C26A35" w:rsidRPr="009814A5" w:rsidRDefault="00C26A35" w:rsidP="001A509F">
            <w:pPr>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1447" w:type="pct"/>
            <w:gridSpan w:val="2"/>
            <w:tcBorders>
              <w:top w:val="nil"/>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0.000</w:t>
            </w:r>
          </w:p>
        </w:tc>
        <w:tc>
          <w:tcPr>
            <w:tcW w:w="1453" w:type="pct"/>
            <w:gridSpan w:val="2"/>
            <w:tcBorders>
              <w:top w:val="nil"/>
              <w:left w:val="nil"/>
              <w:bottom w:val="nil"/>
              <w:right w:val="nil"/>
            </w:tcBorders>
            <w:shd w:val="clear" w:color="auto" w:fill="auto"/>
          </w:tcPr>
          <w:p w:rsidR="00C26A35" w:rsidRPr="009814A5" w:rsidRDefault="00C26A35" w:rsidP="001A509F">
            <w:pPr>
              <w:jc w:val="center"/>
              <w:rPr>
                <w:noProof w:val="0"/>
              </w:rPr>
            </w:pPr>
            <w:r w:rsidRPr="009814A5">
              <w:rPr>
                <w:noProof w:val="0"/>
                <w:sz w:val="22"/>
                <w:szCs w:val="22"/>
              </w:rPr>
              <w:t>0.000</w:t>
            </w:r>
          </w:p>
        </w:tc>
      </w:tr>
      <w:tr w:rsidR="00C26A35" w:rsidRPr="009814A5" w:rsidTr="001A509F">
        <w:trPr>
          <w:gridAfter w:val="1"/>
          <w:wAfter w:w="133" w:type="pct"/>
        </w:trPr>
        <w:tc>
          <w:tcPr>
            <w:tcW w:w="1968" w:type="pct"/>
            <w:tcBorders>
              <w:top w:val="nil"/>
              <w:bottom w:val="single" w:sz="4" w:space="0" w:color="auto"/>
              <w:right w:val="nil"/>
            </w:tcBorders>
            <w:shd w:val="clear" w:color="auto" w:fill="auto"/>
          </w:tcPr>
          <w:p w:rsidR="00C26A35" w:rsidRPr="009814A5" w:rsidRDefault="00C26A35" w:rsidP="001A509F">
            <w:pPr>
              <w:rPr>
                <w:noProof w:val="0"/>
              </w:rPr>
            </w:pPr>
            <w:r w:rsidRPr="009814A5">
              <w:rPr>
                <w:noProof w:val="0"/>
                <w:sz w:val="22"/>
                <w:szCs w:val="22"/>
              </w:rPr>
              <w:t>Observations</w:t>
            </w:r>
          </w:p>
        </w:tc>
        <w:tc>
          <w:tcPr>
            <w:tcW w:w="1447" w:type="pct"/>
            <w:gridSpan w:val="2"/>
            <w:tcBorders>
              <w:top w:val="nil"/>
              <w:left w:val="nil"/>
              <w:bottom w:val="single" w:sz="4" w:space="0" w:color="auto"/>
              <w:right w:val="nil"/>
            </w:tcBorders>
            <w:shd w:val="clear" w:color="auto" w:fill="auto"/>
          </w:tcPr>
          <w:p w:rsidR="00C26A35" w:rsidRPr="009814A5" w:rsidRDefault="00C26A35" w:rsidP="001A509F">
            <w:pPr>
              <w:jc w:val="center"/>
              <w:rPr>
                <w:noProof w:val="0"/>
              </w:rPr>
            </w:pPr>
            <w:r w:rsidRPr="009814A5">
              <w:rPr>
                <w:noProof w:val="0"/>
                <w:sz w:val="22"/>
                <w:szCs w:val="22"/>
              </w:rPr>
              <w:t>483</w:t>
            </w:r>
          </w:p>
        </w:tc>
        <w:tc>
          <w:tcPr>
            <w:tcW w:w="1453" w:type="pct"/>
            <w:gridSpan w:val="2"/>
            <w:tcBorders>
              <w:top w:val="nil"/>
              <w:left w:val="nil"/>
              <w:bottom w:val="single" w:sz="4" w:space="0" w:color="auto"/>
              <w:right w:val="nil"/>
            </w:tcBorders>
            <w:shd w:val="clear" w:color="auto" w:fill="auto"/>
          </w:tcPr>
          <w:p w:rsidR="00C26A35" w:rsidRPr="009814A5" w:rsidRDefault="00C26A35" w:rsidP="001A509F">
            <w:pPr>
              <w:jc w:val="center"/>
              <w:rPr>
                <w:noProof w:val="0"/>
              </w:rPr>
            </w:pPr>
            <w:r w:rsidRPr="009814A5">
              <w:rPr>
                <w:noProof w:val="0"/>
                <w:sz w:val="22"/>
                <w:szCs w:val="22"/>
              </w:rPr>
              <w:t>286</w:t>
            </w:r>
          </w:p>
        </w:tc>
      </w:tr>
    </w:tbl>
    <w:p w:rsidR="00447464" w:rsidRDefault="00C26A35" w:rsidP="00C26A35">
      <w:pPr>
        <w:jc w:val="both"/>
        <w:rPr>
          <w:i/>
          <w:noProof w:val="0"/>
          <w:sz w:val="20"/>
          <w:szCs w:val="20"/>
        </w:rPr>
      </w:pPr>
      <w:r>
        <w:rPr>
          <w:i/>
          <w:noProof w:val="0"/>
          <w:sz w:val="20"/>
          <w:szCs w:val="20"/>
        </w:rPr>
        <w:t>Note</w:t>
      </w:r>
      <w:r w:rsidR="00447464">
        <w:rPr>
          <w:i/>
          <w:noProof w:val="0"/>
          <w:sz w:val="20"/>
          <w:szCs w:val="20"/>
        </w:rPr>
        <w:t>s</w:t>
      </w:r>
      <w:r w:rsidR="005B3922">
        <w:rPr>
          <w:i/>
          <w:noProof w:val="0"/>
          <w:sz w:val="20"/>
          <w:szCs w:val="20"/>
        </w:rPr>
        <w:t>:</w:t>
      </w:r>
    </w:p>
    <w:p w:rsidR="00C26A35" w:rsidRPr="009814A5" w:rsidRDefault="00C26A35" w:rsidP="00C26A35">
      <w:pPr>
        <w:jc w:val="both"/>
        <w:rPr>
          <w:noProof w:val="0"/>
          <w:sz w:val="20"/>
          <w:szCs w:val="20"/>
        </w:rPr>
      </w:pPr>
      <w:r w:rsidRPr="009814A5">
        <w:rPr>
          <w:noProof w:val="0"/>
          <w:sz w:val="20"/>
          <w:szCs w:val="20"/>
        </w:rPr>
        <w:t xml:space="preserve">Robust z statistics in parentheses, + significant at 10%; * significant at 5%; ** significant at 1%; </w:t>
      </w:r>
      <w:r w:rsidRPr="009814A5">
        <w:rPr>
          <w:noProof w:val="0"/>
          <w:sz w:val="20"/>
          <w:szCs w:val="20"/>
          <w:vertAlign w:val="superscript"/>
        </w:rPr>
        <w:t xml:space="preserve">(a) </w:t>
      </w:r>
      <w:proofErr w:type="gramStart"/>
      <w:r w:rsidRPr="009814A5">
        <w:rPr>
          <w:noProof w:val="0"/>
          <w:sz w:val="20"/>
          <w:szCs w:val="20"/>
        </w:rPr>
        <w:t xml:space="preserve">and </w:t>
      </w:r>
      <w:r w:rsidRPr="009814A5">
        <w:rPr>
          <w:noProof w:val="0"/>
          <w:sz w:val="20"/>
          <w:szCs w:val="20"/>
          <w:vertAlign w:val="superscript"/>
        </w:rPr>
        <w:t xml:space="preserve"> (</w:t>
      </w:r>
      <w:proofErr w:type="gramEnd"/>
      <w:r w:rsidRPr="009814A5">
        <w:rPr>
          <w:noProof w:val="0"/>
          <w:sz w:val="20"/>
          <w:szCs w:val="20"/>
          <w:vertAlign w:val="superscript"/>
        </w:rPr>
        <w:t>b)</w:t>
      </w:r>
      <w:r w:rsidRPr="009814A5">
        <w:rPr>
          <w:noProof w:val="0"/>
          <w:sz w:val="20"/>
          <w:szCs w:val="20"/>
        </w:rPr>
        <w:t xml:space="preserve"> are coefficients of interaction terms between the explanatory variables and child’s gender dummy (boy =1). 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Pr="00BE51B9" w:rsidRDefault="00C26A35" w:rsidP="00C26A35">
      <w:pPr>
        <w:spacing w:line="288" w:lineRule="auto"/>
        <w:rPr>
          <w:noProof w:val="0"/>
        </w:rPr>
      </w:pPr>
    </w:p>
    <w:p w:rsidR="00C26A35" w:rsidRDefault="00C26A35">
      <w:pPr>
        <w:spacing w:after="200" w:line="276" w:lineRule="auto"/>
        <w:rPr>
          <w:b/>
          <w:sz w:val="22"/>
          <w:szCs w:val="22"/>
        </w:rPr>
      </w:pPr>
      <w:bookmarkStart w:id="18" w:name="_Toc286390549"/>
      <w:r>
        <w:rPr>
          <w:b/>
          <w:sz w:val="22"/>
          <w:szCs w:val="22"/>
        </w:rPr>
        <w:br w:type="page"/>
      </w:r>
    </w:p>
    <w:p w:rsidR="001F77B1" w:rsidRDefault="00C26A35" w:rsidP="00C26A35">
      <w:pPr>
        <w:spacing w:line="288" w:lineRule="auto"/>
        <w:jc w:val="center"/>
        <w:rPr>
          <w:b/>
          <w:sz w:val="22"/>
          <w:szCs w:val="22"/>
        </w:rPr>
      </w:pPr>
      <w:r w:rsidRPr="009814A5">
        <w:rPr>
          <w:b/>
          <w:sz w:val="22"/>
          <w:szCs w:val="22"/>
        </w:rPr>
        <w:lastRenderedPageBreak/>
        <w:t xml:space="preserve">Table 5: Impact of credit participation on education gap by gender </w:t>
      </w:r>
    </w:p>
    <w:p w:rsidR="00C26A35" w:rsidRDefault="00C26A35" w:rsidP="00C26A35">
      <w:pPr>
        <w:spacing w:line="288" w:lineRule="auto"/>
        <w:jc w:val="center"/>
        <w:rPr>
          <w:b/>
          <w:sz w:val="22"/>
          <w:szCs w:val="22"/>
        </w:rPr>
      </w:pPr>
      <w:r w:rsidRPr="009814A5">
        <w:rPr>
          <w:b/>
          <w:sz w:val="22"/>
          <w:szCs w:val="22"/>
        </w:rPr>
        <w:t>(NB model)</w:t>
      </w:r>
      <w:bookmarkEnd w:id="18"/>
    </w:p>
    <w:p w:rsidR="001F77B1" w:rsidRPr="001F77B1" w:rsidRDefault="001F77B1" w:rsidP="00C26A35">
      <w:pPr>
        <w:spacing w:line="288" w:lineRule="auto"/>
        <w:jc w:val="center"/>
        <w:rPr>
          <w:b/>
          <w:sz w:val="8"/>
          <w:szCs w:val="8"/>
        </w:rPr>
      </w:pPr>
    </w:p>
    <w:tbl>
      <w:tblPr>
        <w:tblW w:w="5000" w:type="pct"/>
        <w:tblBorders>
          <w:top w:val="single" w:sz="12" w:space="0" w:color="008000"/>
          <w:bottom w:val="single" w:sz="12" w:space="0" w:color="008000"/>
        </w:tblBorders>
        <w:tblLook w:val="01E0"/>
      </w:tblPr>
      <w:tblGrid>
        <w:gridCol w:w="3494"/>
        <w:gridCol w:w="1238"/>
        <w:gridCol w:w="1632"/>
        <w:gridCol w:w="1238"/>
        <w:gridCol w:w="1640"/>
      </w:tblGrid>
      <w:tr w:rsidR="00C26A35" w:rsidRPr="009814A5" w:rsidTr="001A509F">
        <w:tc>
          <w:tcPr>
            <w:tcW w:w="1890" w:type="pct"/>
            <w:vMerge w:val="restart"/>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rPr>
                <w:noProof w:val="0"/>
              </w:rPr>
            </w:pPr>
            <w:r w:rsidRPr="009814A5">
              <w:rPr>
                <w:noProof w:val="0"/>
                <w:sz w:val="22"/>
                <w:szCs w:val="22"/>
              </w:rPr>
              <w:t>Explanatory variables</w:t>
            </w:r>
          </w:p>
        </w:tc>
        <w:tc>
          <w:tcPr>
            <w:tcW w:w="1553" w:type="pct"/>
            <w:gridSpan w:val="2"/>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Aged 6-18</w:t>
            </w:r>
          </w:p>
        </w:tc>
        <w:tc>
          <w:tcPr>
            <w:tcW w:w="1558" w:type="pct"/>
            <w:gridSpan w:val="2"/>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Aged 6-14</w:t>
            </w:r>
          </w:p>
        </w:tc>
      </w:tr>
      <w:tr w:rsidR="00C26A35" w:rsidRPr="009814A5" w:rsidTr="001A509F">
        <w:tc>
          <w:tcPr>
            <w:tcW w:w="1890" w:type="pct"/>
            <w:vMerge/>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rPr>
                <w:noProof w:val="0"/>
              </w:rPr>
            </w:pPr>
          </w:p>
        </w:tc>
        <w:tc>
          <w:tcPr>
            <w:tcW w:w="670" w:type="pct"/>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 xml:space="preserve">Girl </w:t>
            </w:r>
          </w:p>
        </w:tc>
        <w:tc>
          <w:tcPr>
            <w:tcW w:w="883" w:type="pct"/>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Boy-girl</w:t>
            </w:r>
          </w:p>
          <w:p w:rsidR="00C26A35" w:rsidRPr="009814A5" w:rsidRDefault="00C26A35" w:rsidP="001A509F">
            <w:pPr>
              <w:spacing w:line="288" w:lineRule="auto"/>
              <w:jc w:val="right"/>
              <w:rPr>
                <w:noProof w:val="0"/>
                <w:vertAlign w:val="superscript"/>
              </w:rPr>
            </w:pPr>
            <w:r w:rsidRPr="009814A5">
              <w:rPr>
                <w:noProof w:val="0"/>
                <w:sz w:val="22"/>
                <w:szCs w:val="22"/>
              </w:rPr>
              <w:t>difference</w:t>
            </w:r>
            <w:r w:rsidRPr="009814A5">
              <w:rPr>
                <w:noProof w:val="0"/>
                <w:sz w:val="22"/>
                <w:szCs w:val="22"/>
                <w:vertAlign w:val="superscript"/>
              </w:rPr>
              <w:t>(a)</w:t>
            </w:r>
          </w:p>
        </w:tc>
        <w:tc>
          <w:tcPr>
            <w:tcW w:w="670" w:type="pct"/>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 xml:space="preserve">Girl </w:t>
            </w:r>
          </w:p>
        </w:tc>
        <w:tc>
          <w:tcPr>
            <w:tcW w:w="888" w:type="pct"/>
            <w:tcBorders>
              <w:top w:val="single" w:sz="4" w:space="0" w:color="auto"/>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Boy-girl</w:t>
            </w:r>
          </w:p>
          <w:p w:rsidR="00C26A35" w:rsidRPr="009814A5" w:rsidRDefault="00C26A35" w:rsidP="001A509F">
            <w:pPr>
              <w:spacing w:line="288" w:lineRule="auto"/>
              <w:jc w:val="right"/>
              <w:rPr>
                <w:noProof w:val="0"/>
                <w:vertAlign w:val="superscript"/>
              </w:rPr>
            </w:pPr>
            <w:r w:rsidRPr="009814A5">
              <w:rPr>
                <w:noProof w:val="0"/>
                <w:sz w:val="22"/>
                <w:szCs w:val="22"/>
              </w:rPr>
              <w:t>difference</w:t>
            </w:r>
            <w:r w:rsidRPr="009814A5">
              <w:rPr>
                <w:noProof w:val="0"/>
                <w:sz w:val="22"/>
                <w:szCs w:val="22"/>
                <w:vertAlign w:val="superscript"/>
              </w:rPr>
              <w:t>(b)</w:t>
            </w:r>
          </w:p>
        </w:tc>
      </w:tr>
      <w:tr w:rsidR="00C26A35" w:rsidRPr="009814A5" w:rsidTr="001A509F">
        <w:tc>
          <w:tcPr>
            <w:tcW w:w="1890" w:type="pct"/>
            <w:tcBorders>
              <w:top w:val="single" w:sz="4" w:space="0" w:color="auto"/>
              <w:left w:val="nil"/>
              <w:bottom w:val="nil"/>
              <w:right w:val="nil"/>
            </w:tcBorders>
            <w:shd w:val="clear" w:color="auto" w:fill="auto"/>
          </w:tcPr>
          <w:p w:rsidR="00C26A35" w:rsidRPr="009814A5" w:rsidRDefault="00C26A35" w:rsidP="001A509F">
            <w:pPr>
              <w:spacing w:line="288" w:lineRule="auto"/>
              <w:rPr>
                <w:noProof w:val="0"/>
              </w:rPr>
            </w:pPr>
            <w:r w:rsidRPr="009814A5">
              <w:rPr>
                <w:noProof w:val="0"/>
                <w:sz w:val="22"/>
                <w:szCs w:val="22"/>
              </w:rPr>
              <w:t>Credit participation (yes=1)</w:t>
            </w:r>
          </w:p>
        </w:tc>
        <w:tc>
          <w:tcPr>
            <w:tcW w:w="670" w:type="pct"/>
            <w:tcBorders>
              <w:top w:val="single" w:sz="4" w:space="0" w:color="auto"/>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-0.2616</w:t>
            </w:r>
          </w:p>
        </w:tc>
        <w:tc>
          <w:tcPr>
            <w:tcW w:w="883" w:type="pct"/>
            <w:tcBorders>
              <w:top w:val="single" w:sz="4" w:space="0" w:color="auto"/>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0.3726</w:t>
            </w:r>
          </w:p>
        </w:tc>
        <w:tc>
          <w:tcPr>
            <w:tcW w:w="670" w:type="pct"/>
            <w:tcBorders>
              <w:top w:val="single" w:sz="4" w:space="0" w:color="auto"/>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-0.7496</w:t>
            </w:r>
          </w:p>
        </w:tc>
        <w:tc>
          <w:tcPr>
            <w:tcW w:w="888" w:type="pct"/>
            <w:tcBorders>
              <w:top w:val="single" w:sz="4" w:space="0" w:color="auto"/>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1.1840</w:t>
            </w:r>
          </w:p>
        </w:tc>
      </w:tr>
      <w:tr w:rsidR="00C26A35" w:rsidRPr="009814A5" w:rsidTr="001A509F">
        <w:tc>
          <w:tcPr>
            <w:tcW w:w="1890" w:type="pct"/>
            <w:tcBorders>
              <w:top w:val="nil"/>
              <w:left w:val="nil"/>
              <w:bottom w:val="nil"/>
              <w:right w:val="nil"/>
            </w:tcBorders>
            <w:shd w:val="clear" w:color="auto" w:fill="auto"/>
          </w:tcPr>
          <w:p w:rsidR="00C26A35" w:rsidRPr="009814A5" w:rsidRDefault="00C26A35" w:rsidP="001A509F">
            <w:pPr>
              <w:spacing w:line="288" w:lineRule="auto"/>
              <w:rPr>
                <w:noProof w:val="0"/>
              </w:rPr>
            </w:pPr>
          </w:p>
        </w:tc>
        <w:tc>
          <w:tcPr>
            <w:tcW w:w="670" w:type="pct"/>
            <w:tcBorders>
              <w:top w:val="nil"/>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(0.93)</w:t>
            </w:r>
          </w:p>
        </w:tc>
        <w:tc>
          <w:tcPr>
            <w:tcW w:w="883" w:type="pct"/>
            <w:tcBorders>
              <w:top w:val="nil"/>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(0.94)</w:t>
            </w:r>
          </w:p>
        </w:tc>
        <w:tc>
          <w:tcPr>
            <w:tcW w:w="670" w:type="pct"/>
            <w:tcBorders>
              <w:top w:val="nil"/>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(1.64)+</w:t>
            </w:r>
          </w:p>
        </w:tc>
        <w:tc>
          <w:tcPr>
            <w:tcW w:w="888" w:type="pct"/>
            <w:tcBorders>
              <w:top w:val="nil"/>
              <w:left w:val="nil"/>
              <w:bottom w:val="nil"/>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(1.98)*</w:t>
            </w:r>
          </w:p>
        </w:tc>
      </w:tr>
      <w:tr w:rsidR="00C26A35" w:rsidRPr="009814A5" w:rsidTr="001A509F">
        <w:tc>
          <w:tcPr>
            <w:tcW w:w="1890" w:type="pct"/>
            <w:tcBorders>
              <w:top w:val="nil"/>
              <w:left w:val="nil"/>
              <w:bottom w:val="nil"/>
              <w:right w:val="nil"/>
            </w:tcBorders>
            <w:shd w:val="clear" w:color="auto" w:fill="auto"/>
          </w:tcPr>
          <w:p w:rsidR="00C26A35" w:rsidRPr="009814A5" w:rsidRDefault="00C26A35" w:rsidP="001A509F">
            <w:pPr>
              <w:spacing w:before="120" w:line="288" w:lineRule="auto"/>
              <w:rPr>
                <w:noProof w:val="0"/>
              </w:rPr>
            </w:pPr>
            <w:r w:rsidRPr="009814A5">
              <w:rPr>
                <w:noProof w:val="0"/>
                <w:sz w:val="22"/>
                <w:szCs w:val="22"/>
              </w:rPr>
              <w:t xml:space="preserve">Constant </w:t>
            </w:r>
          </w:p>
        </w:tc>
        <w:tc>
          <w:tcPr>
            <w:tcW w:w="670" w:type="pct"/>
            <w:tcBorders>
              <w:top w:val="nil"/>
              <w:left w:val="nil"/>
              <w:bottom w:val="nil"/>
              <w:right w:val="nil"/>
            </w:tcBorders>
            <w:shd w:val="clear" w:color="auto" w:fill="auto"/>
          </w:tcPr>
          <w:p w:rsidR="00C26A35" w:rsidRPr="009814A5" w:rsidRDefault="00C26A35" w:rsidP="001A509F">
            <w:pPr>
              <w:spacing w:before="120" w:line="288" w:lineRule="auto"/>
              <w:jc w:val="right"/>
              <w:rPr>
                <w:noProof w:val="0"/>
              </w:rPr>
            </w:pPr>
          </w:p>
        </w:tc>
        <w:tc>
          <w:tcPr>
            <w:tcW w:w="883" w:type="pct"/>
            <w:tcBorders>
              <w:top w:val="nil"/>
              <w:left w:val="nil"/>
              <w:bottom w:val="nil"/>
              <w:right w:val="nil"/>
            </w:tcBorders>
            <w:shd w:val="clear" w:color="auto" w:fill="auto"/>
          </w:tcPr>
          <w:p w:rsidR="00C26A35" w:rsidRPr="009814A5" w:rsidRDefault="00C26A35" w:rsidP="001A509F">
            <w:pPr>
              <w:spacing w:before="120" w:line="288" w:lineRule="auto"/>
              <w:jc w:val="right"/>
              <w:rPr>
                <w:noProof w:val="0"/>
              </w:rPr>
            </w:pPr>
            <w:r w:rsidRPr="009814A5">
              <w:rPr>
                <w:noProof w:val="0"/>
                <w:sz w:val="22"/>
                <w:szCs w:val="22"/>
              </w:rPr>
              <w:t>-0.1659</w:t>
            </w:r>
          </w:p>
        </w:tc>
        <w:tc>
          <w:tcPr>
            <w:tcW w:w="670" w:type="pct"/>
            <w:tcBorders>
              <w:top w:val="nil"/>
              <w:left w:val="nil"/>
              <w:bottom w:val="nil"/>
              <w:right w:val="nil"/>
            </w:tcBorders>
            <w:shd w:val="clear" w:color="auto" w:fill="auto"/>
          </w:tcPr>
          <w:p w:rsidR="00C26A35" w:rsidRPr="009814A5" w:rsidRDefault="00C26A35" w:rsidP="001A509F">
            <w:pPr>
              <w:spacing w:before="120" w:line="288" w:lineRule="auto"/>
              <w:jc w:val="right"/>
              <w:rPr>
                <w:noProof w:val="0"/>
              </w:rPr>
            </w:pPr>
          </w:p>
        </w:tc>
        <w:tc>
          <w:tcPr>
            <w:tcW w:w="888" w:type="pct"/>
            <w:tcBorders>
              <w:top w:val="nil"/>
              <w:left w:val="nil"/>
              <w:bottom w:val="nil"/>
              <w:right w:val="nil"/>
            </w:tcBorders>
            <w:shd w:val="clear" w:color="auto" w:fill="auto"/>
          </w:tcPr>
          <w:p w:rsidR="00C26A35" w:rsidRPr="009814A5" w:rsidRDefault="00C26A35" w:rsidP="001A509F">
            <w:pPr>
              <w:spacing w:before="120" w:line="288" w:lineRule="auto"/>
              <w:jc w:val="right"/>
              <w:rPr>
                <w:noProof w:val="0"/>
              </w:rPr>
            </w:pPr>
            <w:r w:rsidRPr="009814A5">
              <w:rPr>
                <w:noProof w:val="0"/>
                <w:sz w:val="22"/>
                <w:szCs w:val="22"/>
              </w:rPr>
              <w:t>4.2791</w:t>
            </w:r>
          </w:p>
        </w:tc>
      </w:tr>
      <w:tr w:rsidR="00C26A35" w:rsidRPr="009814A5" w:rsidTr="001A509F">
        <w:tc>
          <w:tcPr>
            <w:tcW w:w="1890" w:type="pct"/>
            <w:tcBorders>
              <w:top w:val="nil"/>
              <w:left w:val="nil"/>
              <w:bottom w:val="single" w:sz="4" w:space="0" w:color="auto"/>
              <w:right w:val="nil"/>
            </w:tcBorders>
            <w:shd w:val="clear" w:color="auto" w:fill="auto"/>
          </w:tcPr>
          <w:p w:rsidR="00C26A35" w:rsidRPr="009814A5" w:rsidRDefault="00C26A35" w:rsidP="001A509F">
            <w:pPr>
              <w:spacing w:line="288" w:lineRule="auto"/>
              <w:rPr>
                <w:noProof w:val="0"/>
              </w:rPr>
            </w:pPr>
          </w:p>
        </w:tc>
        <w:tc>
          <w:tcPr>
            <w:tcW w:w="670" w:type="pct"/>
            <w:tcBorders>
              <w:top w:val="nil"/>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p>
        </w:tc>
        <w:tc>
          <w:tcPr>
            <w:tcW w:w="883" w:type="pct"/>
            <w:tcBorders>
              <w:top w:val="nil"/>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(0.04)</w:t>
            </w:r>
          </w:p>
        </w:tc>
        <w:tc>
          <w:tcPr>
            <w:tcW w:w="670" w:type="pct"/>
            <w:tcBorders>
              <w:top w:val="nil"/>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p>
        </w:tc>
        <w:tc>
          <w:tcPr>
            <w:tcW w:w="888" w:type="pct"/>
            <w:tcBorders>
              <w:top w:val="nil"/>
              <w:left w:val="nil"/>
              <w:bottom w:val="single" w:sz="4" w:space="0" w:color="auto"/>
              <w:right w:val="nil"/>
            </w:tcBorders>
            <w:shd w:val="clear" w:color="auto" w:fill="auto"/>
          </w:tcPr>
          <w:p w:rsidR="00C26A35" w:rsidRPr="009814A5" w:rsidRDefault="00C26A35" w:rsidP="001A509F">
            <w:pPr>
              <w:spacing w:line="288" w:lineRule="auto"/>
              <w:jc w:val="right"/>
              <w:rPr>
                <w:noProof w:val="0"/>
              </w:rPr>
            </w:pPr>
            <w:r w:rsidRPr="009814A5">
              <w:rPr>
                <w:noProof w:val="0"/>
                <w:sz w:val="22"/>
                <w:szCs w:val="22"/>
              </w:rPr>
              <w:t>(0.73)</w:t>
            </w:r>
          </w:p>
        </w:tc>
      </w:tr>
      <w:tr w:rsidR="00C26A35" w:rsidRPr="009814A5" w:rsidTr="001A509F">
        <w:tc>
          <w:tcPr>
            <w:tcW w:w="1890" w:type="pct"/>
            <w:tcBorders>
              <w:top w:val="single" w:sz="4" w:space="0" w:color="auto"/>
              <w:bottom w:val="nil"/>
              <w:right w:val="nil"/>
            </w:tcBorders>
            <w:shd w:val="clear" w:color="auto" w:fill="auto"/>
          </w:tcPr>
          <w:p w:rsidR="00C26A35" w:rsidRPr="009814A5" w:rsidRDefault="005B3922" w:rsidP="001A509F">
            <w:pPr>
              <w:spacing w:line="288" w:lineRule="auto"/>
              <w:rPr>
                <w:noProof w:val="0"/>
              </w:rPr>
            </w:pPr>
            <w:r w:rsidRPr="00C26A35">
              <w:rPr>
                <w:noProof w:val="0"/>
                <w:sz w:val="22"/>
                <w:szCs w:val="22"/>
              </w:rPr>
              <w:t>Alpha (</w:t>
            </w:r>
            <w:r w:rsidRPr="00C26A35">
              <w:rPr>
                <w:rFonts w:ascii="Symbol" w:hAnsi="Symbol"/>
                <w:noProof w:val="0"/>
                <w:sz w:val="22"/>
                <w:szCs w:val="22"/>
              </w:rPr>
              <w:t></w:t>
            </w:r>
            <w:r w:rsidRPr="00C26A35">
              <w:rPr>
                <w:rFonts w:ascii="Symbol" w:hAnsi="Symbol"/>
                <w:noProof w:val="0"/>
                <w:sz w:val="22"/>
                <w:szCs w:val="22"/>
              </w:rPr>
              <w:t></w:t>
            </w:r>
          </w:p>
        </w:tc>
        <w:tc>
          <w:tcPr>
            <w:tcW w:w="1553" w:type="pct"/>
            <w:gridSpan w:val="2"/>
            <w:tcBorders>
              <w:top w:val="single" w:sz="4" w:space="0" w:color="auto"/>
              <w:left w:val="nil"/>
              <w:bottom w:val="nil"/>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1.3918</w:t>
            </w:r>
          </w:p>
          <w:p w:rsidR="00C26A35" w:rsidRPr="009814A5" w:rsidRDefault="00C26A35" w:rsidP="001A509F">
            <w:pPr>
              <w:spacing w:line="288" w:lineRule="auto"/>
              <w:jc w:val="center"/>
              <w:rPr>
                <w:noProof w:val="0"/>
              </w:rPr>
            </w:pPr>
            <w:r w:rsidRPr="009814A5">
              <w:rPr>
                <w:noProof w:val="0"/>
                <w:sz w:val="22"/>
                <w:szCs w:val="22"/>
              </w:rPr>
              <w:t>(5.96)**</w:t>
            </w:r>
          </w:p>
        </w:tc>
        <w:tc>
          <w:tcPr>
            <w:tcW w:w="1558" w:type="pct"/>
            <w:gridSpan w:val="2"/>
            <w:tcBorders>
              <w:top w:val="single" w:sz="4" w:space="0" w:color="auto"/>
              <w:left w:val="nil"/>
              <w:bottom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0.6967</w:t>
            </w:r>
          </w:p>
          <w:p w:rsidR="00C26A35" w:rsidRPr="009814A5" w:rsidRDefault="00C26A35" w:rsidP="001A509F">
            <w:pPr>
              <w:spacing w:line="288" w:lineRule="auto"/>
              <w:jc w:val="center"/>
              <w:rPr>
                <w:noProof w:val="0"/>
              </w:rPr>
            </w:pPr>
            <w:r w:rsidRPr="009814A5">
              <w:rPr>
                <w:noProof w:val="0"/>
                <w:sz w:val="22"/>
                <w:szCs w:val="22"/>
              </w:rPr>
              <w:t>(1.57)</w:t>
            </w:r>
          </w:p>
        </w:tc>
      </w:tr>
      <w:tr w:rsidR="00C26A35" w:rsidRPr="009814A5" w:rsidTr="001A509F">
        <w:tc>
          <w:tcPr>
            <w:tcW w:w="1890" w:type="pct"/>
            <w:tcBorders>
              <w:top w:val="nil"/>
              <w:bottom w:val="nil"/>
              <w:right w:val="nil"/>
            </w:tcBorders>
            <w:shd w:val="clear" w:color="auto" w:fill="auto"/>
          </w:tcPr>
          <w:p w:rsidR="00C26A35" w:rsidRPr="009814A5" w:rsidRDefault="005B3922" w:rsidP="001A509F">
            <w:pPr>
              <w:spacing w:line="288" w:lineRule="auto"/>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2</w:t>
            </w:r>
            <w:r w:rsidRPr="009814A5">
              <w:rPr>
                <w:noProof w:val="0"/>
                <w:sz w:val="22"/>
                <w:szCs w:val="22"/>
              </w:rPr>
              <w:t xml:space="preserve"> (all coeff</w:t>
            </w:r>
            <w:r>
              <w:rPr>
                <w:noProof w:val="0"/>
                <w:sz w:val="22"/>
                <w:szCs w:val="22"/>
              </w:rPr>
              <w:t>icient</w:t>
            </w:r>
            <w:r w:rsidRPr="009814A5">
              <w:rPr>
                <w:noProof w:val="0"/>
                <w:sz w:val="22"/>
                <w:szCs w:val="22"/>
              </w:rPr>
              <w:t>s</w:t>
            </w:r>
            <w:r>
              <w:rPr>
                <w:noProof w:val="0"/>
                <w:sz w:val="22"/>
                <w:szCs w:val="22"/>
              </w:rPr>
              <w:t xml:space="preserve"> </w:t>
            </w:r>
            <w:r w:rsidRPr="009814A5">
              <w:rPr>
                <w:noProof w:val="0"/>
                <w:sz w:val="22"/>
                <w:szCs w:val="22"/>
              </w:rPr>
              <w:t>=</w:t>
            </w:r>
            <w:r>
              <w:rPr>
                <w:noProof w:val="0"/>
                <w:sz w:val="22"/>
                <w:szCs w:val="22"/>
              </w:rPr>
              <w:t xml:space="preserve"> </w:t>
            </w:r>
            <w:r w:rsidRPr="009814A5">
              <w:rPr>
                <w:noProof w:val="0"/>
                <w:sz w:val="22"/>
                <w:szCs w:val="22"/>
              </w:rPr>
              <w:t>0)</w:t>
            </w:r>
          </w:p>
        </w:tc>
        <w:tc>
          <w:tcPr>
            <w:tcW w:w="1553" w:type="pct"/>
            <w:gridSpan w:val="2"/>
            <w:tcBorders>
              <w:top w:val="nil"/>
              <w:left w:val="nil"/>
              <w:bottom w:val="nil"/>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292.74</w:t>
            </w:r>
          </w:p>
        </w:tc>
        <w:tc>
          <w:tcPr>
            <w:tcW w:w="1558" w:type="pct"/>
            <w:gridSpan w:val="2"/>
            <w:tcBorders>
              <w:top w:val="nil"/>
              <w:left w:val="nil"/>
              <w:bottom w:val="nil"/>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131.02</w:t>
            </w:r>
          </w:p>
        </w:tc>
      </w:tr>
      <w:tr w:rsidR="00C26A35" w:rsidRPr="009814A5" w:rsidTr="001A509F">
        <w:tc>
          <w:tcPr>
            <w:tcW w:w="1890" w:type="pct"/>
            <w:tcBorders>
              <w:top w:val="nil"/>
              <w:bottom w:val="nil"/>
              <w:right w:val="nil"/>
            </w:tcBorders>
            <w:shd w:val="clear" w:color="auto" w:fill="auto"/>
          </w:tcPr>
          <w:p w:rsidR="00C26A35" w:rsidRPr="009814A5" w:rsidRDefault="005B3922" w:rsidP="001A509F">
            <w:pPr>
              <w:spacing w:line="288" w:lineRule="auto"/>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1553" w:type="pct"/>
            <w:gridSpan w:val="2"/>
            <w:tcBorders>
              <w:top w:val="nil"/>
              <w:left w:val="nil"/>
              <w:bottom w:val="nil"/>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0.0000</w:t>
            </w:r>
          </w:p>
        </w:tc>
        <w:tc>
          <w:tcPr>
            <w:tcW w:w="1558" w:type="pct"/>
            <w:gridSpan w:val="2"/>
            <w:tcBorders>
              <w:top w:val="nil"/>
              <w:left w:val="nil"/>
              <w:bottom w:val="nil"/>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0.0000</w:t>
            </w:r>
          </w:p>
        </w:tc>
      </w:tr>
      <w:tr w:rsidR="00C26A35" w:rsidRPr="009814A5" w:rsidTr="001A509F">
        <w:tc>
          <w:tcPr>
            <w:tcW w:w="1890" w:type="pct"/>
            <w:tcBorders>
              <w:top w:val="nil"/>
              <w:bottom w:val="single" w:sz="4" w:space="0" w:color="auto"/>
              <w:right w:val="nil"/>
            </w:tcBorders>
            <w:shd w:val="clear" w:color="auto" w:fill="auto"/>
          </w:tcPr>
          <w:p w:rsidR="00C26A35" w:rsidRPr="009814A5" w:rsidRDefault="00C26A35" w:rsidP="001A509F">
            <w:pPr>
              <w:spacing w:line="288" w:lineRule="auto"/>
              <w:rPr>
                <w:noProof w:val="0"/>
              </w:rPr>
            </w:pPr>
            <w:r w:rsidRPr="009814A5">
              <w:rPr>
                <w:noProof w:val="0"/>
                <w:sz w:val="22"/>
                <w:szCs w:val="22"/>
              </w:rPr>
              <w:t>Observations</w:t>
            </w:r>
          </w:p>
        </w:tc>
        <w:tc>
          <w:tcPr>
            <w:tcW w:w="1553" w:type="pct"/>
            <w:gridSpan w:val="2"/>
            <w:tcBorders>
              <w:top w:val="nil"/>
              <w:left w:val="nil"/>
              <w:bottom w:val="single" w:sz="4" w:space="0" w:color="auto"/>
              <w:right w:val="nil"/>
            </w:tcBorders>
            <w:shd w:val="clear" w:color="auto" w:fill="auto"/>
          </w:tcPr>
          <w:p w:rsidR="00C26A35" w:rsidRPr="009814A5" w:rsidRDefault="00C26A35" w:rsidP="001A509F">
            <w:pPr>
              <w:spacing w:line="288" w:lineRule="auto"/>
              <w:jc w:val="center"/>
              <w:rPr>
                <w:noProof w:val="0"/>
              </w:rPr>
            </w:pPr>
            <w:r w:rsidRPr="009814A5">
              <w:rPr>
                <w:noProof w:val="0"/>
                <w:sz w:val="22"/>
                <w:szCs w:val="22"/>
              </w:rPr>
              <w:t>483</w:t>
            </w:r>
          </w:p>
        </w:tc>
        <w:tc>
          <w:tcPr>
            <w:tcW w:w="1558" w:type="pct"/>
            <w:gridSpan w:val="2"/>
            <w:tcBorders>
              <w:top w:val="nil"/>
              <w:left w:val="nil"/>
              <w:bottom w:val="single" w:sz="4" w:space="0" w:color="auto"/>
            </w:tcBorders>
            <w:shd w:val="clear" w:color="auto" w:fill="auto"/>
          </w:tcPr>
          <w:p w:rsidR="00C26A35" w:rsidRPr="009814A5" w:rsidRDefault="00C26A35" w:rsidP="001A509F">
            <w:pPr>
              <w:spacing w:line="288" w:lineRule="auto"/>
              <w:jc w:val="center"/>
              <w:rPr>
                <w:noProof w:val="0"/>
              </w:rPr>
            </w:pPr>
            <w:r w:rsidRPr="009814A5">
              <w:rPr>
                <w:noProof w:val="0"/>
                <w:sz w:val="22"/>
                <w:szCs w:val="22"/>
              </w:rPr>
              <w:t>286</w:t>
            </w:r>
          </w:p>
        </w:tc>
      </w:tr>
    </w:tbl>
    <w:p w:rsidR="005B3922" w:rsidRPr="005B3922" w:rsidRDefault="005B3922" w:rsidP="00C26A35">
      <w:pPr>
        <w:jc w:val="both"/>
        <w:rPr>
          <w:i/>
          <w:sz w:val="8"/>
          <w:szCs w:val="8"/>
        </w:rPr>
      </w:pPr>
    </w:p>
    <w:p w:rsidR="005B3922" w:rsidRDefault="00C26A35" w:rsidP="00C26A35">
      <w:pPr>
        <w:jc w:val="both"/>
        <w:rPr>
          <w:i/>
          <w:sz w:val="20"/>
          <w:szCs w:val="20"/>
        </w:rPr>
      </w:pPr>
      <w:r>
        <w:rPr>
          <w:i/>
          <w:sz w:val="20"/>
          <w:szCs w:val="20"/>
        </w:rPr>
        <w:t>Note</w:t>
      </w:r>
      <w:r w:rsidR="005B3922">
        <w:rPr>
          <w:i/>
          <w:sz w:val="20"/>
          <w:szCs w:val="20"/>
        </w:rPr>
        <w:t>s</w:t>
      </w:r>
      <w:r>
        <w:rPr>
          <w:i/>
          <w:sz w:val="20"/>
          <w:szCs w:val="20"/>
        </w:rPr>
        <w:t xml:space="preserve">: </w:t>
      </w:r>
    </w:p>
    <w:p w:rsidR="00C26A35" w:rsidRPr="009814A5" w:rsidRDefault="00C26A35" w:rsidP="00C26A35">
      <w:pPr>
        <w:jc w:val="both"/>
        <w:rPr>
          <w:sz w:val="20"/>
          <w:szCs w:val="20"/>
        </w:rPr>
      </w:pPr>
      <w:r w:rsidRPr="009814A5">
        <w:rPr>
          <w:sz w:val="20"/>
          <w:szCs w:val="20"/>
        </w:rPr>
        <w:t xml:space="preserve">Robust z statistics in parentheses; + significant at 10%; * significant at 5%; and ** significant at 1%. </w:t>
      </w:r>
      <w:r w:rsidRPr="009814A5">
        <w:rPr>
          <w:sz w:val="20"/>
          <w:szCs w:val="20"/>
          <w:vertAlign w:val="superscript"/>
        </w:rPr>
        <w:t xml:space="preserve">(a) </w:t>
      </w:r>
      <w:r>
        <w:rPr>
          <w:sz w:val="20"/>
          <w:szCs w:val="20"/>
        </w:rPr>
        <w:t xml:space="preserve">and </w:t>
      </w:r>
      <w:r w:rsidRPr="009814A5">
        <w:rPr>
          <w:sz w:val="20"/>
          <w:szCs w:val="20"/>
          <w:vertAlign w:val="superscript"/>
        </w:rPr>
        <w:t>(b)</w:t>
      </w:r>
      <w:r w:rsidRPr="009814A5">
        <w:rPr>
          <w:sz w:val="20"/>
          <w:szCs w:val="20"/>
        </w:rPr>
        <w:t xml:space="preserve"> are coefficients of interaction terms between the explanatory variables and child’s gender dummy (boy =1). </w:t>
      </w:r>
      <w:r w:rsidRPr="009814A5">
        <w:rPr>
          <w:noProof w:val="0"/>
          <w:sz w:val="20"/>
          <w:szCs w:val="20"/>
        </w:rPr>
        <w:t>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Default="00C26A35" w:rsidP="00A8016B">
      <w:pPr>
        <w:spacing w:before="240" w:after="120" w:line="288" w:lineRule="auto"/>
        <w:ind w:firstLine="567"/>
        <w:jc w:val="both"/>
        <w:rPr>
          <w:noProof w:val="0"/>
        </w:rPr>
      </w:pPr>
    </w:p>
    <w:p w:rsidR="00C05F00" w:rsidRPr="00BE51B9" w:rsidRDefault="00C05F00" w:rsidP="00A8016B">
      <w:pPr>
        <w:spacing w:before="240" w:after="120" w:line="288" w:lineRule="auto"/>
        <w:ind w:firstLine="567"/>
        <w:jc w:val="both"/>
        <w:rPr>
          <w:noProof w:val="0"/>
        </w:rPr>
      </w:pPr>
      <w:r w:rsidRPr="00BE51B9">
        <w:rPr>
          <w:noProof w:val="0"/>
        </w:rPr>
        <w:t>The NB model estimates (</w:t>
      </w:r>
      <w:r w:rsidR="00D97E25">
        <w:rPr>
          <w:noProof w:val="0"/>
        </w:rPr>
        <w:t xml:space="preserve">Table </w:t>
      </w:r>
      <w:r>
        <w:rPr>
          <w:noProof w:val="0"/>
        </w:rPr>
        <w:t>5</w:t>
      </w:r>
      <w:r w:rsidRPr="00BE51B9">
        <w:rPr>
          <w:noProof w:val="0"/>
        </w:rPr>
        <w:t xml:space="preserve">) provide similar results of the effects by gender. For the whole sample, household credit participation leads to a decline of 0.26 points in education gap for girls but leads to an increase of 0.37 points [0.37=0.11-(-0.26)] in education gap for boys. Roughly, this finding implies that the effect is heterogeneous across child gender: Girls benefit from household credit participation, but the credit adversely affects on boys’ schooling. </w:t>
      </w:r>
    </w:p>
    <w:p w:rsidR="00C05F00" w:rsidRDefault="00C05F00" w:rsidP="00A8016B">
      <w:pPr>
        <w:spacing w:before="120" w:after="120" w:line="288" w:lineRule="auto"/>
        <w:ind w:firstLine="567"/>
        <w:jc w:val="both"/>
        <w:rPr>
          <w:noProof w:val="0"/>
        </w:rPr>
      </w:pPr>
      <w:r w:rsidRPr="00BE51B9">
        <w:rPr>
          <w:noProof w:val="0"/>
        </w:rPr>
        <w:t>Furthermore, girls’ better academic performance is likely to help keep them at school longer and t</w:t>
      </w:r>
      <w:r>
        <w:rPr>
          <w:noProof w:val="0"/>
        </w:rPr>
        <w:t>o</w:t>
      </w:r>
      <w:r w:rsidRPr="00BE51B9">
        <w:rPr>
          <w:noProof w:val="0"/>
        </w:rPr>
        <w:t xml:space="preserve"> receive more investment from their parents</w:t>
      </w:r>
      <w:r>
        <w:rPr>
          <w:noProof w:val="0"/>
        </w:rPr>
        <w:t>, that</w:t>
      </w:r>
      <w:r w:rsidRPr="00BE51B9">
        <w:rPr>
          <w:noProof w:val="0"/>
        </w:rPr>
        <w:t xml:space="preserve"> can be used to explain the positive impact on girls. Moreover, in the </w:t>
      </w:r>
      <w:proofErr w:type="spellStart"/>
      <w:r w:rsidRPr="00BE51B9">
        <w:rPr>
          <w:noProof w:val="0"/>
        </w:rPr>
        <w:t>peri</w:t>
      </w:r>
      <w:proofErr w:type="spellEnd"/>
      <w:r w:rsidRPr="00BE51B9">
        <w:rPr>
          <w:noProof w:val="0"/>
        </w:rPr>
        <w:t xml:space="preserve">-urban areas in South Vietnam the traditional viewpoint of </w:t>
      </w:r>
      <w:r w:rsidR="00BC6143">
        <w:rPr>
          <w:noProof w:val="0"/>
        </w:rPr>
        <w:t>‘</w:t>
      </w:r>
      <w:r w:rsidRPr="00BE51B9">
        <w:rPr>
          <w:noProof w:val="0"/>
        </w:rPr>
        <w:t>valuing boys above girls or preferring boys to girls</w:t>
      </w:r>
      <w:r w:rsidR="00BC6143">
        <w:rPr>
          <w:noProof w:val="0"/>
        </w:rPr>
        <w:t>’</w:t>
      </w:r>
      <w:r w:rsidRPr="00BE51B9">
        <w:rPr>
          <w:noProof w:val="0"/>
        </w:rPr>
        <w:t xml:space="preserve"> has been increasingly weakened in recent times. Though the effects are not highly significant, </w:t>
      </w:r>
      <w:r w:rsidR="004D00A0">
        <w:rPr>
          <w:noProof w:val="0"/>
        </w:rPr>
        <w:t>our</w:t>
      </w:r>
      <w:r>
        <w:rPr>
          <w:noProof w:val="0"/>
        </w:rPr>
        <w:t xml:space="preserve"> </w:t>
      </w:r>
      <w:r w:rsidRPr="00BE51B9">
        <w:rPr>
          <w:noProof w:val="0"/>
        </w:rPr>
        <w:t xml:space="preserve">finding is contrary to Islam and </w:t>
      </w:r>
      <w:proofErr w:type="spellStart"/>
      <w:r w:rsidRPr="00BE51B9">
        <w:rPr>
          <w:noProof w:val="0"/>
        </w:rPr>
        <w:t>Choe</w:t>
      </w:r>
      <w:proofErr w:type="spellEnd"/>
      <w:r w:rsidRPr="00BE51B9">
        <w:rPr>
          <w:noProof w:val="0"/>
        </w:rPr>
        <w:t xml:space="preserve"> (2009) that microcredit in Bangladesh has negative impacts on both boys and girls, and the impact is (negative) stronger for girls than for boys. It is also contrary to the finding of positively significant effects of microcredit on child education, especially the impact for boys (Pitt &amp; </w:t>
      </w:r>
      <w:proofErr w:type="spellStart"/>
      <w:r w:rsidRPr="00BE51B9">
        <w:rPr>
          <w:noProof w:val="0"/>
        </w:rPr>
        <w:t>Khandker</w:t>
      </w:r>
      <w:proofErr w:type="spellEnd"/>
      <w:r w:rsidRPr="00BE51B9">
        <w:rPr>
          <w:noProof w:val="0"/>
        </w:rPr>
        <w:t>, 1998).</w:t>
      </w:r>
    </w:p>
    <w:p w:rsidR="00612B3F" w:rsidRDefault="00612B3F" w:rsidP="00A8016B">
      <w:pPr>
        <w:spacing w:before="120" w:after="120" w:line="288" w:lineRule="auto"/>
        <w:ind w:firstLine="567"/>
        <w:jc w:val="both"/>
        <w:rPr>
          <w:noProof w:val="0"/>
          <w:color w:val="FF0000"/>
        </w:rPr>
      </w:pPr>
    </w:p>
    <w:p w:rsidR="005F069A" w:rsidRDefault="005F069A">
      <w:pPr>
        <w:spacing w:after="200" w:line="276" w:lineRule="auto"/>
        <w:rPr>
          <w:b/>
          <w:noProof w:val="0"/>
          <w:szCs w:val="20"/>
        </w:rPr>
      </w:pPr>
      <w:r>
        <w:rPr>
          <w:b/>
          <w:noProof w:val="0"/>
          <w:szCs w:val="20"/>
        </w:rPr>
        <w:br w:type="page"/>
      </w:r>
    </w:p>
    <w:p w:rsidR="00C05F00" w:rsidRPr="005F069A" w:rsidRDefault="005F069A" w:rsidP="00A8016B">
      <w:pPr>
        <w:spacing w:before="120" w:after="120" w:line="288" w:lineRule="auto"/>
        <w:jc w:val="both"/>
        <w:rPr>
          <w:b/>
          <w:noProof w:val="0"/>
          <w:szCs w:val="20"/>
        </w:rPr>
      </w:pPr>
      <w:r>
        <w:rPr>
          <w:b/>
          <w:noProof w:val="0"/>
          <w:szCs w:val="20"/>
        </w:rPr>
        <w:lastRenderedPageBreak/>
        <w:t>(</w:t>
      </w:r>
      <w:r w:rsidR="00C05F00" w:rsidRPr="005F069A">
        <w:rPr>
          <w:b/>
          <w:noProof w:val="0"/>
          <w:szCs w:val="20"/>
        </w:rPr>
        <w:t xml:space="preserve">c) The impacts of different sources of household credit </w:t>
      </w:r>
    </w:p>
    <w:p w:rsidR="00C05F00" w:rsidRPr="00BE51B9" w:rsidRDefault="00C05F00" w:rsidP="00A8016B">
      <w:pPr>
        <w:spacing w:before="120" w:after="120" w:line="288" w:lineRule="auto"/>
        <w:jc w:val="both"/>
        <w:rPr>
          <w:noProof w:val="0"/>
        </w:rPr>
      </w:pPr>
      <w:r w:rsidRPr="00BE51B9">
        <w:rPr>
          <w:noProof w:val="0"/>
        </w:rPr>
        <w:t xml:space="preserve">To evaluate whether different sources of credit matter in the impact on child schooling, </w:t>
      </w:r>
      <w:r w:rsidR="00B171C4">
        <w:rPr>
          <w:noProof w:val="0"/>
        </w:rPr>
        <w:t>w</w:t>
      </w:r>
      <w:r w:rsidR="000A7284">
        <w:rPr>
          <w:noProof w:val="0"/>
        </w:rPr>
        <w:t xml:space="preserve">e </w:t>
      </w:r>
      <w:r w:rsidRPr="00BE51B9">
        <w:rPr>
          <w:noProof w:val="0"/>
        </w:rPr>
        <w:t xml:space="preserve">classify the borrowers into three groups: Households that borrowed from formal credit, households that borrowed from informal credit, and households that borrowed from both informal and formal credit. </w:t>
      </w:r>
    </w:p>
    <w:p w:rsidR="00C05F00" w:rsidRDefault="00C05F00" w:rsidP="00A8016B">
      <w:pPr>
        <w:spacing w:before="120" w:after="120" w:line="288" w:lineRule="auto"/>
        <w:ind w:firstLine="567"/>
        <w:jc w:val="both"/>
        <w:rPr>
          <w:noProof w:val="0"/>
        </w:rPr>
      </w:pPr>
      <w:r w:rsidRPr="00BE51B9">
        <w:rPr>
          <w:noProof w:val="0"/>
        </w:rPr>
        <w:t xml:space="preserve">The estimates in Tables </w:t>
      </w:r>
      <w:r>
        <w:rPr>
          <w:noProof w:val="0"/>
        </w:rPr>
        <w:t>6</w:t>
      </w:r>
      <w:r w:rsidRPr="00BE51B9">
        <w:rPr>
          <w:noProof w:val="0"/>
        </w:rPr>
        <w:t xml:space="preserve"> and </w:t>
      </w:r>
      <w:r>
        <w:rPr>
          <w:noProof w:val="0"/>
        </w:rPr>
        <w:t>7</w:t>
      </w:r>
      <w:r w:rsidRPr="00BE51B9">
        <w:rPr>
          <w:noProof w:val="0"/>
        </w:rPr>
        <w:t xml:space="preserve"> </w:t>
      </w:r>
      <w:proofErr w:type="gramStart"/>
      <w:r w:rsidRPr="00BE51B9">
        <w:rPr>
          <w:noProof w:val="0"/>
        </w:rPr>
        <w:t>show</w:t>
      </w:r>
      <w:proofErr w:type="gramEnd"/>
      <w:r w:rsidRPr="00BE51B9">
        <w:rPr>
          <w:noProof w:val="0"/>
        </w:rPr>
        <w:t xml:space="preserve"> that formal credit positively affects child schooling, whereas informal credit adversely affects child schooling; and the effects of both informal and formal credit are stronger for the high school children group. To see whether the effects of informal and formal credit are different, </w:t>
      </w:r>
      <w:r w:rsidR="000A7284">
        <w:rPr>
          <w:noProof w:val="0"/>
        </w:rPr>
        <w:t xml:space="preserve">we </w:t>
      </w:r>
      <w:r w:rsidRPr="00BE51B9">
        <w:rPr>
          <w:noProof w:val="0"/>
        </w:rPr>
        <w:t>conduct the parameter test for difference between coefficients of formal credit and informal credit, and the test reveals that the difference is statistically significant for both current enrolment (</w:t>
      </w:r>
      <w:r w:rsidR="00D97E25">
        <w:rPr>
          <w:noProof w:val="0"/>
        </w:rPr>
        <w:t xml:space="preserve">Table </w:t>
      </w:r>
      <w:r>
        <w:rPr>
          <w:noProof w:val="0"/>
        </w:rPr>
        <w:t>6</w:t>
      </w:r>
      <w:r w:rsidRPr="00BE51B9">
        <w:rPr>
          <w:noProof w:val="0"/>
        </w:rPr>
        <w:t>) and education gap (</w:t>
      </w:r>
      <w:r w:rsidR="00D97E25">
        <w:rPr>
          <w:noProof w:val="0"/>
        </w:rPr>
        <w:t xml:space="preserve">Table </w:t>
      </w:r>
      <w:r>
        <w:rPr>
          <w:noProof w:val="0"/>
        </w:rPr>
        <w:t>7</w:t>
      </w:r>
      <w:r w:rsidRPr="00BE51B9">
        <w:rPr>
          <w:noProof w:val="0"/>
        </w:rPr>
        <w:t xml:space="preserve">). The difference, however, mostly comes from the group of high school-aged children because older children can participate in the labour force when their parents need more labour, especially labour without wages, to reduce business costs in order to repay high interest rate loans from informal credit. This finding is similar to </w:t>
      </w:r>
      <w:proofErr w:type="spellStart"/>
      <w:r w:rsidRPr="00BE51B9">
        <w:rPr>
          <w:noProof w:val="0"/>
        </w:rPr>
        <w:t>Beegle</w:t>
      </w:r>
      <w:proofErr w:type="spellEnd"/>
      <w:r w:rsidRPr="00BE51B9">
        <w:rPr>
          <w:noProof w:val="0"/>
        </w:rPr>
        <w:t xml:space="preserve">, </w:t>
      </w:r>
      <w:proofErr w:type="spellStart"/>
      <w:r w:rsidRPr="00BE51B9">
        <w:rPr>
          <w:noProof w:val="0"/>
        </w:rPr>
        <w:t>Dehijia</w:t>
      </w:r>
      <w:proofErr w:type="spellEnd"/>
      <w:r w:rsidRPr="00BE51B9">
        <w:rPr>
          <w:noProof w:val="0"/>
        </w:rPr>
        <w:t xml:space="preserve"> and </w:t>
      </w:r>
      <w:proofErr w:type="spellStart"/>
      <w:r w:rsidRPr="00BE51B9">
        <w:rPr>
          <w:noProof w:val="0"/>
        </w:rPr>
        <w:t>Gatti</w:t>
      </w:r>
      <w:proofErr w:type="spellEnd"/>
      <w:r w:rsidRPr="00BE51B9">
        <w:rPr>
          <w:noProof w:val="0"/>
        </w:rPr>
        <w:t xml:space="preserve"> (2004) who find that children from households who borrowed from informal credit sources may have to leave school because their parents may be too poor to afford schooling fees and may need extra labour for their family businesses. In addition, short-term and small loans from informal credit are not suitable for greater schooling costs, especially high schools.</w:t>
      </w:r>
    </w:p>
    <w:p w:rsidR="00C26A35" w:rsidRDefault="00C26A35" w:rsidP="00A8016B">
      <w:pPr>
        <w:spacing w:before="120" w:after="120" w:line="288" w:lineRule="auto"/>
        <w:ind w:firstLine="567"/>
        <w:jc w:val="both"/>
        <w:rPr>
          <w:noProof w:val="0"/>
        </w:rPr>
      </w:pPr>
    </w:p>
    <w:p w:rsidR="001F77B1" w:rsidRDefault="00C26A35" w:rsidP="00C26A35">
      <w:pPr>
        <w:pStyle w:val="Caption"/>
      </w:pPr>
      <w:bookmarkStart w:id="19" w:name="_Toc286390550"/>
      <w:r w:rsidRPr="009814A5">
        <w:t xml:space="preserve">Table 6: Marginal effects on enrolment status by types of credit </w:t>
      </w:r>
    </w:p>
    <w:p w:rsidR="00C26A35" w:rsidRDefault="00C26A35" w:rsidP="00C26A35">
      <w:pPr>
        <w:pStyle w:val="Caption"/>
      </w:pPr>
      <w:r w:rsidRPr="009814A5">
        <w:t>(</w:t>
      </w:r>
      <w:proofErr w:type="spellStart"/>
      <w:proofErr w:type="gramStart"/>
      <w:r w:rsidRPr="009814A5">
        <w:t>probit</w:t>
      </w:r>
      <w:proofErr w:type="spellEnd"/>
      <w:proofErr w:type="gramEnd"/>
      <w:r w:rsidRPr="009814A5">
        <w:t xml:space="preserve"> model)</w:t>
      </w:r>
      <w:bookmarkEnd w:id="19"/>
    </w:p>
    <w:p w:rsidR="001F77B1" w:rsidRPr="001F77B1" w:rsidRDefault="001F77B1" w:rsidP="001F77B1">
      <w:pPr>
        <w:rPr>
          <w:sz w:val="8"/>
          <w:szCs w:val="8"/>
          <w:lang w:val="en-US"/>
        </w:rPr>
      </w:pPr>
    </w:p>
    <w:tbl>
      <w:tblPr>
        <w:tblW w:w="5000" w:type="pct"/>
        <w:tblBorders>
          <w:top w:val="single" w:sz="12" w:space="0" w:color="008000"/>
          <w:bottom w:val="single" w:sz="12" w:space="0" w:color="008000"/>
        </w:tblBorders>
        <w:tblLook w:val="01E0"/>
      </w:tblPr>
      <w:tblGrid>
        <w:gridCol w:w="3723"/>
        <w:gridCol w:w="1682"/>
        <w:gridCol w:w="1856"/>
        <w:gridCol w:w="1981"/>
      </w:tblGrid>
      <w:tr w:rsidR="00C26A35" w:rsidRPr="009814A5" w:rsidTr="001A509F">
        <w:tc>
          <w:tcPr>
            <w:tcW w:w="2014" w:type="pct"/>
            <w:tcBorders>
              <w:top w:val="single" w:sz="4" w:space="0" w:color="auto"/>
              <w:bottom w:val="single" w:sz="4" w:space="0" w:color="auto"/>
            </w:tcBorders>
            <w:shd w:val="clear" w:color="auto" w:fill="auto"/>
          </w:tcPr>
          <w:p w:rsidR="00C26A35" w:rsidRPr="009814A5" w:rsidRDefault="00C26A35" w:rsidP="001A509F">
            <w:pPr>
              <w:rPr>
                <w:noProof w:val="0"/>
              </w:rPr>
            </w:pPr>
            <w:r w:rsidRPr="009814A5">
              <w:rPr>
                <w:noProof w:val="0"/>
                <w:sz w:val="22"/>
                <w:szCs w:val="22"/>
              </w:rPr>
              <w:t>Explanatory variables</w:t>
            </w:r>
          </w:p>
        </w:tc>
        <w:tc>
          <w:tcPr>
            <w:tcW w:w="910" w:type="pct"/>
            <w:tcBorders>
              <w:top w:val="single" w:sz="4" w:space="0" w:color="auto"/>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Whole sample</w:t>
            </w:r>
          </w:p>
        </w:tc>
        <w:tc>
          <w:tcPr>
            <w:tcW w:w="1004" w:type="pct"/>
            <w:tcBorders>
              <w:top w:val="single" w:sz="4" w:space="0" w:color="auto"/>
              <w:left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 xml:space="preserve">Children aged </w:t>
            </w:r>
          </w:p>
          <w:p w:rsidR="00C26A35" w:rsidRPr="009814A5" w:rsidRDefault="00C26A35" w:rsidP="001A509F">
            <w:pPr>
              <w:jc w:val="right"/>
              <w:rPr>
                <w:noProof w:val="0"/>
              </w:rPr>
            </w:pPr>
            <w:r w:rsidRPr="009814A5">
              <w:rPr>
                <w:noProof w:val="0"/>
                <w:sz w:val="22"/>
                <w:szCs w:val="22"/>
              </w:rPr>
              <w:t>6-14</w:t>
            </w:r>
          </w:p>
        </w:tc>
        <w:tc>
          <w:tcPr>
            <w:tcW w:w="1072" w:type="pct"/>
            <w:tcBorders>
              <w:top w:val="single" w:sz="4" w:space="0" w:color="auto"/>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 xml:space="preserve">Children aged </w:t>
            </w:r>
          </w:p>
          <w:p w:rsidR="00C26A35" w:rsidRPr="009814A5" w:rsidRDefault="00C26A35" w:rsidP="001A509F">
            <w:pPr>
              <w:jc w:val="right"/>
              <w:rPr>
                <w:noProof w:val="0"/>
              </w:rPr>
            </w:pPr>
            <w:r w:rsidRPr="009814A5">
              <w:rPr>
                <w:noProof w:val="0"/>
                <w:sz w:val="22"/>
                <w:szCs w:val="22"/>
              </w:rPr>
              <w:t>15-18</w:t>
            </w:r>
          </w:p>
        </w:tc>
      </w:tr>
      <w:tr w:rsidR="00C26A35" w:rsidRPr="009814A5" w:rsidTr="001A509F">
        <w:tc>
          <w:tcPr>
            <w:tcW w:w="2014" w:type="pct"/>
            <w:shd w:val="clear" w:color="auto" w:fill="auto"/>
          </w:tcPr>
          <w:p w:rsidR="00C26A35" w:rsidRPr="009814A5" w:rsidRDefault="00C26A35" w:rsidP="001A509F">
            <w:pPr>
              <w:rPr>
                <w:noProof w:val="0"/>
              </w:rPr>
            </w:pPr>
            <w:r w:rsidRPr="009814A5">
              <w:rPr>
                <w:noProof w:val="0"/>
                <w:sz w:val="22"/>
                <w:szCs w:val="22"/>
              </w:rPr>
              <w:t>Informal credit (yes=1)</w:t>
            </w: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-0.0639</w:t>
            </w:r>
          </w:p>
        </w:tc>
        <w:tc>
          <w:tcPr>
            <w:tcW w:w="1004" w:type="pct"/>
            <w:tcBorders>
              <w:left w:val="nil"/>
            </w:tcBorders>
            <w:shd w:val="clear" w:color="auto" w:fill="auto"/>
          </w:tcPr>
          <w:p w:rsidR="00C26A35" w:rsidRPr="009814A5" w:rsidRDefault="00C26A35" w:rsidP="001A509F">
            <w:pPr>
              <w:jc w:val="right"/>
              <w:rPr>
                <w:noProof w:val="0"/>
              </w:rPr>
            </w:pPr>
            <w:r w:rsidRPr="009814A5">
              <w:rPr>
                <w:noProof w:val="0"/>
                <w:sz w:val="22"/>
                <w:szCs w:val="22"/>
              </w:rPr>
              <w:t>-0.0002</w:t>
            </w:r>
          </w:p>
        </w:tc>
        <w:tc>
          <w:tcPr>
            <w:tcW w:w="1072" w:type="pct"/>
            <w:shd w:val="clear" w:color="auto" w:fill="auto"/>
          </w:tcPr>
          <w:p w:rsidR="00C26A35" w:rsidRPr="009814A5" w:rsidRDefault="00C26A35" w:rsidP="001A509F">
            <w:pPr>
              <w:jc w:val="right"/>
              <w:rPr>
                <w:noProof w:val="0"/>
              </w:rPr>
            </w:pPr>
            <w:r w:rsidRPr="009814A5">
              <w:rPr>
                <w:noProof w:val="0"/>
                <w:sz w:val="22"/>
                <w:szCs w:val="22"/>
              </w:rPr>
              <w:t>-0.1461</w:t>
            </w:r>
          </w:p>
        </w:tc>
      </w:tr>
      <w:tr w:rsidR="00C26A35" w:rsidRPr="009814A5" w:rsidTr="001A509F">
        <w:tc>
          <w:tcPr>
            <w:tcW w:w="2014" w:type="pct"/>
            <w:shd w:val="clear" w:color="auto" w:fill="auto"/>
          </w:tcPr>
          <w:p w:rsidR="00C26A35" w:rsidRPr="009814A5" w:rsidRDefault="00C26A35" w:rsidP="001A509F">
            <w:pPr>
              <w:rPr>
                <w:i/>
                <w:noProof w:val="0"/>
              </w:rPr>
            </w:pP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(1.25)</w:t>
            </w:r>
          </w:p>
        </w:tc>
        <w:tc>
          <w:tcPr>
            <w:tcW w:w="1004" w:type="pct"/>
            <w:tcBorders>
              <w:left w:val="nil"/>
            </w:tcBorders>
            <w:shd w:val="clear" w:color="auto" w:fill="auto"/>
          </w:tcPr>
          <w:p w:rsidR="00C26A35" w:rsidRPr="009814A5" w:rsidRDefault="00C26A35" w:rsidP="001A509F">
            <w:pPr>
              <w:jc w:val="right"/>
              <w:rPr>
                <w:noProof w:val="0"/>
              </w:rPr>
            </w:pPr>
            <w:r w:rsidRPr="009814A5">
              <w:rPr>
                <w:noProof w:val="0"/>
                <w:sz w:val="22"/>
                <w:szCs w:val="22"/>
              </w:rPr>
              <w:t>(0.01)</w:t>
            </w:r>
          </w:p>
        </w:tc>
        <w:tc>
          <w:tcPr>
            <w:tcW w:w="1072" w:type="pct"/>
            <w:shd w:val="clear" w:color="auto" w:fill="auto"/>
          </w:tcPr>
          <w:p w:rsidR="00C26A35" w:rsidRPr="009814A5" w:rsidRDefault="00C26A35" w:rsidP="001A509F">
            <w:pPr>
              <w:jc w:val="right"/>
              <w:rPr>
                <w:noProof w:val="0"/>
              </w:rPr>
            </w:pPr>
            <w:r w:rsidRPr="009814A5">
              <w:rPr>
                <w:noProof w:val="0"/>
                <w:sz w:val="22"/>
                <w:szCs w:val="22"/>
              </w:rPr>
              <w:t>(1.19)</w:t>
            </w:r>
          </w:p>
        </w:tc>
      </w:tr>
      <w:tr w:rsidR="00C26A35" w:rsidRPr="009814A5" w:rsidTr="001A509F">
        <w:tc>
          <w:tcPr>
            <w:tcW w:w="2014" w:type="pct"/>
            <w:shd w:val="clear" w:color="auto" w:fill="auto"/>
          </w:tcPr>
          <w:p w:rsidR="00C26A35" w:rsidRPr="009814A5" w:rsidRDefault="00C26A35" w:rsidP="001A509F">
            <w:pPr>
              <w:spacing w:before="120"/>
              <w:rPr>
                <w:noProof w:val="0"/>
              </w:rPr>
            </w:pPr>
            <w:r w:rsidRPr="009814A5">
              <w:rPr>
                <w:noProof w:val="0"/>
                <w:sz w:val="22"/>
                <w:szCs w:val="22"/>
              </w:rPr>
              <w:t>Both sources of credit (yes=1)</w:t>
            </w:r>
          </w:p>
        </w:tc>
        <w:tc>
          <w:tcPr>
            <w:tcW w:w="910" w:type="pct"/>
            <w:tcBorders>
              <w:top w:val="nil"/>
              <w:bottom w:val="nil"/>
              <w:right w:val="nil"/>
            </w:tcBorders>
            <w:shd w:val="clear" w:color="auto" w:fill="auto"/>
          </w:tcPr>
          <w:p w:rsidR="00C26A35" w:rsidRPr="009814A5" w:rsidRDefault="00C26A35" w:rsidP="001A509F">
            <w:pPr>
              <w:spacing w:before="120"/>
              <w:jc w:val="right"/>
              <w:rPr>
                <w:noProof w:val="0"/>
              </w:rPr>
            </w:pPr>
            <w:r w:rsidRPr="009814A5">
              <w:rPr>
                <w:noProof w:val="0"/>
                <w:sz w:val="22"/>
                <w:szCs w:val="22"/>
              </w:rPr>
              <w:t>-0.0160</w:t>
            </w:r>
          </w:p>
        </w:tc>
        <w:tc>
          <w:tcPr>
            <w:tcW w:w="1004" w:type="pct"/>
            <w:tcBorders>
              <w:left w:val="nil"/>
            </w:tcBorders>
            <w:shd w:val="clear" w:color="auto" w:fill="auto"/>
          </w:tcPr>
          <w:p w:rsidR="00C26A35" w:rsidRPr="009814A5" w:rsidRDefault="00C26A35" w:rsidP="001A509F">
            <w:pPr>
              <w:spacing w:before="120"/>
              <w:jc w:val="right"/>
              <w:rPr>
                <w:noProof w:val="0"/>
              </w:rPr>
            </w:pPr>
            <w:r w:rsidRPr="009814A5">
              <w:rPr>
                <w:noProof w:val="0"/>
                <w:sz w:val="22"/>
                <w:szCs w:val="22"/>
              </w:rPr>
              <w:t>-0.0409</w:t>
            </w:r>
          </w:p>
        </w:tc>
        <w:tc>
          <w:tcPr>
            <w:tcW w:w="1072" w:type="pct"/>
            <w:shd w:val="clear" w:color="auto" w:fill="auto"/>
          </w:tcPr>
          <w:p w:rsidR="00C26A35" w:rsidRPr="009814A5" w:rsidRDefault="00C26A35" w:rsidP="001A509F">
            <w:pPr>
              <w:spacing w:before="120"/>
              <w:jc w:val="right"/>
              <w:rPr>
                <w:noProof w:val="0"/>
              </w:rPr>
            </w:pPr>
            <w:r w:rsidRPr="009814A5">
              <w:rPr>
                <w:noProof w:val="0"/>
                <w:sz w:val="22"/>
                <w:szCs w:val="22"/>
              </w:rPr>
              <w:t>0.0037</w:t>
            </w:r>
          </w:p>
        </w:tc>
      </w:tr>
      <w:tr w:rsidR="00C26A35" w:rsidRPr="009814A5" w:rsidTr="001A509F">
        <w:tc>
          <w:tcPr>
            <w:tcW w:w="2014" w:type="pct"/>
            <w:shd w:val="clear" w:color="auto" w:fill="auto"/>
          </w:tcPr>
          <w:p w:rsidR="00C26A35" w:rsidRPr="009814A5" w:rsidRDefault="00C26A35" w:rsidP="001A509F">
            <w:pPr>
              <w:rPr>
                <w:i/>
                <w:noProof w:val="0"/>
              </w:rPr>
            </w:pP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(0.33)</w:t>
            </w:r>
          </w:p>
        </w:tc>
        <w:tc>
          <w:tcPr>
            <w:tcW w:w="1004" w:type="pct"/>
            <w:tcBorders>
              <w:left w:val="nil"/>
            </w:tcBorders>
            <w:shd w:val="clear" w:color="auto" w:fill="auto"/>
          </w:tcPr>
          <w:p w:rsidR="00C26A35" w:rsidRPr="009814A5" w:rsidRDefault="00C26A35" w:rsidP="001A509F">
            <w:pPr>
              <w:jc w:val="right"/>
              <w:rPr>
                <w:noProof w:val="0"/>
              </w:rPr>
            </w:pPr>
            <w:r w:rsidRPr="009814A5">
              <w:rPr>
                <w:noProof w:val="0"/>
                <w:sz w:val="22"/>
                <w:szCs w:val="22"/>
              </w:rPr>
              <w:t>(1.33)</w:t>
            </w:r>
          </w:p>
        </w:tc>
        <w:tc>
          <w:tcPr>
            <w:tcW w:w="1072" w:type="pct"/>
            <w:shd w:val="clear" w:color="auto" w:fill="auto"/>
          </w:tcPr>
          <w:p w:rsidR="00C26A35" w:rsidRPr="009814A5" w:rsidRDefault="00C26A35" w:rsidP="001A509F">
            <w:pPr>
              <w:jc w:val="right"/>
              <w:rPr>
                <w:noProof w:val="0"/>
              </w:rPr>
            </w:pPr>
            <w:r w:rsidRPr="009814A5">
              <w:rPr>
                <w:noProof w:val="0"/>
                <w:sz w:val="22"/>
                <w:szCs w:val="22"/>
              </w:rPr>
              <w:t>(0.03)</w:t>
            </w:r>
          </w:p>
        </w:tc>
      </w:tr>
      <w:tr w:rsidR="00C26A35" w:rsidRPr="009814A5" w:rsidTr="001A509F">
        <w:tc>
          <w:tcPr>
            <w:tcW w:w="2014" w:type="pct"/>
            <w:shd w:val="clear" w:color="auto" w:fill="auto"/>
          </w:tcPr>
          <w:p w:rsidR="00C26A35" w:rsidRPr="009814A5" w:rsidRDefault="00C26A35" w:rsidP="001A509F">
            <w:pPr>
              <w:spacing w:before="120"/>
              <w:rPr>
                <w:noProof w:val="0"/>
              </w:rPr>
            </w:pPr>
            <w:r w:rsidRPr="009814A5">
              <w:rPr>
                <w:noProof w:val="0"/>
                <w:sz w:val="22"/>
                <w:szCs w:val="22"/>
              </w:rPr>
              <w:t>Formal credit (yes=1)</w:t>
            </w:r>
          </w:p>
        </w:tc>
        <w:tc>
          <w:tcPr>
            <w:tcW w:w="910" w:type="pct"/>
            <w:tcBorders>
              <w:top w:val="nil"/>
              <w:bottom w:val="nil"/>
              <w:right w:val="nil"/>
            </w:tcBorders>
            <w:shd w:val="clear" w:color="auto" w:fill="auto"/>
          </w:tcPr>
          <w:p w:rsidR="00C26A35" w:rsidRPr="009814A5" w:rsidRDefault="00C26A35" w:rsidP="001A509F">
            <w:pPr>
              <w:spacing w:before="120"/>
              <w:jc w:val="right"/>
              <w:rPr>
                <w:noProof w:val="0"/>
              </w:rPr>
            </w:pPr>
            <w:r w:rsidRPr="009814A5">
              <w:rPr>
                <w:noProof w:val="0"/>
                <w:sz w:val="22"/>
                <w:szCs w:val="22"/>
              </w:rPr>
              <w:t>0.0637</w:t>
            </w:r>
          </w:p>
        </w:tc>
        <w:tc>
          <w:tcPr>
            <w:tcW w:w="1004" w:type="pct"/>
            <w:tcBorders>
              <w:left w:val="nil"/>
            </w:tcBorders>
            <w:shd w:val="clear" w:color="auto" w:fill="auto"/>
          </w:tcPr>
          <w:p w:rsidR="00C26A35" w:rsidRPr="009814A5" w:rsidRDefault="00C26A35" w:rsidP="001A509F">
            <w:pPr>
              <w:spacing w:before="120"/>
              <w:jc w:val="right"/>
              <w:rPr>
                <w:noProof w:val="0"/>
              </w:rPr>
            </w:pPr>
            <w:r w:rsidRPr="009814A5">
              <w:rPr>
                <w:noProof w:val="0"/>
                <w:sz w:val="22"/>
                <w:szCs w:val="22"/>
              </w:rPr>
              <w:t>-0.0121</w:t>
            </w:r>
          </w:p>
        </w:tc>
        <w:tc>
          <w:tcPr>
            <w:tcW w:w="1072" w:type="pct"/>
            <w:shd w:val="clear" w:color="auto" w:fill="auto"/>
          </w:tcPr>
          <w:p w:rsidR="00C26A35" w:rsidRPr="009814A5" w:rsidRDefault="00C26A35" w:rsidP="001A509F">
            <w:pPr>
              <w:spacing w:before="120"/>
              <w:jc w:val="right"/>
              <w:rPr>
                <w:noProof w:val="0"/>
              </w:rPr>
            </w:pPr>
            <w:r w:rsidRPr="009814A5">
              <w:rPr>
                <w:noProof w:val="0"/>
                <w:sz w:val="22"/>
                <w:szCs w:val="22"/>
              </w:rPr>
              <w:t>0.1959</w:t>
            </w:r>
          </w:p>
        </w:tc>
      </w:tr>
      <w:tr w:rsidR="00C26A35" w:rsidRPr="009814A5" w:rsidTr="001A509F">
        <w:tc>
          <w:tcPr>
            <w:tcW w:w="2014" w:type="pct"/>
            <w:shd w:val="clear" w:color="auto" w:fill="auto"/>
          </w:tcPr>
          <w:p w:rsidR="00C26A35" w:rsidRPr="009814A5" w:rsidRDefault="00C26A35" w:rsidP="001A509F">
            <w:pPr>
              <w:rPr>
                <w:i/>
                <w:noProof w:val="0"/>
              </w:rPr>
            </w:pP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(1.25)</w:t>
            </w:r>
          </w:p>
        </w:tc>
        <w:tc>
          <w:tcPr>
            <w:tcW w:w="1004" w:type="pct"/>
            <w:tcBorders>
              <w:left w:val="nil"/>
            </w:tcBorders>
            <w:shd w:val="clear" w:color="auto" w:fill="auto"/>
          </w:tcPr>
          <w:p w:rsidR="00C26A35" w:rsidRPr="009814A5" w:rsidRDefault="00C26A35" w:rsidP="001A509F">
            <w:pPr>
              <w:jc w:val="right"/>
              <w:rPr>
                <w:noProof w:val="0"/>
              </w:rPr>
            </w:pPr>
            <w:r w:rsidRPr="009814A5">
              <w:rPr>
                <w:noProof w:val="0"/>
                <w:sz w:val="22"/>
                <w:szCs w:val="22"/>
              </w:rPr>
              <w:t>(0.39)</w:t>
            </w:r>
          </w:p>
        </w:tc>
        <w:tc>
          <w:tcPr>
            <w:tcW w:w="1072" w:type="pct"/>
            <w:shd w:val="clear" w:color="auto" w:fill="auto"/>
          </w:tcPr>
          <w:p w:rsidR="00C26A35" w:rsidRPr="009814A5" w:rsidRDefault="00C26A35" w:rsidP="001A509F">
            <w:pPr>
              <w:jc w:val="right"/>
              <w:rPr>
                <w:noProof w:val="0"/>
              </w:rPr>
            </w:pPr>
            <w:r w:rsidRPr="009814A5">
              <w:rPr>
                <w:noProof w:val="0"/>
                <w:sz w:val="22"/>
                <w:szCs w:val="22"/>
              </w:rPr>
              <w:t>(1.70)+</w:t>
            </w:r>
          </w:p>
        </w:tc>
      </w:tr>
      <w:tr w:rsidR="00C26A35" w:rsidRPr="009814A5" w:rsidTr="001A509F">
        <w:tc>
          <w:tcPr>
            <w:tcW w:w="2014" w:type="pct"/>
            <w:tcBorders>
              <w:top w:val="single" w:sz="4" w:space="0" w:color="auto"/>
              <w:bottom w:val="nil"/>
            </w:tcBorders>
            <w:shd w:val="clear" w:color="auto" w:fill="auto"/>
          </w:tcPr>
          <w:p w:rsidR="00C26A35" w:rsidRPr="009814A5" w:rsidRDefault="00C26A35" w:rsidP="001A509F">
            <w:pPr>
              <w:rPr>
                <w:noProof w:val="0"/>
              </w:rPr>
            </w:pPr>
            <w:r w:rsidRPr="009814A5">
              <w:rPr>
                <w:noProof w:val="0"/>
                <w:sz w:val="22"/>
                <w:szCs w:val="22"/>
              </w:rPr>
              <w:t>H</w:t>
            </w:r>
            <w:r w:rsidRPr="009814A5">
              <w:rPr>
                <w:noProof w:val="0"/>
                <w:sz w:val="22"/>
                <w:szCs w:val="22"/>
                <w:vertAlign w:val="subscript"/>
              </w:rPr>
              <w:t>0</w:t>
            </w:r>
            <w:r w:rsidRPr="009814A5">
              <w:rPr>
                <w:noProof w:val="0"/>
                <w:sz w:val="22"/>
                <w:szCs w:val="22"/>
              </w:rPr>
              <w:t xml:space="preserve">: </w:t>
            </w:r>
            <w:r w:rsidRPr="009814A5">
              <w:rPr>
                <w:rFonts w:ascii="Symbol" w:hAnsi="Symbol"/>
                <w:i/>
                <w:noProof w:val="0"/>
                <w:sz w:val="22"/>
                <w:szCs w:val="22"/>
              </w:rPr>
              <w:t></w:t>
            </w:r>
            <w:r w:rsidRPr="009814A5">
              <w:rPr>
                <w:i/>
                <w:noProof w:val="0"/>
                <w:sz w:val="22"/>
                <w:szCs w:val="22"/>
                <w:vertAlign w:val="subscript"/>
              </w:rPr>
              <w:t xml:space="preserve">informal </w:t>
            </w:r>
            <w:r w:rsidRPr="009814A5">
              <w:rPr>
                <w:i/>
                <w:noProof w:val="0"/>
                <w:sz w:val="22"/>
                <w:szCs w:val="22"/>
              </w:rPr>
              <w:t xml:space="preserve">= </w:t>
            </w:r>
            <w:r w:rsidRPr="009814A5">
              <w:rPr>
                <w:rFonts w:ascii="Symbol" w:hAnsi="Symbol"/>
                <w:i/>
                <w:noProof w:val="0"/>
                <w:sz w:val="22"/>
                <w:szCs w:val="22"/>
              </w:rPr>
              <w:t></w:t>
            </w:r>
            <w:r w:rsidRPr="009814A5">
              <w:rPr>
                <w:i/>
                <w:noProof w:val="0"/>
                <w:sz w:val="22"/>
                <w:szCs w:val="22"/>
                <w:vertAlign w:val="subscript"/>
              </w:rPr>
              <w:t>formal</w:t>
            </w:r>
            <w:r w:rsidRPr="009814A5">
              <w:rPr>
                <w:noProof w:val="0"/>
                <w:sz w:val="22"/>
                <w:szCs w:val="22"/>
              </w:rPr>
              <w:t xml:space="preserve"> (P-value)</w:t>
            </w:r>
          </w:p>
        </w:tc>
        <w:tc>
          <w:tcPr>
            <w:tcW w:w="910" w:type="pct"/>
            <w:tcBorders>
              <w:top w:val="single" w:sz="4" w:space="0" w:color="auto"/>
              <w:bottom w:val="nil"/>
              <w:right w:val="nil"/>
            </w:tcBorders>
            <w:shd w:val="clear" w:color="auto" w:fill="auto"/>
          </w:tcPr>
          <w:p w:rsidR="00C26A35" w:rsidRPr="009814A5" w:rsidRDefault="00C26A35" w:rsidP="001A509F">
            <w:pPr>
              <w:jc w:val="right"/>
              <w:rPr>
                <w:noProof w:val="0"/>
                <w:vertAlign w:val="superscript"/>
              </w:rPr>
            </w:pPr>
            <w:r w:rsidRPr="009814A5">
              <w:rPr>
                <w:noProof w:val="0"/>
                <w:sz w:val="22"/>
                <w:szCs w:val="22"/>
              </w:rPr>
              <w:t>0.019*</w:t>
            </w:r>
          </w:p>
        </w:tc>
        <w:tc>
          <w:tcPr>
            <w:tcW w:w="1004" w:type="pct"/>
            <w:tcBorders>
              <w:top w:val="single" w:sz="4" w:space="0" w:color="auto"/>
              <w:left w:val="nil"/>
              <w:bottom w:val="nil"/>
            </w:tcBorders>
            <w:shd w:val="clear" w:color="auto" w:fill="auto"/>
          </w:tcPr>
          <w:p w:rsidR="00C26A35" w:rsidRPr="009814A5" w:rsidRDefault="00C26A35" w:rsidP="001A509F">
            <w:pPr>
              <w:jc w:val="right"/>
              <w:rPr>
                <w:noProof w:val="0"/>
              </w:rPr>
            </w:pPr>
            <w:r w:rsidRPr="009814A5">
              <w:rPr>
                <w:noProof w:val="0"/>
                <w:sz w:val="22"/>
                <w:szCs w:val="22"/>
              </w:rPr>
              <w:t>0.672</w:t>
            </w:r>
          </w:p>
        </w:tc>
        <w:tc>
          <w:tcPr>
            <w:tcW w:w="1072" w:type="pct"/>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0.007**</w:t>
            </w:r>
          </w:p>
        </w:tc>
      </w:tr>
      <w:tr w:rsidR="00C26A35" w:rsidRPr="009814A5" w:rsidTr="001A509F">
        <w:tc>
          <w:tcPr>
            <w:tcW w:w="2014" w:type="pct"/>
            <w:tcBorders>
              <w:top w:val="nil"/>
              <w:bottom w:val="nil"/>
            </w:tcBorders>
            <w:shd w:val="clear" w:color="auto" w:fill="auto"/>
          </w:tcPr>
          <w:p w:rsidR="00C26A35" w:rsidRPr="009814A5" w:rsidRDefault="00C26A35" w:rsidP="001A509F">
            <w:pPr>
              <w:rPr>
                <w:noProof w:val="0"/>
              </w:rPr>
            </w:pPr>
            <w:r w:rsidRPr="009814A5">
              <w:rPr>
                <w:noProof w:val="0"/>
                <w:sz w:val="22"/>
                <w:szCs w:val="22"/>
              </w:rPr>
              <w:t>Pseudo R-squared</w:t>
            </w: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0.31</w:t>
            </w:r>
          </w:p>
        </w:tc>
        <w:tc>
          <w:tcPr>
            <w:tcW w:w="1004" w:type="pct"/>
            <w:tcBorders>
              <w:top w:val="nil"/>
              <w:left w:val="nil"/>
              <w:bottom w:val="nil"/>
            </w:tcBorders>
            <w:shd w:val="clear" w:color="auto" w:fill="auto"/>
          </w:tcPr>
          <w:p w:rsidR="00C26A35" w:rsidRPr="009814A5" w:rsidRDefault="00C26A35" w:rsidP="001A509F">
            <w:pPr>
              <w:jc w:val="right"/>
              <w:rPr>
                <w:noProof w:val="0"/>
              </w:rPr>
            </w:pPr>
            <w:r w:rsidRPr="009814A5">
              <w:rPr>
                <w:noProof w:val="0"/>
                <w:sz w:val="22"/>
                <w:szCs w:val="22"/>
              </w:rPr>
              <w:t>0.25</w:t>
            </w:r>
          </w:p>
        </w:tc>
        <w:tc>
          <w:tcPr>
            <w:tcW w:w="1072"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0.25</w:t>
            </w:r>
          </w:p>
        </w:tc>
      </w:tr>
      <w:tr w:rsidR="00C26A35" w:rsidRPr="009814A5" w:rsidTr="001A509F">
        <w:tc>
          <w:tcPr>
            <w:tcW w:w="2014" w:type="pct"/>
            <w:tcBorders>
              <w:top w:val="nil"/>
              <w:bottom w:val="nil"/>
            </w:tcBorders>
            <w:shd w:val="clear" w:color="auto" w:fill="auto"/>
          </w:tcPr>
          <w:p w:rsidR="00C26A35" w:rsidRPr="009814A5" w:rsidRDefault="00C26A35" w:rsidP="001A509F">
            <w:pPr>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2</w:t>
            </w:r>
            <w:r w:rsidR="005B3922">
              <w:rPr>
                <w:noProof w:val="0"/>
                <w:sz w:val="22"/>
                <w:szCs w:val="22"/>
              </w:rPr>
              <w:t xml:space="preserve"> (all coefficients  </w:t>
            </w:r>
            <w:r w:rsidRPr="009814A5">
              <w:rPr>
                <w:noProof w:val="0"/>
                <w:sz w:val="22"/>
                <w:szCs w:val="22"/>
              </w:rPr>
              <w:t>=</w:t>
            </w:r>
            <w:r w:rsidR="005B3922">
              <w:rPr>
                <w:noProof w:val="0"/>
                <w:sz w:val="22"/>
                <w:szCs w:val="22"/>
              </w:rPr>
              <w:t xml:space="preserve"> </w:t>
            </w:r>
            <w:r w:rsidRPr="009814A5">
              <w:rPr>
                <w:noProof w:val="0"/>
                <w:sz w:val="22"/>
                <w:szCs w:val="22"/>
              </w:rPr>
              <w:t>0)</w:t>
            </w:r>
          </w:p>
        </w:tc>
        <w:tc>
          <w:tcPr>
            <w:tcW w:w="910" w:type="pct"/>
            <w:tcBorders>
              <w:top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110.89</w:t>
            </w:r>
          </w:p>
        </w:tc>
        <w:tc>
          <w:tcPr>
            <w:tcW w:w="1004" w:type="pct"/>
            <w:tcBorders>
              <w:top w:val="nil"/>
              <w:left w:val="nil"/>
              <w:bottom w:val="nil"/>
            </w:tcBorders>
            <w:shd w:val="clear" w:color="auto" w:fill="auto"/>
          </w:tcPr>
          <w:p w:rsidR="00C26A35" w:rsidRPr="009814A5" w:rsidRDefault="00C26A35" w:rsidP="001A509F">
            <w:pPr>
              <w:jc w:val="right"/>
              <w:rPr>
                <w:noProof w:val="0"/>
              </w:rPr>
            </w:pPr>
            <w:r w:rsidRPr="009814A5">
              <w:rPr>
                <w:noProof w:val="0"/>
                <w:sz w:val="22"/>
                <w:szCs w:val="22"/>
              </w:rPr>
              <w:t>47.94</w:t>
            </w:r>
          </w:p>
        </w:tc>
        <w:tc>
          <w:tcPr>
            <w:tcW w:w="1072"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57.79</w:t>
            </w:r>
          </w:p>
        </w:tc>
      </w:tr>
      <w:tr w:rsidR="00C26A35" w:rsidRPr="009814A5" w:rsidTr="001A509F">
        <w:tc>
          <w:tcPr>
            <w:tcW w:w="2014" w:type="pct"/>
            <w:tcBorders>
              <w:top w:val="nil"/>
              <w:bottom w:val="nil"/>
              <w:right w:val="nil"/>
            </w:tcBorders>
            <w:shd w:val="clear" w:color="auto" w:fill="auto"/>
          </w:tcPr>
          <w:p w:rsidR="00C26A35" w:rsidRPr="009814A5" w:rsidRDefault="00C26A35" w:rsidP="001A509F">
            <w:pPr>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910"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0.0000</w:t>
            </w:r>
          </w:p>
        </w:tc>
        <w:tc>
          <w:tcPr>
            <w:tcW w:w="1004"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0.0000</w:t>
            </w:r>
          </w:p>
        </w:tc>
        <w:tc>
          <w:tcPr>
            <w:tcW w:w="1072" w:type="pct"/>
            <w:tcBorders>
              <w:top w:val="nil"/>
              <w:left w:val="nil"/>
              <w:bottom w:val="nil"/>
              <w:right w:val="nil"/>
            </w:tcBorders>
            <w:shd w:val="clear" w:color="auto" w:fill="auto"/>
          </w:tcPr>
          <w:p w:rsidR="00C26A35" w:rsidRPr="009814A5" w:rsidRDefault="00C26A35" w:rsidP="001A509F">
            <w:pPr>
              <w:jc w:val="right"/>
              <w:rPr>
                <w:noProof w:val="0"/>
              </w:rPr>
            </w:pPr>
            <w:r w:rsidRPr="009814A5">
              <w:rPr>
                <w:noProof w:val="0"/>
                <w:sz w:val="22"/>
                <w:szCs w:val="22"/>
              </w:rPr>
              <w:t>0.0000</w:t>
            </w:r>
          </w:p>
        </w:tc>
      </w:tr>
      <w:tr w:rsidR="00C26A35" w:rsidRPr="009814A5" w:rsidTr="001A509F">
        <w:tc>
          <w:tcPr>
            <w:tcW w:w="2014" w:type="pct"/>
            <w:tcBorders>
              <w:top w:val="nil"/>
              <w:bottom w:val="single" w:sz="4" w:space="0" w:color="auto"/>
            </w:tcBorders>
            <w:shd w:val="clear" w:color="auto" w:fill="auto"/>
          </w:tcPr>
          <w:p w:rsidR="00C26A35" w:rsidRPr="009814A5" w:rsidRDefault="00C26A35" w:rsidP="001A509F">
            <w:pPr>
              <w:rPr>
                <w:noProof w:val="0"/>
              </w:rPr>
            </w:pPr>
            <w:r w:rsidRPr="009814A5">
              <w:rPr>
                <w:noProof w:val="0"/>
                <w:sz w:val="22"/>
                <w:szCs w:val="22"/>
              </w:rPr>
              <w:t>Observations</w:t>
            </w:r>
          </w:p>
        </w:tc>
        <w:tc>
          <w:tcPr>
            <w:tcW w:w="910" w:type="pct"/>
            <w:tcBorders>
              <w:top w:val="nil"/>
              <w:bottom w:val="single" w:sz="4" w:space="0" w:color="auto"/>
              <w:right w:val="nil"/>
            </w:tcBorders>
            <w:shd w:val="clear" w:color="auto" w:fill="auto"/>
          </w:tcPr>
          <w:p w:rsidR="00C26A35" w:rsidRPr="009814A5" w:rsidRDefault="00C26A35" w:rsidP="001A509F">
            <w:pPr>
              <w:jc w:val="right"/>
              <w:rPr>
                <w:noProof w:val="0"/>
              </w:rPr>
            </w:pPr>
            <w:r w:rsidRPr="009814A5">
              <w:rPr>
                <w:noProof w:val="0"/>
                <w:sz w:val="22"/>
                <w:szCs w:val="22"/>
              </w:rPr>
              <w:t>483</w:t>
            </w:r>
          </w:p>
        </w:tc>
        <w:tc>
          <w:tcPr>
            <w:tcW w:w="1004" w:type="pct"/>
            <w:tcBorders>
              <w:top w:val="nil"/>
              <w:left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286</w:t>
            </w:r>
          </w:p>
        </w:tc>
        <w:tc>
          <w:tcPr>
            <w:tcW w:w="1072" w:type="pct"/>
            <w:tcBorders>
              <w:top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197</w:t>
            </w:r>
          </w:p>
        </w:tc>
      </w:tr>
    </w:tbl>
    <w:p w:rsidR="001F77B1" w:rsidRPr="005B3922" w:rsidRDefault="001F77B1" w:rsidP="00C26A35">
      <w:pPr>
        <w:jc w:val="both"/>
        <w:rPr>
          <w:i/>
          <w:noProof w:val="0"/>
          <w:sz w:val="6"/>
          <w:szCs w:val="6"/>
        </w:rPr>
      </w:pPr>
    </w:p>
    <w:p w:rsidR="001F77B1" w:rsidRDefault="00C26A35" w:rsidP="00C26A35">
      <w:pPr>
        <w:jc w:val="both"/>
        <w:rPr>
          <w:i/>
          <w:noProof w:val="0"/>
          <w:sz w:val="20"/>
          <w:szCs w:val="20"/>
        </w:rPr>
      </w:pPr>
      <w:r>
        <w:rPr>
          <w:i/>
          <w:noProof w:val="0"/>
          <w:sz w:val="20"/>
          <w:szCs w:val="20"/>
        </w:rPr>
        <w:t>Note</w:t>
      </w:r>
      <w:r w:rsidR="001F77B1">
        <w:rPr>
          <w:i/>
          <w:noProof w:val="0"/>
          <w:sz w:val="20"/>
          <w:szCs w:val="20"/>
        </w:rPr>
        <w:t>s:</w:t>
      </w:r>
    </w:p>
    <w:p w:rsidR="00C26A35" w:rsidRPr="009814A5" w:rsidRDefault="00C26A35" w:rsidP="00C26A35">
      <w:pPr>
        <w:jc w:val="both"/>
        <w:rPr>
          <w:b/>
          <w:noProof w:val="0"/>
          <w:sz w:val="20"/>
          <w:szCs w:val="20"/>
        </w:rPr>
      </w:pPr>
      <w:r w:rsidRPr="009814A5">
        <w:rPr>
          <w:noProof w:val="0"/>
          <w:sz w:val="20"/>
          <w:szCs w:val="20"/>
        </w:rPr>
        <w:t>Robust z statistics in parentheses, + significant at 10%; * significant at 5%; ** significant at 1%; the reference group for credit types is non-borrowers. 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Default="00C26A35" w:rsidP="00C26A35">
      <w:pPr>
        <w:spacing w:line="288" w:lineRule="auto"/>
        <w:rPr>
          <w:b/>
          <w:noProof w:val="0"/>
        </w:rPr>
      </w:pPr>
    </w:p>
    <w:p w:rsidR="00612B3F" w:rsidRDefault="00612B3F">
      <w:pPr>
        <w:spacing w:after="200" w:line="276" w:lineRule="auto"/>
        <w:rPr>
          <w:rFonts w:eastAsia="Calibri"/>
          <w:b/>
          <w:bCs/>
          <w:noProof w:val="0"/>
          <w:sz w:val="22"/>
          <w:szCs w:val="22"/>
          <w:lang w:val="en-US"/>
        </w:rPr>
      </w:pPr>
      <w:bookmarkStart w:id="20" w:name="_Toc286390551"/>
      <w:r>
        <w:br w:type="page"/>
      </w:r>
    </w:p>
    <w:p w:rsidR="00C26A35" w:rsidRPr="00C26A35" w:rsidRDefault="00C26A35" w:rsidP="00C26A35">
      <w:pPr>
        <w:pStyle w:val="Caption"/>
      </w:pPr>
      <w:r w:rsidRPr="00C26A35">
        <w:lastRenderedPageBreak/>
        <w:t>Table 7: Impact on education gap by type of credit (NB model)</w:t>
      </w:r>
      <w:bookmarkEnd w:id="20"/>
    </w:p>
    <w:tbl>
      <w:tblPr>
        <w:tblW w:w="5000" w:type="pct"/>
        <w:tblBorders>
          <w:top w:val="single" w:sz="12" w:space="0" w:color="008000"/>
          <w:bottom w:val="single" w:sz="12" w:space="0" w:color="008000"/>
        </w:tblBorders>
        <w:tblLook w:val="01E0"/>
      </w:tblPr>
      <w:tblGrid>
        <w:gridCol w:w="3723"/>
        <w:gridCol w:w="1680"/>
        <w:gridCol w:w="1856"/>
        <w:gridCol w:w="1983"/>
      </w:tblGrid>
      <w:tr w:rsidR="00C26A35" w:rsidRPr="00C26A35" w:rsidTr="001A509F">
        <w:tc>
          <w:tcPr>
            <w:tcW w:w="2014" w:type="pct"/>
            <w:tcBorders>
              <w:top w:val="single" w:sz="4" w:space="0" w:color="auto"/>
              <w:bottom w:val="single" w:sz="4" w:space="0" w:color="auto"/>
            </w:tcBorders>
            <w:shd w:val="clear" w:color="auto" w:fill="auto"/>
          </w:tcPr>
          <w:p w:rsidR="00C26A35" w:rsidRPr="00C26A35" w:rsidRDefault="00C26A35" w:rsidP="00C26A35">
            <w:pPr>
              <w:rPr>
                <w:noProof w:val="0"/>
              </w:rPr>
            </w:pPr>
            <w:r w:rsidRPr="00C26A35">
              <w:rPr>
                <w:noProof w:val="0"/>
                <w:sz w:val="22"/>
                <w:szCs w:val="22"/>
              </w:rPr>
              <w:t>Explanatory variables</w:t>
            </w:r>
          </w:p>
        </w:tc>
        <w:tc>
          <w:tcPr>
            <w:tcW w:w="909" w:type="pct"/>
            <w:tcBorders>
              <w:top w:val="single" w:sz="4" w:space="0" w:color="auto"/>
              <w:bottom w:val="single" w:sz="4" w:space="0" w:color="auto"/>
              <w:right w:val="nil"/>
            </w:tcBorders>
            <w:shd w:val="clear" w:color="auto" w:fill="auto"/>
          </w:tcPr>
          <w:p w:rsidR="00C26A35" w:rsidRPr="00C26A35" w:rsidRDefault="00C26A35" w:rsidP="00C26A35">
            <w:pPr>
              <w:jc w:val="right"/>
              <w:rPr>
                <w:noProof w:val="0"/>
              </w:rPr>
            </w:pPr>
            <w:r w:rsidRPr="00C26A35">
              <w:rPr>
                <w:noProof w:val="0"/>
                <w:sz w:val="22"/>
                <w:szCs w:val="22"/>
              </w:rPr>
              <w:t>Whole sample</w:t>
            </w:r>
          </w:p>
        </w:tc>
        <w:tc>
          <w:tcPr>
            <w:tcW w:w="1004" w:type="pct"/>
            <w:tcBorders>
              <w:top w:val="single" w:sz="4" w:space="0" w:color="auto"/>
              <w:left w:val="nil"/>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 xml:space="preserve">Children aged </w:t>
            </w:r>
          </w:p>
          <w:p w:rsidR="00C26A35" w:rsidRPr="00C26A35" w:rsidRDefault="00C26A35" w:rsidP="00C26A35">
            <w:pPr>
              <w:jc w:val="right"/>
              <w:rPr>
                <w:noProof w:val="0"/>
              </w:rPr>
            </w:pPr>
            <w:r w:rsidRPr="00C26A35">
              <w:rPr>
                <w:noProof w:val="0"/>
                <w:sz w:val="22"/>
                <w:szCs w:val="22"/>
              </w:rPr>
              <w:t>6-14</w:t>
            </w:r>
          </w:p>
        </w:tc>
        <w:tc>
          <w:tcPr>
            <w:tcW w:w="1073" w:type="pct"/>
            <w:tcBorders>
              <w:top w:val="single" w:sz="4" w:space="0" w:color="auto"/>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 xml:space="preserve">Children aged </w:t>
            </w:r>
          </w:p>
          <w:p w:rsidR="00C26A35" w:rsidRPr="00C26A35" w:rsidRDefault="00C26A35" w:rsidP="00C26A35">
            <w:pPr>
              <w:jc w:val="right"/>
              <w:rPr>
                <w:noProof w:val="0"/>
              </w:rPr>
            </w:pPr>
            <w:r w:rsidRPr="00C26A35">
              <w:rPr>
                <w:noProof w:val="0"/>
                <w:sz w:val="22"/>
                <w:szCs w:val="22"/>
              </w:rPr>
              <w:t>15-18</w:t>
            </w:r>
          </w:p>
        </w:tc>
      </w:tr>
      <w:tr w:rsidR="00C26A35" w:rsidRPr="00C26A35" w:rsidTr="001A509F">
        <w:tc>
          <w:tcPr>
            <w:tcW w:w="2014" w:type="pct"/>
            <w:tcBorders>
              <w:top w:val="single" w:sz="4" w:space="0" w:color="auto"/>
            </w:tcBorders>
            <w:shd w:val="clear" w:color="auto" w:fill="auto"/>
          </w:tcPr>
          <w:p w:rsidR="00C26A35" w:rsidRPr="00C26A35" w:rsidRDefault="00C26A35" w:rsidP="00C26A35">
            <w:pPr>
              <w:rPr>
                <w:noProof w:val="0"/>
              </w:rPr>
            </w:pPr>
            <w:r w:rsidRPr="00C26A35">
              <w:rPr>
                <w:noProof w:val="0"/>
                <w:sz w:val="22"/>
                <w:szCs w:val="22"/>
              </w:rPr>
              <w:t>Informal credit (yes=1)</w:t>
            </w:r>
          </w:p>
        </w:tc>
        <w:tc>
          <w:tcPr>
            <w:tcW w:w="909" w:type="pct"/>
            <w:tcBorders>
              <w:top w:val="single" w:sz="4" w:space="0" w:color="auto"/>
              <w:bottom w:val="nil"/>
              <w:right w:val="nil"/>
            </w:tcBorders>
            <w:shd w:val="clear" w:color="auto" w:fill="auto"/>
          </w:tcPr>
          <w:p w:rsidR="00C26A35" w:rsidRPr="00C26A35" w:rsidRDefault="00C26A35" w:rsidP="00C26A35">
            <w:pPr>
              <w:jc w:val="right"/>
              <w:rPr>
                <w:noProof w:val="0"/>
              </w:rPr>
            </w:pPr>
            <w:r w:rsidRPr="00C26A35">
              <w:rPr>
                <w:noProof w:val="0"/>
                <w:sz w:val="22"/>
                <w:szCs w:val="22"/>
              </w:rPr>
              <w:t>0.1006</w:t>
            </w:r>
          </w:p>
        </w:tc>
        <w:tc>
          <w:tcPr>
            <w:tcW w:w="1004" w:type="pct"/>
            <w:tcBorders>
              <w:top w:val="single" w:sz="4" w:space="0" w:color="auto"/>
              <w:left w:val="nil"/>
            </w:tcBorders>
            <w:shd w:val="clear" w:color="auto" w:fill="auto"/>
          </w:tcPr>
          <w:p w:rsidR="00C26A35" w:rsidRPr="00C26A35" w:rsidRDefault="00C26A35" w:rsidP="00C26A35">
            <w:pPr>
              <w:jc w:val="right"/>
              <w:rPr>
                <w:noProof w:val="0"/>
              </w:rPr>
            </w:pPr>
            <w:r w:rsidRPr="00C26A35">
              <w:rPr>
                <w:noProof w:val="0"/>
                <w:sz w:val="22"/>
                <w:szCs w:val="22"/>
              </w:rPr>
              <w:t>-0.1181</w:t>
            </w:r>
          </w:p>
        </w:tc>
        <w:tc>
          <w:tcPr>
            <w:tcW w:w="1073" w:type="pct"/>
            <w:tcBorders>
              <w:top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0.2852</w:t>
            </w:r>
          </w:p>
        </w:tc>
      </w:tr>
      <w:tr w:rsidR="00C26A35" w:rsidRPr="00C26A35" w:rsidTr="001A509F">
        <w:tc>
          <w:tcPr>
            <w:tcW w:w="2014" w:type="pct"/>
            <w:shd w:val="clear" w:color="auto" w:fill="auto"/>
          </w:tcPr>
          <w:p w:rsidR="00C26A35" w:rsidRPr="00C26A35" w:rsidRDefault="00C26A35" w:rsidP="00C26A35">
            <w:pPr>
              <w:rPr>
                <w:i/>
                <w:noProof w:val="0"/>
              </w:rPr>
            </w:pPr>
          </w:p>
        </w:tc>
        <w:tc>
          <w:tcPr>
            <w:tcW w:w="909" w:type="pct"/>
            <w:tcBorders>
              <w:top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(0.44)</w:t>
            </w:r>
          </w:p>
        </w:tc>
        <w:tc>
          <w:tcPr>
            <w:tcW w:w="1004" w:type="pct"/>
            <w:tcBorders>
              <w:left w:val="nil"/>
            </w:tcBorders>
            <w:shd w:val="clear" w:color="auto" w:fill="auto"/>
          </w:tcPr>
          <w:p w:rsidR="00C26A35" w:rsidRPr="00C26A35" w:rsidRDefault="00C26A35" w:rsidP="00C26A35">
            <w:pPr>
              <w:jc w:val="right"/>
              <w:rPr>
                <w:noProof w:val="0"/>
              </w:rPr>
            </w:pPr>
            <w:r w:rsidRPr="00C26A35">
              <w:rPr>
                <w:noProof w:val="0"/>
                <w:sz w:val="22"/>
                <w:szCs w:val="22"/>
              </w:rPr>
              <w:t>(0.28)</w:t>
            </w:r>
          </w:p>
        </w:tc>
        <w:tc>
          <w:tcPr>
            <w:tcW w:w="1073" w:type="pct"/>
            <w:shd w:val="clear" w:color="auto" w:fill="auto"/>
          </w:tcPr>
          <w:p w:rsidR="00C26A35" w:rsidRPr="00C26A35" w:rsidRDefault="00C26A35" w:rsidP="00C26A35">
            <w:pPr>
              <w:jc w:val="right"/>
              <w:rPr>
                <w:noProof w:val="0"/>
              </w:rPr>
            </w:pPr>
            <w:r w:rsidRPr="00C26A35">
              <w:rPr>
                <w:noProof w:val="0"/>
                <w:sz w:val="22"/>
                <w:szCs w:val="22"/>
              </w:rPr>
              <w:t>(1.02)</w:t>
            </w:r>
          </w:p>
        </w:tc>
      </w:tr>
      <w:tr w:rsidR="00C26A35" w:rsidRPr="00C26A35" w:rsidTr="001A509F">
        <w:tc>
          <w:tcPr>
            <w:tcW w:w="2014" w:type="pct"/>
            <w:shd w:val="clear" w:color="auto" w:fill="auto"/>
          </w:tcPr>
          <w:p w:rsidR="00C26A35" w:rsidRPr="00C26A35" w:rsidRDefault="00C26A35" w:rsidP="00C26A35">
            <w:pPr>
              <w:spacing w:before="120"/>
              <w:rPr>
                <w:noProof w:val="0"/>
              </w:rPr>
            </w:pPr>
            <w:r w:rsidRPr="00C26A35">
              <w:rPr>
                <w:noProof w:val="0"/>
                <w:sz w:val="22"/>
                <w:szCs w:val="22"/>
              </w:rPr>
              <w:t>Both sources of credit (yes=1)</w:t>
            </w:r>
          </w:p>
        </w:tc>
        <w:tc>
          <w:tcPr>
            <w:tcW w:w="909" w:type="pct"/>
            <w:tcBorders>
              <w:top w:val="nil"/>
              <w:bottom w:val="nil"/>
              <w:right w:val="nil"/>
            </w:tcBorders>
            <w:shd w:val="clear" w:color="auto" w:fill="auto"/>
          </w:tcPr>
          <w:p w:rsidR="00C26A35" w:rsidRPr="00C26A35" w:rsidRDefault="00C26A35" w:rsidP="00C26A35">
            <w:pPr>
              <w:spacing w:before="120"/>
              <w:jc w:val="right"/>
              <w:rPr>
                <w:noProof w:val="0"/>
              </w:rPr>
            </w:pPr>
            <w:r w:rsidRPr="00C26A35">
              <w:rPr>
                <w:noProof w:val="0"/>
                <w:sz w:val="22"/>
                <w:szCs w:val="22"/>
              </w:rPr>
              <w:t>0.0995</w:t>
            </w:r>
          </w:p>
        </w:tc>
        <w:tc>
          <w:tcPr>
            <w:tcW w:w="1004" w:type="pct"/>
            <w:tcBorders>
              <w:left w:val="nil"/>
            </w:tcBorders>
            <w:shd w:val="clear" w:color="auto" w:fill="auto"/>
          </w:tcPr>
          <w:p w:rsidR="00C26A35" w:rsidRPr="00C26A35" w:rsidRDefault="00C26A35" w:rsidP="00C26A35">
            <w:pPr>
              <w:spacing w:before="120"/>
              <w:jc w:val="right"/>
              <w:rPr>
                <w:noProof w:val="0"/>
              </w:rPr>
            </w:pPr>
            <w:r w:rsidRPr="00C26A35">
              <w:rPr>
                <w:noProof w:val="0"/>
                <w:sz w:val="22"/>
                <w:szCs w:val="22"/>
              </w:rPr>
              <w:t>0.2099</w:t>
            </w:r>
          </w:p>
        </w:tc>
        <w:tc>
          <w:tcPr>
            <w:tcW w:w="1073" w:type="pct"/>
            <w:shd w:val="clear" w:color="auto" w:fill="auto"/>
          </w:tcPr>
          <w:p w:rsidR="00C26A35" w:rsidRPr="00C26A35" w:rsidRDefault="00C26A35" w:rsidP="00C26A35">
            <w:pPr>
              <w:spacing w:before="120"/>
              <w:jc w:val="right"/>
              <w:rPr>
                <w:noProof w:val="0"/>
              </w:rPr>
            </w:pPr>
            <w:r w:rsidRPr="00C26A35">
              <w:rPr>
                <w:noProof w:val="0"/>
                <w:sz w:val="22"/>
                <w:szCs w:val="22"/>
              </w:rPr>
              <w:t>0.1184</w:t>
            </w:r>
          </w:p>
        </w:tc>
      </w:tr>
      <w:tr w:rsidR="00C26A35" w:rsidRPr="00C26A35" w:rsidTr="001A509F">
        <w:tc>
          <w:tcPr>
            <w:tcW w:w="2014" w:type="pct"/>
            <w:shd w:val="clear" w:color="auto" w:fill="auto"/>
          </w:tcPr>
          <w:p w:rsidR="00C26A35" w:rsidRPr="00C26A35" w:rsidRDefault="00C26A35" w:rsidP="00C26A35">
            <w:pPr>
              <w:rPr>
                <w:i/>
                <w:noProof w:val="0"/>
              </w:rPr>
            </w:pPr>
          </w:p>
        </w:tc>
        <w:tc>
          <w:tcPr>
            <w:tcW w:w="909" w:type="pct"/>
            <w:tcBorders>
              <w:top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(0.40)</w:t>
            </w:r>
          </w:p>
        </w:tc>
        <w:tc>
          <w:tcPr>
            <w:tcW w:w="1004" w:type="pct"/>
            <w:tcBorders>
              <w:left w:val="nil"/>
            </w:tcBorders>
            <w:shd w:val="clear" w:color="auto" w:fill="auto"/>
          </w:tcPr>
          <w:p w:rsidR="00C26A35" w:rsidRPr="00C26A35" w:rsidRDefault="00C26A35" w:rsidP="00C26A35">
            <w:pPr>
              <w:jc w:val="right"/>
              <w:rPr>
                <w:noProof w:val="0"/>
              </w:rPr>
            </w:pPr>
            <w:r w:rsidRPr="00C26A35">
              <w:rPr>
                <w:noProof w:val="0"/>
                <w:sz w:val="22"/>
                <w:szCs w:val="22"/>
              </w:rPr>
              <w:t>(0.52)</w:t>
            </w:r>
          </w:p>
        </w:tc>
        <w:tc>
          <w:tcPr>
            <w:tcW w:w="1073" w:type="pct"/>
            <w:shd w:val="clear" w:color="auto" w:fill="auto"/>
          </w:tcPr>
          <w:p w:rsidR="00C26A35" w:rsidRPr="00C26A35" w:rsidRDefault="00C26A35" w:rsidP="00C26A35">
            <w:pPr>
              <w:jc w:val="right"/>
              <w:rPr>
                <w:noProof w:val="0"/>
              </w:rPr>
            </w:pPr>
            <w:r w:rsidRPr="00C26A35">
              <w:rPr>
                <w:noProof w:val="0"/>
                <w:sz w:val="22"/>
                <w:szCs w:val="22"/>
              </w:rPr>
              <w:t>(0.44)</w:t>
            </w:r>
          </w:p>
        </w:tc>
      </w:tr>
      <w:tr w:rsidR="00C26A35" w:rsidRPr="00C26A35" w:rsidTr="001A509F">
        <w:tc>
          <w:tcPr>
            <w:tcW w:w="2014" w:type="pct"/>
            <w:shd w:val="clear" w:color="auto" w:fill="auto"/>
          </w:tcPr>
          <w:p w:rsidR="00C26A35" w:rsidRPr="00C26A35" w:rsidRDefault="00C26A35" w:rsidP="00C26A35">
            <w:pPr>
              <w:spacing w:before="120"/>
              <w:rPr>
                <w:noProof w:val="0"/>
              </w:rPr>
            </w:pPr>
            <w:r w:rsidRPr="00C26A35">
              <w:rPr>
                <w:noProof w:val="0"/>
                <w:sz w:val="22"/>
                <w:szCs w:val="22"/>
              </w:rPr>
              <w:t>Formal credit (yes=1)</w:t>
            </w:r>
          </w:p>
        </w:tc>
        <w:tc>
          <w:tcPr>
            <w:tcW w:w="909" w:type="pct"/>
            <w:tcBorders>
              <w:top w:val="nil"/>
              <w:bottom w:val="nil"/>
              <w:right w:val="nil"/>
            </w:tcBorders>
            <w:shd w:val="clear" w:color="auto" w:fill="auto"/>
          </w:tcPr>
          <w:p w:rsidR="00C26A35" w:rsidRPr="00C26A35" w:rsidRDefault="00C26A35" w:rsidP="00C26A35">
            <w:pPr>
              <w:spacing w:before="120"/>
              <w:jc w:val="right"/>
              <w:rPr>
                <w:noProof w:val="0"/>
              </w:rPr>
            </w:pPr>
            <w:r w:rsidRPr="00C26A35">
              <w:rPr>
                <w:noProof w:val="0"/>
                <w:sz w:val="22"/>
                <w:szCs w:val="22"/>
              </w:rPr>
              <w:t>-0.3411</w:t>
            </w:r>
          </w:p>
        </w:tc>
        <w:tc>
          <w:tcPr>
            <w:tcW w:w="1004" w:type="pct"/>
            <w:tcBorders>
              <w:left w:val="nil"/>
            </w:tcBorders>
            <w:shd w:val="clear" w:color="auto" w:fill="auto"/>
          </w:tcPr>
          <w:p w:rsidR="00C26A35" w:rsidRPr="00C26A35" w:rsidRDefault="00C26A35" w:rsidP="00C26A35">
            <w:pPr>
              <w:spacing w:before="120"/>
              <w:jc w:val="right"/>
              <w:rPr>
                <w:noProof w:val="0"/>
              </w:rPr>
            </w:pPr>
            <w:r w:rsidRPr="00C26A35">
              <w:rPr>
                <w:noProof w:val="0"/>
                <w:sz w:val="22"/>
                <w:szCs w:val="22"/>
              </w:rPr>
              <w:t>0.0239</w:t>
            </w:r>
          </w:p>
        </w:tc>
        <w:tc>
          <w:tcPr>
            <w:tcW w:w="1073" w:type="pct"/>
            <w:shd w:val="clear" w:color="auto" w:fill="auto"/>
          </w:tcPr>
          <w:p w:rsidR="00C26A35" w:rsidRPr="00C26A35" w:rsidRDefault="00C26A35" w:rsidP="00C26A35">
            <w:pPr>
              <w:spacing w:before="120"/>
              <w:jc w:val="right"/>
              <w:rPr>
                <w:noProof w:val="0"/>
              </w:rPr>
            </w:pPr>
            <w:r w:rsidRPr="00C26A35">
              <w:rPr>
                <w:noProof w:val="0"/>
                <w:sz w:val="22"/>
                <w:szCs w:val="22"/>
              </w:rPr>
              <w:t>-0.3897</w:t>
            </w:r>
          </w:p>
        </w:tc>
      </w:tr>
      <w:tr w:rsidR="00C26A35" w:rsidRPr="00C26A35" w:rsidTr="001A509F">
        <w:tc>
          <w:tcPr>
            <w:tcW w:w="2014" w:type="pct"/>
            <w:shd w:val="clear" w:color="auto" w:fill="auto"/>
          </w:tcPr>
          <w:p w:rsidR="00C26A35" w:rsidRPr="00C26A35" w:rsidRDefault="00C26A35" w:rsidP="00C26A35">
            <w:pPr>
              <w:rPr>
                <w:i/>
                <w:noProof w:val="0"/>
              </w:rPr>
            </w:pPr>
          </w:p>
        </w:tc>
        <w:tc>
          <w:tcPr>
            <w:tcW w:w="909" w:type="pct"/>
            <w:tcBorders>
              <w:top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(1.25)</w:t>
            </w:r>
          </w:p>
        </w:tc>
        <w:tc>
          <w:tcPr>
            <w:tcW w:w="1004" w:type="pct"/>
            <w:tcBorders>
              <w:left w:val="nil"/>
            </w:tcBorders>
            <w:shd w:val="clear" w:color="auto" w:fill="auto"/>
          </w:tcPr>
          <w:p w:rsidR="00C26A35" w:rsidRPr="00C26A35" w:rsidRDefault="00C26A35" w:rsidP="00C26A35">
            <w:pPr>
              <w:jc w:val="right"/>
              <w:rPr>
                <w:noProof w:val="0"/>
              </w:rPr>
            </w:pPr>
            <w:r w:rsidRPr="00C26A35">
              <w:rPr>
                <w:noProof w:val="0"/>
                <w:sz w:val="22"/>
                <w:szCs w:val="22"/>
              </w:rPr>
              <w:t>(0.06)</w:t>
            </w:r>
          </w:p>
        </w:tc>
        <w:tc>
          <w:tcPr>
            <w:tcW w:w="1073" w:type="pct"/>
            <w:shd w:val="clear" w:color="auto" w:fill="auto"/>
          </w:tcPr>
          <w:p w:rsidR="00C26A35" w:rsidRPr="00C26A35" w:rsidRDefault="00C26A35" w:rsidP="00C26A35">
            <w:pPr>
              <w:jc w:val="right"/>
              <w:rPr>
                <w:noProof w:val="0"/>
              </w:rPr>
            </w:pPr>
            <w:r w:rsidRPr="00C26A35">
              <w:rPr>
                <w:noProof w:val="0"/>
                <w:sz w:val="22"/>
                <w:szCs w:val="22"/>
              </w:rPr>
              <w:t>(1.25)</w:t>
            </w:r>
          </w:p>
        </w:tc>
      </w:tr>
      <w:tr w:rsidR="00C26A35" w:rsidRPr="00C26A35" w:rsidTr="001A509F">
        <w:tc>
          <w:tcPr>
            <w:tcW w:w="2014" w:type="pct"/>
            <w:tcBorders>
              <w:bottom w:val="nil"/>
            </w:tcBorders>
            <w:shd w:val="clear" w:color="auto" w:fill="auto"/>
          </w:tcPr>
          <w:p w:rsidR="00C26A35" w:rsidRPr="00C26A35" w:rsidRDefault="00C26A35" w:rsidP="00C26A35">
            <w:pPr>
              <w:spacing w:before="120"/>
              <w:rPr>
                <w:noProof w:val="0"/>
              </w:rPr>
            </w:pPr>
            <w:r w:rsidRPr="00C26A35">
              <w:rPr>
                <w:noProof w:val="0"/>
                <w:sz w:val="22"/>
                <w:szCs w:val="22"/>
              </w:rPr>
              <w:t>Constant</w:t>
            </w:r>
          </w:p>
        </w:tc>
        <w:tc>
          <w:tcPr>
            <w:tcW w:w="909" w:type="pct"/>
            <w:tcBorders>
              <w:top w:val="nil"/>
              <w:bottom w:val="nil"/>
              <w:right w:val="nil"/>
            </w:tcBorders>
            <w:shd w:val="clear" w:color="auto" w:fill="auto"/>
          </w:tcPr>
          <w:p w:rsidR="00C26A35" w:rsidRPr="00C26A35" w:rsidRDefault="00C26A35" w:rsidP="00C26A35">
            <w:pPr>
              <w:spacing w:before="120"/>
              <w:jc w:val="right"/>
              <w:rPr>
                <w:noProof w:val="0"/>
              </w:rPr>
            </w:pPr>
            <w:r w:rsidRPr="00C26A35">
              <w:rPr>
                <w:noProof w:val="0"/>
                <w:sz w:val="22"/>
                <w:szCs w:val="22"/>
              </w:rPr>
              <w:t>-1.4565</w:t>
            </w:r>
          </w:p>
        </w:tc>
        <w:tc>
          <w:tcPr>
            <w:tcW w:w="1004" w:type="pct"/>
            <w:tcBorders>
              <w:left w:val="nil"/>
              <w:bottom w:val="nil"/>
            </w:tcBorders>
            <w:shd w:val="clear" w:color="auto" w:fill="auto"/>
          </w:tcPr>
          <w:p w:rsidR="00C26A35" w:rsidRPr="00C26A35" w:rsidRDefault="00C26A35" w:rsidP="00C26A35">
            <w:pPr>
              <w:spacing w:before="120"/>
              <w:jc w:val="right"/>
              <w:rPr>
                <w:noProof w:val="0"/>
              </w:rPr>
            </w:pPr>
            <w:r w:rsidRPr="00C26A35">
              <w:rPr>
                <w:noProof w:val="0"/>
                <w:sz w:val="22"/>
                <w:szCs w:val="22"/>
              </w:rPr>
              <w:t>4.2060</w:t>
            </w:r>
          </w:p>
        </w:tc>
        <w:tc>
          <w:tcPr>
            <w:tcW w:w="1073" w:type="pct"/>
            <w:tcBorders>
              <w:bottom w:val="nil"/>
            </w:tcBorders>
            <w:shd w:val="clear" w:color="auto" w:fill="auto"/>
          </w:tcPr>
          <w:p w:rsidR="00C26A35" w:rsidRPr="00C26A35" w:rsidRDefault="00C26A35" w:rsidP="00C26A35">
            <w:pPr>
              <w:spacing w:before="120"/>
              <w:jc w:val="right"/>
              <w:rPr>
                <w:noProof w:val="0"/>
              </w:rPr>
            </w:pPr>
            <w:r w:rsidRPr="00C26A35">
              <w:rPr>
                <w:noProof w:val="0"/>
                <w:sz w:val="22"/>
                <w:szCs w:val="22"/>
              </w:rPr>
              <w:t>-5.2948</w:t>
            </w:r>
          </w:p>
        </w:tc>
      </w:tr>
      <w:tr w:rsidR="00C26A35" w:rsidRPr="00C26A35" w:rsidTr="001A509F">
        <w:tc>
          <w:tcPr>
            <w:tcW w:w="2014" w:type="pct"/>
            <w:tcBorders>
              <w:top w:val="nil"/>
              <w:bottom w:val="single" w:sz="4" w:space="0" w:color="auto"/>
            </w:tcBorders>
            <w:shd w:val="clear" w:color="auto" w:fill="auto"/>
          </w:tcPr>
          <w:p w:rsidR="00C26A35" w:rsidRPr="00C26A35" w:rsidRDefault="00C26A35" w:rsidP="00C26A35">
            <w:pPr>
              <w:rPr>
                <w:noProof w:val="0"/>
              </w:rPr>
            </w:pPr>
          </w:p>
        </w:tc>
        <w:tc>
          <w:tcPr>
            <w:tcW w:w="909" w:type="pct"/>
            <w:tcBorders>
              <w:top w:val="nil"/>
              <w:bottom w:val="single" w:sz="4" w:space="0" w:color="auto"/>
              <w:right w:val="nil"/>
            </w:tcBorders>
            <w:shd w:val="clear" w:color="auto" w:fill="auto"/>
          </w:tcPr>
          <w:p w:rsidR="00C26A35" w:rsidRPr="00C26A35" w:rsidRDefault="00C26A35" w:rsidP="00C26A35">
            <w:pPr>
              <w:jc w:val="right"/>
              <w:rPr>
                <w:noProof w:val="0"/>
              </w:rPr>
            </w:pPr>
            <w:r w:rsidRPr="00C26A35">
              <w:rPr>
                <w:noProof w:val="0"/>
                <w:sz w:val="22"/>
                <w:szCs w:val="22"/>
              </w:rPr>
              <w:t>(0.57)</w:t>
            </w:r>
          </w:p>
        </w:tc>
        <w:tc>
          <w:tcPr>
            <w:tcW w:w="1004" w:type="pct"/>
            <w:tcBorders>
              <w:top w:val="nil"/>
              <w:left w:val="nil"/>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(1.50)</w:t>
            </w:r>
          </w:p>
        </w:tc>
        <w:tc>
          <w:tcPr>
            <w:tcW w:w="1073" w:type="pct"/>
            <w:tcBorders>
              <w:top w:val="nil"/>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(1.35)</w:t>
            </w:r>
          </w:p>
        </w:tc>
      </w:tr>
      <w:tr w:rsidR="00C26A35" w:rsidRPr="00C26A35" w:rsidTr="001A509F">
        <w:tc>
          <w:tcPr>
            <w:tcW w:w="2014" w:type="pct"/>
            <w:tcBorders>
              <w:top w:val="single" w:sz="4" w:space="0" w:color="auto"/>
              <w:bottom w:val="nil"/>
            </w:tcBorders>
            <w:shd w:val="clear" w:color="auto" w:fill="auto"/>
          </w:tcPr>
          <w:p w:rsidR="00C26A35" w:rsidRPr="00C26A35" w:rsidRDefault="00C26A35" w:rsidP="00C26A35">
            <w:pPr>
              <w:rPr>
                <w:noProof w:val="0"/>
              </w:rPr>
            </w:pPr>
            <w:r w:rsidRPr="00C26A35">
              <w:rPr>
                <w:noProof w:val="0"/>
                <w:sz w:val="22"/>
                <w:szCs w:val="22"/>
              </w:rPr>
              <w:t>H</w:t>
            </w:r>
            <w:r w:rsidRPr="00C26A35">
              <w:rPr>
                <w:noProof w:val="0"/>
                <w:sz w:val="22"/>
                <w:szCs w:val="22"/>
                <w:vertAlign w:val="subscript"/>
              </w:rPr>
              <w:t>0</w:t>
            </w:r>
            <w:r w:rsidRPr="00C26A35">
              <w:rPr>
                <w:noProof w:val="0"/>
                <w:sz w:val="22"/>
                <w:szCs w:val="22"/>
              </w:rPr>
              <w:t xml:space="preserve">: </w:t>
            </w:r>
            <w:r w:rsidRPr="00C26A35">
              <w:rPr>
                <w:rFonts w:ascii="Symbol" w:hAnsi="Symbol"/>
                <w:i/>
                <w:noProof w:val="0"/>
                <w:sz w:val="22"/>
                <w:szCs w:val="22"/>
              </w:rPr>
              <w:t></w:t>
            </w:r>
            <w:r w:rsidRPr="00C26A35">
              <w:rPr>
                <w:i/>
                <w:noProof w:val="0"/>
                <w:sz w:val="22"/>
                <w:szCs w:val="22"/>
                <w:vertAlign w:val="subscript"/>
              </w:rPr>
              <w:t xml:space="preserve">informal </w:t>
            </w:r>
            <w:r w:rsidRPr="00C26A35">
              <w:rPr>
                <w:i/>
                <w:noProof w:val="0"/>
                <w:sz w:val="22"/>
                <w:szCs w:val="22"/>
              </w:rPr>
              <w:t xml:space="preserve">= </w:t>
            </w:r>
            <w:r w:rsidRPr="00C26A35">
              <w:rPr>
                <w:rFonts w:ascii="Symbol" w:hAnsi="Symbol"/>
                <w:i/>
                <w:noProof w:val="0"/>
                <w:sz w:val="22"/>
                <w:szCs w:val="22"/>
              </w:rPr>
              <w:t></w:t>
            </w:r>
            <w:r w:rsidRPr="00C26A35">
              <w:rPr>
                <w:i/>
                <w:noProof w:val="0"/>
                <w:sz w:val="22"/>
                <w:szCs w:val="22"/>
                <w:vertAlign w:val="subscript"/>
              </w:rPr>
              <w:t>formal</w:t>
            </w:r>
            <w:r w:rsidRPr="00C26A35">
              <w:rPr>
                <w:noProof w:val="0"/>
                <w:sz w:val="22"/>
                <w:szCs w:val="22"/>
              </w:rPr>
              <w:t xml:space="preserve"> (P-value)</w:t>
            </w:r>
          </w:p>
        </w:tc>
        <w:tc>
          <w:tcPr>
            <w:tcW w:w="909" w:type="pct"/>
            <w:tcBorders>
              <w:top w:val="single" w:sz="4" w:space="0" w:color="auto"/>
              <w:bottom w:val="nil"/>
              <w:right w:val="nil"/>
            </w:tcBorders>
            <w:shd w:val="clear" w:color="auto" w:fill="auto"/>
          </w:tcPr>
          <w:p w:rsidR="00C26A35" w:rsidRPr="00C26A35" w:rsidRDefault="00C26A35" w:rsidP="00C26A35">
            <w:pPr>
              <w:jc w:val="right"/>
              <w:rPr>
                <w:noProof w:val="0"/>
              </w:rPr>
            </w:pPr>
            <w:r w:rsidRPr="00C26A35">
              <w:rPr>
                <w:noProof w:val="0"/>
                <w:sz w:val="22"/>
                <w:szCs w:val="22"/>
              </w:rPr>
              <w:t>0.084+</w:t>
            </w:r>
          </w:p>
        </w:tc>
        <w:tc>
          <w:tcPr>
            <w:tcW w:w="1004" w:type="pct"/>
            <w:tcBorders>
              <w:top w:val="single" w:sz="4" w:space="0" w:color="auto"/>
              <w:left w:val="nil"/>
              <w:bottom w:val="nil"/>
            </w:tcBorders>
            <w:shd w:val="clear" w:color="auto" w:fill="auto"/>
          </w:tcPr>
          <w:p w:rsidR="00C26A35" w:rsidRPr="00C26A35" w:rsidRDefault="00C26A35" w:rsidP="00C26A35">
            <w:pPr>
              <w:jc w:val="right"/>
              <w:rPr>
                <w:noProof w:val="0"/>
              </w:rPr>
            </w:pPr>
            <w:r w:rsidRPr="00C26A35">
              <w:rPr>
                <w:noProof w:val="0"/>
                <w:sz w:val="22"/>
                <w:szCs w:val="22"/>
              </w:rPr>
              <w:t>0.730</w:t>
            </w:r>
          </w:p>
        </w:tc>
        <w:tc>
          <w:tcPr>
            <w:tcW w:w="1073" w:type="pct"/>
            <w:tcBorders>
              <w:top w:val="single" w:sz="4" w:space="0" w:color="auto"/>
              <w:bottom w:val="nil"/>
            </w:tcBorders>
            <w:shd w:val="clear" w:color="auto" w:fill="auto"/>
          </w:tcPr>
          <w:p w:rsidR="00C26A35" w:rsidRPr="00C26A35" w:rsidRDefault="00C26A35" w:rsidP="00C26A35">
            <w:pPr>
              <w:jc w:val="right"/>
              <w:rPr>
                <w:noProof w:val="0"/>
              </w:rPr>
            </w:pPr>
            <w:r w:rsidRPr="00C26A35">
              <w:rPr>
                <w:noProof w:val="0"/>
                <w:sz w:val="22"/>
                <w:szCs w:val="22"/>
              </w:rPr>
              <w:t>0.035*</w:t>
            </w:r>
          </w:p>
        </w:tc>
      </w:tr>
      <w:tr w:rsidR="00C26A35" w:rsidRPr="00C26A35" w:rsidTr="001A509F">
        <w:tc>
          <w:tcPr>
            <w:tcW w:w="2014" w:type="pct"/>
            <w:tcBorders>
              <w:top w:val="nil"/>
              <w:bottom w:val="nil"/>
            </w:tcBorders>
            <w:shd w:val="clear" w:color="auto" w:fill="auto"/>
          </w:tcPr>
          <w:p w:rsidR="00C26A35" w:rsidRPr="00C26A35" w:rsidRDefault="00C26A35" w:rsidP="00C26A35">
            <w:pPr>
              <w:rPr>
                <w:noProof w:val="0"/>
              </w:rPr>
            </w:pPr>
            <w:r w:rsidRPr="00C26A35">
              <w:rPr>
                <w:noProof w:val="0"/>
                <w:sz w:val="22"/>
                <w:szCs w:val="22"/>
              </w:rPr>
              <w:t>Alpha (</w:t>
            </w:r>
            <w:r w:rsidRPr="00C26A35">
              <w:rPr>
                <w:rFonts w:ascii="Symbol" w:hAnsi="Symbol"/>
                <w:noProof w:val="0"/>
                <w:sz w:val="22"/>
                <w:szCs w:val="22"/>
              </w:rPr>
              <w:t></w:t>
            </w:r>
            <w:r w:rsidRPr="00C26A35">
              <w:rPr>
                <w:rFonts w:ascii="Symbol" w:hAnsi="Symbol"/>
                <w:noProof w:val="0"/>
                <w:sz w:val="22"/>
                <w:szCs w:val="22"/>
              </w:rPr>
              <w:t></w:t>
            </w:r>
          </w:p>
        </w:tc>
        <w:tc>
          <w:tcPr>
            <w:tcW w:w="909" w:type="pct"/>
            <w:tcBorders>
              <w:top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1.3488</w:t>
            </w:r>
          </w:p>
          <w:p w:rsidR="00C26A35" w:rsidRPr="00C26A35" w:rsidRDefault="00C26A35" w:rsidP="00C26A35">
            <w:pPr>
              <w:jc w:val="right"/>
              <w:rPr>
                <w:noProof w:val="0"/>
              </w:rPr>
            </w:pPr>
            <w:r w:rsidRPr="00C26A35">
              <w:rPr>
                <w:noProof w:val="0"/>
                <w:sz w:val="22"/>
                <w:szCs w:val="22"/>
              </w:rPr>
              <w:t>(5.8)**</w:t>
            </w:r>
          </w:p>
        </w:tc>
        <w:tc>
          <w:tcPr>
            <w:tcW w:w="1004" w:type="pct"/>
            <w:tcBorders>
              <w:top w:val="nil"/>
              <w:left w:val="nil"/>
              <w:bottom w:val="nil"/>
            </w:tcBorders>
            <w:shd w:val="clear" w:color="auto" w:fill="auto"/>
          </w:tcPr>
          <w:p w:rsidR="00C26A35" w:rsidRPr="00C26A35" w:rsidRDefault="00C26A35" w:rsidP="00C26A35">
            <w:pPr>
              <w:jc w:val="right"/>
              <w:rPr>
                <w:noProof w:val="0"/>
              </w:rPr>
            </w:pPr>
            <w:r w:rsidRPr="00C26A35">
              <w:rPr>
                <w:noProof w:val="0"/>
                <w:sz w:val="22"/>
                <w:szCs w:val="22"/>
              </w:rPr>
              <w:t>1.2806</w:t>
            </w:r>
          </w:p>
          <w:p w:rsidR="00C26A35" w:rsidRPr="00C26A35" w:rsidRDefault="00C26A35" w:rsidP="00C26A35">
            <w:pPr>
              <w:jc w:val="right"/>
              <w:rPr>
                <w:noProof w:val="0"/>
              </w:rPr>
            </w:pPr>
            <w:r w:rsidRPr="00C26A35">
              <w:rPr>
                <w:noProof w:val="0"/>
                <w:sz w:val="22"/>
                <w:szCs w:val="22"/>
              </w:rPr>
              <w:t>(1.91)+</w:t>
            </w:r>
          </w:p>
        </w:tc>
        <w:tc>
          <w:tcPr>
            <w:tcW w:w="1073" w:type="pct"/>
            <w:tcBorders>
              <w:top w:val="nil"/>
              <w:bottom w:val="nil"/>
            </w:tcBorders>
            <w:shd w:val="clear" w:color="auto" w:fill="auto"/>
          </w:tcPr>
          <w:p w:rsidR="00C26A35" w:rsidRPr="00C26A35" w:rsidRDefault="00C26A35" w:rsidP="00C26A35">
            <w:pPr>
              <w:jc w:val="right"/>
              <w:rPr>
                <w:noProof w:val="0"/>
              </w:rPr>
            </w:pPr>
            <w:r w:rsidRPr="00C26A35">
              <w:rPr>
                <w:noProof w:val="0"/>
                <w:sz w:val="22"/>
                <w:szCs w:val="22"/>
              </w:rPr>
              <w:t>1.1611</w:t>
            </w:r>
          </w:p>
          <w:p w:rsidR="00C26A35" w:rsidRPr="00C26A35" w:rsidRDefault="00C26A35" w:rsidP="00C26A35">
            <w:pPr>
              <w:jc w:val="right"/>
              <w:rPr>
                <w:noProof w:val="0"/>
              </w:rPr>
            </w:pPr>
            <w:r w:rsidRPr="00C26A35">
              <w:rPr>
                <w:noProof w:val="0"/>
                <w:sz w:val="22"/>
                <w:szCs w:val="22"/>
              </w:rPr>
              <w:t>(5.3)**</w:t>
            </w:r>
          </w:p>
        </w:tc>
      </w:tr>
      <w:tr w:rsidR="00C26A35" w:rsidRPr="00C26A35" w:rsidTr="001A509F">
        <w:tc>
          <w:tcPr>
            <w:tcW w:w="2014" w:type="pct"/>
            <w:tcBorders>
              <w:top w:val="nil"/>
              <w:bottom w:val="nil"/>
            </w:tcBorders>
            <w:shd w:val="clear" w:color="auto" w:fill="auto"/>
          </w:tcPr>
          <w:p w:rsidR="00C26A35" w:rsidRPr="00C26A35" w:rsidRDefault="00C26A35" w:rsidP="00C26A35">
            <w:pPr>
              <w:rPr>
                <w:noProof w:val="0"/>
              </w:rPr>
            </w:pPr>
            <w:r w:rsidRPr="00C26A35">
              <w:rPr>
                <w:noProof w:val="0"/>
                <w:sz w:val="22"/>
                <w:szCs w:val="22"/>
              </w:rPr>
              <w:t xml:space="preserve">Wald </w:t>
            </w:r>
            <w:r w:rsidRPr="00C26A35">
              <w:rPr>
                <w:rFonts w:ascii="Symbol" w:hAnsi="Symbol"/>
                <w:noProof w:val="0"/>
                <w:sz w:val="22"/>
                <w:szCs w:val="22"/>
              </w:rPr>
              <w:t></w:t>
            </w:r>
            <w:r w:rsidRPr="00C26A35">
              <w:rPr>
                <w:noProof w:val="0"/>
                <w:sz w:val="22"/>
                <w:szCs w:val="22"/>
                <w:vertAlign w:val="superscript"/>
              </w:rPr>
              <w:t>2</w:t>
            </w:r>
            <w:r w:rsidRPr="00C26A35">
              <w:rPr>
                <w:noProof w:val="0"/>
                <w:sz w:val="22"/>
                <w:szCs w:val="22"/>
              </w:rPr>
              <w:t xml:space="preserve"> (all coefficients</w:t>
            </w:r>
            <w:r w:rsidR="005B3922">
              <w:rPr>
                <w:noProof w:val="0"/>
                <w:sz w:val="22"/>
                <w:szCs w:val="22"/>
              </w:rPr>
              <w:t xml:space="preserve"> </w:t>
            </w:r>
            <w:r w:rsidRPr="00C26A35">
              <w:rPr>
                <w:noProof w:val="0"/>
                <w:sz w:val="22"/>
                <w:szCs w:val="22"/>
              </w:rPr>
              <w:t>=</w:t>
            </w:r>
            <w:r w:rsidR="005B3922">
              <w:rPr>
                <w:noProof w:val="0"/>
                <w:sz w:val="22"/>
                <w:szCs w:val="22"/>
              </w:rPr>
              <w:t xml:space="preserve"> </w:t>
            </w:r>
            <w:r w:rsidRPr="00C26A35">
              <w:rPr>
                <w:noProof w:val="0"/>
                <w:sz w:val="22"/>
                <w:szCs w:val="22"/>
              </w:rPr>
              <w:t>0)</w:t>
            </w:r>
          </w:p>
        </w:tc>
        <w:tc>
          <w:tcPr>
            <w:tcW w:w="909" w:type="pct"/>
            <w:tcBorders>
              <w:top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231.47</w:t>
            </w:r>
          </w:p>
        </w:tc>
        <w:tc>
          <w:tcPr>
            <w:tcW w:w="1004" w:type="pct"/>
            <w:tcBorders>
              <w:top w:val="nil"/>
              <w:left w:val="nil"/>
              <w:bottom w:val="nil"/>
            </w:tcBorders>
            <w:shd w:val="clear" w:color="auto" w:fill="auto"/>
          </w:tcPr>
          <w:p w:rsidR="00C26A35" w:rsidRPr="00C26A35" w:rsidRDefault="00C26A35" w:rsidP="00C26A35">
            <w:pPr>
              <w:jc w:val="right"/>
              <w:rPr>
                <w:noProof w:val="0"/>
              </w:rPr>
            </w:pPr>
            <w:r w:rsidRPr="00C26A35">
              <w:rPr>
                <w:noProof w:val="0"/>
                <w:sz w:val="22"/>
                <w:szCs w:val="22"/>
              </w:rPr>
              <w:t>88.34</w:t>
            </w:r>
          </w:p>
        </w:tc>
        <w:tc>
          <w:tcPr>
            <w:tcW w:w="1073" w:type="pct"/>
            <w:tcBorders>
              <w:top w:val="nil"/>
              <w:bottom w:val="nil"/>
            </w:tcBorders>
            <w:shd w:val="clear" w:color="auto" w:fill="auto"/>
          </w:tcPr>
          <w:p w:rsidR="00C26A35" w:rsidRPr="00C26A35" w:rsidRDefault="00C26A35" w:rsidP="00C26A35">
            <w:pPr>
              <w:jc w:val="right"/>
              <w:rPr>
                <w:noProof w:val="0"/>
              </w:rPr>
            </w:pPr>
            <w:r w:rsidRPr="00C26A35">
              <w:rPr>
                <w:noProof w:val="0"/>
                <w:sz w:val="22"/>
                <w:szCs w:val="22"/>
              </w:rPr>
              <w:t>50.89</w:t>
            </w:r>
          </w:p>
        </w:tc>
      </w:tr>
      <w:tr w:rsidR="00C26A35" w:rsidRPr="00C26A35" w:rsidTr="001A509F">
        <w:tc>
          <w:tcPr>
            <w:tcW w:w="2014" w:type="pct"/>
            <w:tcBorders>
              <w:top w:val="nil"/>
              <w:bottom w:val="nil"/>
              <w:right w:val="nil"/>
            </w:tcBorders>
            <w:shd w:val="clear" w:color="auto" w:fill="auto"/>
          </w:tcPr>
          <w:p w:rsidR="00C26A35" w:rsidRPr="00C26A35" w:rsidRDefault="00C26A35" w:rsidP="00C26A35">
            <w:pPr>
              <w:rPr>
                <w:noProof w:val="0"/>
              </w:rPr>
            </w:pPr>
            <w:proofErr w:type="spellStart"/>
            <w:r w:rsidRPr="00C26A35">
              <w:rPr>
                <w:noProof w:val="0"/>
                <w:sz w:val="22"/>
                <w:szCs w:val="22"/>
              </w:rPr>
              <w:t>Prob</w:t>
            </w:r>
            <w:proofErr w:type="spellEnd"/>
            <w:r w:rsidRPr="00C26A35">
              <w:rPr>
                <w:noProof w:val="0"/>
                <w:sz w:val="22"/>
                <w:szCs w:val="22"/>
              </w:rPr>
              <w:t xml:space="preserve"> &gt;</w:t>
            </w:r>
            <w:r w:rsidRPr="00C26A35">
              <w:rPr>
                <w:rFonts w:ascii="Symbol" w:hAnsi="Symbol"/>
                <w:noProof w:val="0"/>
                <w:sz w:val="22"/>
                <w:szCs w:val="22"/>
              </w:rPr>
              <w:t></w:t>
            </w:r>
            <w:r w:rsidRPr="00C26A35">
              <w:rPr>
                <w:noProof w:val="0"/>
                <w:sz w:val="22"/>
                <w:szCs w:val="22"/>
                <w:vertAlign w:val="superscript"/>
              </w:rPr>
              <w:t>2</w:t>
            </w:r>
          </w:p>
        </w:tc>
        <w:tc>
          <w:tcPr>
            <w:tcW w:w="909" w:type="pct"/>
            <w:tcBorders>
              <w:top w:val="nil"/>
              <w:left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0.0000</w:t>
            </w:r>
          </w:p>
        </w:tc>
        <w:tc>
          <w:tcPr>
            <w:tcW w:w="1004" w:type="pct"/>
            <w:tcBorders>
              <w:top w:val="nil"/>
              <w:left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0.0000</w:t>
            </w:r>
          </w:p>
        </w:tc>
        <w:tc>
          <w:tcPr>
            <w:tcW w:w="1073" w:type="pct"/>
            <w:tcBorders>
              <w:top w:val="nil"/>
              <w:left w:val="nil"/>
              <w:bottom w:val="nil"/>
              <w:right w:val="nil"/>
            </w:tcBorders>
            <w:shd w:val="clear" w:color="auto" w:fill="auto"/>
          </w:tcPr>
          <w:p w:rsidR="00C26A35" w:rsidRPr="00C26A35" w:rsidRDefault="00C26A35" w:rsidP="00C26A35">
            <w:pPr>
              <w:jc w:val="right"/>
              <w:rPr>
                <w:noProof w:val="0"/>
              </w:rPr>
            </w:pPr>
            <w:r w:rsidRPr="00C26A35">
              <w:rPr>
                <w:noProof w:val="0"/>
                <w:sz w:val="22"/>
                <w:szCs w:val="22"/>
              </w:rPr>
              <w:t>0.0000</w:t>
            </w:r>
          </w:p>
        </w:tc>
      </w:tr>
      <w:tr w:rsidR="00C26A35" w:rsidRPr="00C26A35" w:rsidTr="001A509F">
        <w:tc>
          <w:tcPr>
            <w:tcW w:w="2014" w:type="pct"/>
            <w:tcBorders>
              <w:top w:val="nil"/>
              <w:bottom w:val="single" w:sz="4" w:space="0" w:color="auto"/>
            </w:tcBorders>
            <w:shd w:val="clear" w:color="auto" w:fill="auto"/>
          </w:tcPr>
          <w:p w:rsidR="00C26A35" w:rsidRPr="00C26A35" w:rsidRDefault="00C26A35" w:rsidP="00C26A35">
            <w:pPr>
              <w:rPr>
                <w:noProof w:val="0"/>
              </w:rPr>
            </w:pPr>
            <w:r w:rsidRPr="00C26A35">
              <w:rPr>
                <w:noProof w:val="0"/>
                <w:sz w:val="22"/>
                <w:szCs w:val="22"/>
              </w:rPr>
              <w:t>Observations</w:t>
            </w:r>
          </w:p>
        </w:tc>
        <w:tc>
          <w:tcPr>
            <w:tcW w:w="909" w:type="pct"/>
            <w:tcBorders>
              <w:top w:val="nil"/>
              <w:bottom w:val="single" w:sz="4" w:space="0" w:color="auto"/>
              <w:right w:val="nil"/>
            </w:tcBorders>
            <w:shd w:val="clear" w:color="auto" w:fill="auto"/>
          </w:tcPr>
          <w:p w:rsidR="00C26A35" w:rsidRPr="00C26A35" w:rsidRDefault="00C26A35" w:rsidP="00C26A35">
            <w:pPr>
              <w:jc w:val="right"/>
              <w:rPr>
                <w:noProof w:val="0"/>
              </w:rPr>
            </w:pPr>
            <w:r w:rsidRPr="00C26A35">
              <w:rPr>
                <w:noProof w:val="0"/>
                <w:sz w:val="22"/>
                <w:szCs w:val="22"/>
              </w:rPr>
              <w:t>483</w:t>
            </w:r>
          </w:p>
        </w:tc>
        <w:tc>
          <w:tcPr>
            <w:tcW w:w="1004" w:type="pct"/>
            <w:tcBorders>
              <w:top w:val="nil"/>
              <w:left w:val="nil"/>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286</w:t>
            </w:r>
          </w:p>
        </w:tc>
        <w:tc>
          <w:tcPr>
            <w:tcW w:w="1073" w:type="pct"/>
            <w:tcBorders>
              <w:top w:val="nil"/>
              <w:bottom w:val="single" w:sz="4" w:space="0" w:color="auto"/>
            </w:tcBorders>
            <w:shd w:val="clear" w:color="auto" w:fill="auto"/>
          </w:tcPr>
          <w:p w:rsidR="00C26A35" w:rsidRPr="00C26A35" w:rsidRDefault="00C26A35" w:rsidP="00C26A35">
            <w:pPr>
              <w:jc w:val="right"/>
              <w:rPr>
                <w:noProof w:val="0"/>
              </w:rPr>
            </w:pPr>
            <w:r w:rsidRPr="00C26A35">
              <w:rPr>
                <w:noProof w:val="0"/>
                <w:sz w:val="22"/>
                <w:szCs w:val="22"/>
              </w:rPr>
              <w:t>197</w:t>
            </w:r>
          </w:p>
        </w:tc>
      </w:tr>
    </w:tbl>
    <w:p w:rsidR="001F77B1" w:rsidRPr="001F77B1" w:rsidRDefault="001F77B1" w:rsidP="00C26A35">
      <w:pPr>
        <w:jc w:val="both"/>
        <w:rPr>
          <w:i/>
          <w:noProof w:val="0"/>
          <w:sz w:val="10"/>
          <w:szCs w:val="10"/>
        </w:rPr>
      </w:pPr>
    </w:p>
    <w:p w:rsidR="001F77B1" w:rsidRDefault="00C26A35" w:rsidP="00C26A35">
      <w:pPr>
        <w:jc w:val="both"/>
        <w:rPr>
          <w:noProof w:val="0"/>
          <w:sz w:val="22"/>
        </w:rPr>
      </w:pPr>
      <w:r w:rsidRPr="009814A5">
        <w:rPr>
          <w:i/>
          <w:noProof w:val="0"/>
          <w:sz w:val="22"/>
        </w:rPr>
        <w:t>Notes:</w:t>
      </w:r>
      <w:r w:rsidRPr="009814A5">
        <w:rPr>
          <w:noProof w:val="0"/>
          <w:sz w:val="22"/>
        </w:rPr>
        <w:t xml:space="preserve"> </w:t>
      </w:r>
    </w:p>
    <w:p w:rsidR="00C26A35" w:rsidRPr="009814A5" w:rsidRDefault="00C26A35" w:rsidP="00C26A35">
      <w:pPr>
        <w:jc w:val="both"/>
        <w:rPr>
          <w:noProof w:val="0"/>
          <w:sz w:val="22"/>
        </w:rPr>
      </w:pPr>
      <w:r w:rsidRPr="009814A5">
        <w:rPr>
          <w:noProof w:val="0"/>
          <w:sz w:val="22"/>
        </w:rPr>
        <w:t xml:space="preserve">Robust z statistics in parentheses, + significant at 10%; * significant at 5%; ** significant at 1%; Model in column 2, the test of </w:t>
      </w:r>
      <w:r w:rsidRPr="009814A5">
        <w:rPr>
          <w:rFonts w:ascii="Symbol" w:hAnsi="Symbol"/>
          <w:noProof w:val="0"/>
          <w:sz w:val="22"/>
          <w:szCs w:val="22"/>
        </w:rPr>
        <w:t></w:t>
      </w:r>
      <w:r w:rsidRPr="009814A5">
        <w:rPr>
          <w:noProof w:val="0"/>
          <w:sz w:val="22"/>
        </w:rPr>
        <w:t xml:space="preserve">=0 is accepted at the 5% level, either the Poisson or NB can be applied in this case. The estimated results by the NB and Poisson estimators are similar. The reference group for credit types is non-borrowers. </w:t>
      </w:r>
      <w:r w:rsidRPr="009814A5">
        <w:rPr>
          <w:noProof w:val="0"/>
          <w:sz w:val="22"/>
          <w:szCs w:val="22"/>
        </w:rPr>
        <w:t>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Default="00C26A35" w:rsidP="00A8016B">
      <w:pPr>
        <w:spacing w:before="120" w:after="120" w:line="288" w:lineRule="auto"/>
        <w:ind w:firstLine="567"/>
        <w:jc w:val="both"/>
        <w:rPr>
          <w:noProof w:val="0"/>
        </w:rPr>
      </w:pPr>
    </w:p>
    <w:p w:rsidR="00C05F00" w:rsidRPr="005F069A" w:rsidRDefault="005F069A" w:rsidP="00A8016B">
      <w:pPr>
        <w:spacing w:before="120" w:after="120" w:line="288" w:lineRule="auto"/>
        <w:jc w:val="both"/>
        <w:rPr>
          <w:b/>
          <w:noProof w:val="0"/>
        </w:rPr>
      </w:pPr>
      <w:r>
        <w:rPr>
          <w:b/>
          <w:noProof w:val="0"/>
        </w:rPr>
        <w:t>(</w:t>
      </w:r>
      <w:r w:rsidR="00C05F00" w:rsidRPr="005F069A">
        <w:rPr>
          <w:b/>
          <w:noProof w:val="0"/>
        </w:rPr>
        <w:t xml:space="preserve">d) </w:t>
      </w:r>
      <w:r w:rsidR="00D02A59" w:rsidRPr="005F069A">
        <w:rPr>
          <w:b/>
          <w:noProof w:val="0"/>
        </w:rPr>
        <w:t xml:space="preserve">Does </w:t>
      </w:r>
      <w:r w:rsidR="00C05F00" w:rsidRPr="005F069A">
        <w:rPr>
          <w:b/>
          <w:noProof w:val="0"/>
        </w:rPr>
        <w:t>combination of credit with parental education (and with income) helps child schooling</w:t>
      </w:r>
      <w:r w:rsidR="00D02A59" w:rsidRPr="005F069A">
        <w:rPr>
          <w:b/>
          <w:noProof w:val="0"/>
        </w:rPr>
        <w:t>?</w:t>
      </w:r>
    </w:p>
    <w:p w:rsidR="00C05F00" w:rsidRPr="00BE51B9" w:rsidRDefault="00C05F00" w:rsidP="001F22E2">
      <w:pPr>
        <w:spacing w:before="240" w:after="120" w:line="288" w:lineRule="auto"/>
        <w:jc w:val="both"/>
        <w:rPr>
          <w:noProof w:val="0"/>
        </w:rPr>
      </w:pPr>
      <w:r w:rsidRPr="00BE51B9">
        <w:rPr>
          <w:noProof w:val="0"/>
        </w:rPr>
        <w:t xml:space="preserve">This </w:t>
      </w:r>
      <w:r>
        <w:rPr>
          <w:noProof w:val="0"/>
        </w:rPr>
        <w:t xml:space="preserve">question </w:t>
      </w:r>
      <w:r w:rsidRPr="00BE51B9">
        <w:rPr>
          <w:noProof w:val="0"/>
        </w:rPr>
        <w:t xml:space="preserve">is motivated by the existing literature, which has shown that credit itself is not able to help the poor effectively. For example, using Bangladesh data Pitt and </w:t>
      </w:r>
      <w:proofErr w:type="spellStart"/>
      <w:r w:rsidRPr="00BE51B9">
        <w:rPr>
          <w:noProof w:val="0"/>
        </w:rPr>
        <w:t>Khandker</w:t>
      </w:r>
      <w:proofErr w:type="spellEnd"/>
      <w:r w:rsidRPr="00BE51B9">
        <w:rPr>
          <w:noProof w:val="0"/>
        </w:rPr>
        <w:t xml:space="preserve"> (1998) found that girl schooling increased when households borrowed from </w:t>
      </w:r>
      <w:proofErr w:type="spellStart"/>
      <w:r w:rsidRPr="00BE51B9">
        <w:rPr>
          <w:noProof w:val="0"/>
        </w:rPr>
        <w:t>Gameen</w:t>
      </w:r>
      <w:proofErr w:type="spellEnd"/>
      <w:r w:rsidRPr="00BE51B9">
        <w:rPr>
          <w:noProof w:val="0"/>
        </w:rPr>
        <w:t xml:space="preserve"> Bank, but when households borrowed from other microcredit programs positive impact on girl schooling was not observed. Intuitively, the combination of credit and manifestation of children’s schooling benefits in the </w:t>
      </w:r>
      <w:proofErr w:type="spellStart"/>
      <w:r w:rsidRPr="00BE51B9">
        <w:rPr>
          <w:noProof w:val="0"/>
        </w:rPr>
        <w:t>Grameen</w:t>
      </w:r>
      <w:proofErr w:type="spellEnd"/>
      <w:r w:rsidRPr="00BE51B9">
        <w:rPr>
          <w:noProof w:val="0"/>
        </w:rPr>
        <w:t xml:space="preserve"> Bank group meetings, not microcredit itself, may account for the positive effects on children schooling.</w:t>
      </w:r>
    </w:p>
    <w:p w:rsidR="00C05F00" w:rsidRPr="00BE51B9" w:rsidRDefault="00C05F00" w:rsidP="00A8016B">
      <w:pPr>
        <w:spacing w:before="240" w:after="120" w:line="288" w:lineRule="auto"/>
        <w:ind w:firstLine="567"/>
        <w:jc w:val="both"/>
        <w:rPr>
          <w:noProof w:val="0"/>
        </w:rPr>
      </w:pPr>
      <w:r w:rsidRPr="00BE51B9">
        <w:rPr>
          <w:noProof w:val="0"/>
        </w:rPr>
        <w:t xml:space="preserve">Higher educated parents are often longsighted for their children’s future livelihood, thus a combination of parental education and credit would accelerate the effects on child schooling. Therefore, to test whether parental education plays a role in accelerating the effect of credit usages in child education, </w:t>
      </w:r>
      <w:r w:rsidR="000A7284">
        <w:rPr>
          <w:noProof w:val="0"/>
        </w:rPr>
        <w:t xml:space="preserve">we </w:t>
      </w:r>
      <w:r w:rsidRPr="00BE51B9">
        <w:rPr>
          <w:noProof w:val="0"/>
        </w:rPr>
        <w:t xml:space="preserve">use an interaction term between credit and the highest parental education (of either husband or wife). The interaction term </w:t>
      </w:r>
      <w:r w:rsidR="00D02A59">
        <w:rPr>
          <w:noProof w:val="0"/>
        </w:rPr>
        <w:t xml:space="preserve">may </w:t>
      </w:r>
      <w:r w:rsidRPr="00BE51B9">
        <w:rPr>
          <w:noProof w:val="0"/>
        </w:rPr>
        <w:t xml:space="preserve">capture the effect of parental education on child schooling within the borrowing household group. Moreover, families with more educated parents may have higher incomes; households with lower incomes among the poor may be too poor to afford child schooling costs, while less poor households are able to afford schooling if they have additional money from borrowing. </w:t>
      </w:r>
      <w:r w:rsidRPr="00BE51B9">
        <w:rPr>
          <w:noProof w:val="0"/>
        </w:rPr>
        <w:lastRenderedPageBreak/>
        <w:t xml:space="preserve">Therefore, one may think that credit to richer households in the poor group may have stronger effects on child schooling. </w:t>
      </w:r>
    </w:p>
    <w:p w:rsidR="00C05F00" w:rsidRDefault="000A7284" w:rsidP="00A8016B">
      <w:pPr>
        <w:spacing w:before="120" w:after="120" w:line="288" w:lineRule="auto"/>
        <w:ind w:firstLine="567"/>
        <w:jc w:val="both"/>
        <w:rPr>
          <w:noProof w:val="0"/>
        </w:rPr>
      </w:pPr>
      <w:r>
        <w:rPr>
          <w:noProof w:val="0"/>
        </w:rPr>
        <w:t xml:space="preserve">We </w:t>
      </w:r>
      <w:r w:rsidR="00C05F00" w:rsidRPr="00BE51B9">
        <w:rPr>
          <w:noProof w:val="0"/>
        </w:rPr>
        <w:t xml:space="preserve">also use another interaction term between credit and pre-treatment income per capita to test whether among the borrower households, households with higher income have greater impacts on child schooling. The estimate results when estimating with inclusion of the interaction terms are presented in </w:t>
      </w:r>
      <w:r w:rsidR="00D97E25">
        <w:rPr>
          <w:noProof w:val="0"/>
        </w:rPr>
        <w:t xml:space="preserve">Table </w:t>
      </w:r>
      <w:r w:rsidR="00C05F00">
        <w:rPr>
          <w:noProof w:val="0"/>
        </w:rPr>
        <w:t>8</w:t>
      </w:r>
      <w:r w:rsidR="00C05F00" w:rsidRPr="00BE51B9">
        <w:rPr>
          <w:noProof w:val="0"/>
        </w:rPr>
        <w:t xml:space="preserve">. The effects of both interaction terms are not statistically significant. The results </w:t>
      </w:r>
      <w:r w:rsidR="00C05F00">
        <w:rPr>
          <w:noProof w:val="0"/>
        </w:rPr>
        <w:t xml:space="preserve">suggest </w:t>
      </w:r>
      <w:r w:rsidR="00C05F00" w:rsidRPr="00BE51B9">
        <w:rPr>
          <w:noProof w:val="0"/>
        </w:rPr>
        <w:t xml:space="preserve">that amongst borrowing households children from higher educated and higher income parents also do not benefit from household credit for their schooling. In other words, there is no accelerator of parental education and initial income on the impact amongst poor borrowers because education of the poor parents is so low, only 5.5 years (achieved just primary school level) relative to that of </w:t>
      </w:r>
      <w:r w:rsidR="00C05F00">
        <w:rPr>
          <w:noProof w:val="0"/>
        </w:rPr>
        <w:t xml:space="preserve">parents in </w:t>
      </w:r>
      <w:r w:rsidR="00C05F00" w:rsidRPr="00BE51B9">
        <w:rPr>
          <w:noProof w:val="0"/>
        </w:rPr>
        <w:t>general in Vietnam - about 8.9 years of education (</w:t>
      </w:r>
      <w:r w:rsidR="00C05F00">
        <w:rPr>
          <w:noProof w:val="0"/>
        </w:rPr>
        <w:t>VHLSS</w:t>
      </w:r>
      <w:r w:rsidR="00C05F00" w:rsidRPr="00BE51B9">
        <w:rPr>
          <w:noProof w:val="0"/>
        </w:rPr>
        <w:t>, 2006).</w:t>
      </w:r>
      <w:r w:rsidR="00C05F00" w:rsidRPr="00BE51B9">
        <w:rPr>
          <w:noProof w:val="0"/>
          <w:vertAlign w:val="superscript"/>
        </w:rPr>
        <w:footnoteReference w:id="9"/>
      </w:r>
      <w:r w:rsidR="00C05F00" w:rsidRPr="00BE51B9">
        <w:rPr>
          <w:noProof w:val="0"/>
        </w:rPr>
        <w:t xml:space="preserve"> Further, the return to schooling of lower education is very low (Doan &amp; Gibson, 2009), hence the poor </w:t>
      </w:r>
      <w:r w:rsidR="00C05F00">
        <w:rPr>
          <w:noProof w:val="0"/>
        </w:rPr>
        <w:t xml:space="preserve">may not </w:t>
      </w:r>
      <w:r w:rsidR="00C05F00" w:rsidRPr="00BE51B9">
        <w:rPr>
          <w:noProof w:val="0"/>
        </w:rPr>
        <w:t xml:space="preserve">have been aware of educational benefits and </w:t>
      </w:r>
      <w:r w:rsidR="00C05F00">
        <w:rPr>
          <w:noProof w:val="0"/>
        </w:rPr>
        <w:t xml:space="preserve">may </w:t>
      </w:r>
      <w:r w:rsidR="00C05F00" w:rsidRPr="00BE51B9">
        <w:rPr>
          <w:noProof w:val="0"/>
        </w:rPr>
        <w:t xml:space="preserve">have had little motivation to increase their children’s education. </w:t>
      </w:r>
    </w:p>
    <w:p w:rsidR="00C26A35" w:rsidRDefault="00C26A35" w:rsidP="00A8016B">
      <w:pPr>
        <w:spacing w:before="120" w:after="120" w:line="288" w:lineRule="auto"/>
        <w:ind w:firstLine="567"/>
        <w:jc w:val="both"/>
        <w:rPr>
          <w:noProof w:val="0"/>
        </w:rPr>
      </w:pPr>
    </w:p>
    <w:p w:rsidR="00C26A35" w:rsidRDefault="00C26A35" w:rsidP="00C26A35">
      <w:pPr>
        <w:pStyle w:val="Caption"/>
      </w:pPr>
      <w:r w:rsidRPr="009814A5">
        <w:t>Table 8: Effect of interaction terms between</w:t>
      </w:r>
      <w:r>
        <w:t xml:space="preserve"> credit and parental education</w:t>
      </w:r>
    </w:p>
    <w:p w:rsidR="00C26A35" w:rsidRPr="009814A5" w:rsidRDefault="00C26A35" w:rsidP="00C26A35">
      <w:pPr>
        <w:pStyle w:val="Caption"/>
      </w:pPr>
      <w:proofErr w:type="gramStart"/>
      <w:r w:rsidRPr="009814A5">
        <w:t>and</w:t>
      </w:r>
      <w:proofErr w:type="gramEnd"/>
      <w:r w:rsidRPr="009814A5">
        <w:t xml:space="preserve"> credit and household income</w:t>
      </w:r>
    </w:p>
    <w:tbl>
      <w:tblPr>
        <w:tblW w:w="5000" w:type="pct"/>
        <w:tblBorders>
          <w:top w:val="single" w:sz="4" w:space="0" w:color="auto"/>
          <w:bottom w:val="single" w:sz="4" w:space="0" w:color="auto"/>
        </w:tblBorders>
        <w:tblLook w:val="01E0"/>
      </w:tblPr>
      <w:tblGrid>
        <w:gridCol w:w="5131"/>
        <w:gridCol w:w="2355"/>
        <w:gridCol w:w="1756"/>
      </w:tblGrid>
      <w:tr w:rsidR="00C26A35" w:rsidRPr="009814A5" w:rsidTr="001A509F">
        <w:tc>
          <w:tcPr>
            <w:tcW w:w="2776" w:type="pct"/>
            <w:tcBorders>
              <w:top w:val="single" w:sz="4" w:space="0" w:color="auto"/>
              <w:bottom w:val="single" w:sz="4" w:space="0" w:color="auto"/>
            </w:tcBorders>
            <w:shd w:val="clear" w:color="auto" w:fill="auto"/>
          </w:tcPr>
          <w:p w:rsidR="00C26A35" w:rsidRPr="009814A5" w:rsidRDefault="00C26A35" w:rsidP="001A509F">
            <w:pPr>
              <w:rPr>
                <w:noProof w:val="0"/>
              </w:rPr>
            </w:pPr>
            <w:r w:rsidRPr="009814A5">
              <w:rPr>
                <w:noProof w:val="0"/>
                <w:sz w:val="22"/>
                <w:szCs w:val="22"/>
              </w:rPr>
              <w:t>Explanatory variables</w:t>
            </w:r>
          </w:p>
        </w:tc>
        <w:tc>
          <w:tcPr>
            <w:tcW w:w="1274" w:type="pct"/>
            <w:tcBorders>
              <w:top w:val="single" w:sz="4" w:space="0" w:color="auto"/>
              <w:bottom w:val="single" w:sz="4" w:space="0" w:color="auto"/>
            </w:tcBorders>
            <w:shd w:val="clear" w:color="auto" w:fill="auto"/>
          </w:tcPr>
          <w:p w:rsidR="00C26A35" w:rsidRPr="009814A5" w:rsidRDefault="00C26A35" w:rsidP="001A509F">
            <w:pPr>
              <w:jc w:val="right"/>
              <w:rPr>
                <w:noProof w:val="0"/>
              </w:rPr>
            </w:pPr>
            <w:proofErr w:type="spellStart"/>
            <w:r w:rsidRPr="009814A5">
              <w:rPr>
                <w:noProof w:val="0"/>
                <w:sz w:val="22"/>
                <w:szCs w:val="22"/>
              </w:rPr>
              <w:t>dprobit</w:t>
            </w:r>
            <w:proofErr w:type="spellEnd"/>
            <w:r w:rsidRPr="009814A5">
              <w:rPr>
                <w:noProof w:val="0"/>
                <w:sz w:val="22"/>
                <w:szCs w:val="22"/>
              </w:rPr>
              <w:t xml:space="preserve"> model</w:t>
            </w:r>
            <w:r w:rsidRPr="009814A5">
              <w:rPr>
                <w:noProof w:val="0"/>
                <w:sz w:val="22"/>
                <w:szCs w:val="22"/>
                <w:vertAlign w:val="superscript"/>
              </w:rPr>
              <w:t>(a)</w:t>
            </w:r>
          </w:p>
        </w:tc>
        <w:tc>
          <w:tcPr>
            <w:tcW w:w="950" w:type="pct"/>
            <w:tcBorders>
              <w:top w:val="single" w:sz="4" w:space="0" w:color="auto"/>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NB model</w:t>
            </w:r>
          </w:p>
        </w:tc>
      </w:tr>
      <w:tr w:rsidR="00C26A35" w:rsidRPr="009814A5" w:rsidTr="001A509F">
        <w:tc>
          <w:tcPr>
            <w:tcW w:w="2776" w:type="pct"/>
            <w:tcBorders>
              <w:top w:val="single" w:sz="4" w:space="0" w:color="auto"/>
              <w:bottom w:val="nil"/>
            </w:tcBorders>
            <w:shd w:val="clear" w:color="auto" w:fill="auto"/>
          </w:tcPr>
          <w:p w:rsidR="00C26A35" w:rsidRPr="009814A5" w:rsidRDefault="00C26A35" w:rsidP="001A509F">
            <w:pPr>
              <w:rPr>
                <w:noProof w:val="0"/>
              </w:rPr>
            </w:pPr>
            <w:r w:rsidRPr="009814A5">
              <w:rPr>
                <w:noProof w:val="0"/>
                <w:sz w:val="22"/>
                <w:szCs w:val="22"/>
              </w:rPr>
              <w:t>Credit participation (yes =1)</w:t>
            </w:r>
          </w:p>
        </w:tc>
        <w:tc>
          <w:tcPr>
            <w:tcW w:w="1274" w:type="pct"/>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0.7214</w:t>
            </w:r>
          </w:p>
        </w:tc>
        <w:tc>
          <w:tcPr>
            <w:tcW w:w="950" w:type="pct"/>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-1.2088</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(0.55)</w:t>
            </w:r>
          </w:p>
        </w:tc>
        <w:tc>
          <w:tcPr>
            <w:tcW w:w="950"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(0.27)</w:t>
            </w:r>
          </w:p>
        </w:tc>
      </w:tr>
      <w:tr w:rsidR="00C26A35" w:rsidRPr="009814A5" w:rsidTr="001A509F">
        <w:tc>
          <w:tcPr>
            <w:tcW w:w="2776" w:type="pct"/>
            <w:tcBorders>
              <w:top w:val="nil"/>
              <w:bottom w:val="nil"/>
            </w:tcBorders>
            <w:shd w:val="clear" w:color="auto" w:fill="auto"/>
          </w:tcPr>
          <w:p w:rsidR="00C26A35" w:rsidRPr="009814A5" w:rsidRDefault="00C26A35" w:rsidP="001A509F">
            <w:pPr>
              <w:spacing w:before="120"/>
              <w:rPr>
                <w:noProof w:val="0"/>
                <w:lang w:val="it-IT"/>
              </w:rPr>
            </w:pPr>
            <w:r w:rsidRPr="009814A5">
              <w:rPr>
                <w:noProof w:val="0"/>
                <w:sz w:val="22"/>
                <w:szCs w:val="22"/>
                <w:lang w:val="it-IT"/>
              </w:rPr>
              <w:t>Credit participation*income per capita</w:t>
            </w:r>
          </w:p>
        </w:tc>
        <w:tc>
          <w:tcPr>
            <w:tcW w:w="1274" w:type="pct"/>
            <w:tcBorders>
              <w:top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-0.0674</w:t>
            </w:r>
          </w:p>
        </w:tc>
        <w:tc>
          <w:tcPr>
            <w:tcW w:w="950" w:type="pct"/>
            <w:tcBorders>
              <w:top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0.0849</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(0.58)</w:t>
            </w:r>
          </w:p>
        </w:tc>
        <w:tc>
          <w:tcPr>
            <w:tcW w:w="950"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(0.16)</w:t>
            </w:r>
          </w:p>
        </w:tc>
      </w:tr>
      <w:tr w:rsidR="00C26A35" w:rsidRPr="009814A5" w:rsidTr="001A509F">
        <w:tc>
          <w:tcPr>
            <w:tcW w:w="2776" w:type="pct"/>
            <w:tcBorders>
              <w:top w:val="nil"/>
              <w:bottom w:val="nil"/>
            </w:tcBorders>
            <w:shd w:val="clear" w:color="auto" w:fill="auto"/>
          </w:tcPr>
          <w:p w:rsidR="00C26A35" w:rsidRPr="009814A5" w:rsidRDefault="00C26A35" w:rsidP="001A509F">
            <w:pPr>
              <w:spacing w:before="120"/>
              <w:rPr>
                <w:noProof w:val="0"/>
              </w:rPr>
            </w:pPr>
            <w:r w:rsidRPr="009814A5">
              <w:rPr>
                <w:noProof w:val="0"/>
                <w:sz w:val="22"/>
                <w:szCs w:val="22"/>
              </w:rPr>
              <w:t xml:space="preserve">Credit participation*highest </w:t>
            </w:r>
          </w:p>
        </w:tc>
        <w:tc>
          <w:tcPr>
            <w:tcW w:w="1274" w:type="pct"/>
            <w:tcBorders>
              <w:top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0.0035</w:t>
            </w:r>
          </w:p>
        </w:tc>
        <w:tc>
          <w:tcPr>
            <w:tcW w:w="950" w:type="pct"/>
            <w:tcBorders>
              <w:top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0.0918</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r w:rsidRPr="009814A5">
              <w:rPr>
                <w:noProof w:val="0"/>
                <w:sz w:val="22"/>
                <w:szCs w:val="22"/>
              </w:rPr>
              <w:t>parental education</w:t>
            </w: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(0.26)</w:t>
            </w:r>
          </w:p>
        </w:tc>
        <w:tc>
          <w:tcPr>
            <w:tcW w:w="950"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(1.26)</w:t>
            </w:r>
          </w:p>
        </w:tc>
      </w:tr>
      <w:tr w:rsidR="00C26A35" w:rsidRPr="009814A5" w:rsidTr="001A509F">
        <w:tc>
          <w:tcPr>
            <w:tcW w:w="2776" w:type="pct"/>
            <w:tcBorders>
              <w:top w:val="nil"/>
              <w:bottom w:val="nil"/>
            </w:tcBorders>
            <w:shd w:val="clear" w:color="auto" w:fill="auto"/>
          </w:tcPr>
          <w:p w:rsidR="00C26A35" w:rsidRPr="009814A5" w:rsidRDefault="00C26A35" w:rsidP="001A509F">
            <w:pPr>
              <w:spacing w:before="120"/>
              <w:rPr>
                <w:noProof w:val="0"/>
              </w:rPr>
            </w:pPr>
            <w:r w:rsidRPr="009814A5">
              <w:rPr>
                <w:noProof w:val="0"/>
                <w:sz w:val="22"/>
                <w:szCs w:val="22"/>
              </w:rPr>
              <w:t>Constant</w:t>
            </w:r>
          </w:p>
        </w:tc>
        <w:tc>
          <w:tcPr>
            <w:tcW w:w="1274" w:type="pct"/>
            <w:tcBorders>
              <w:top w:val="nil"/>
              <w:bottom w:val="nil"/>
            </w:tcBorders>
            <w:shd w:val="clear" w:color="auto" w:fill="auto"/>
          </w:tcPr>
          <w:p w:rsidR="00C26A35" w:rsidRPr="009814A5" w:rsidRDefault="00C26A35" w:rsidP="001A509F">
            <w:pPr>
              <w:spacing w:before="120"/>
              <w:jc w:val="right"/>
              <w:rPr>
                <w:noProof w:val="0"/>
              </w:rPr>
            </w:pPr>
          </w:p>
        </w:tc>
        <w:tc>
          <w:tcPr>
            <w:tcW w:w="950" w:type="pct"/>
            <w:tcBorders>
              <w:top w:val="nil"/>
              <w:bottom w:val="nil"/>
            </w:tcBorders>
            <w:shd w:val="clear" w:color="auto" w:fill="auto"/>
          </w:tcPr>
          <w:p w:rsidR="00C26A35" w:rsidRPr="009814A5" w:rsidRDefault="00C26A35" w:rsidP="001A509F">
            <w:pPr>
              <w:spacing w:before="120"/>
              <w:jc w:val="right"/>
              <w:rPr>
                <w:noProof w:val="0"/>
              </w:rPr>
            </w:pPr>
            <w:r w:rsidRPr="009814A5">
              <w:rPr>
                <w:noProof w:val="0"/>
                <w:sz w:val="22"/>
                <w:szCs w:val="22"/>
              </w:rPr>
              <w:t>-1.4549</w:t>
            </w:r>
          </w:p>
        </w:tc>
      </w:tr>
      <w:tr w:rsidR="00C26A35" w:rsidRPr="009814A5" w:rsidTr="001A509F">
        <w:tc>
          <w:tcPr>
            <w:tcW w:w="2776" w:type="pct"/>
            <w:tcBorders>
              <w:top w:val="nil"/>
              <w:bottom w:val="single" w:sz="4" w:space="0" w:color="auto"/>
            </w:tcBorders>
            <w:shd w:val="clear" w:color="auto" w:fill="auto"/>
          </w:tcPr>
          <w:p w:rsidR="00C26A35" w:rsidRPr="009814A5" w:rsidRDefault="00C26A35" w:rsidP="001A509F">
            <w:pPr>
              <w:rPr>
                <w:noProof w:val="0"/>
              </w:rPr>
            </w:pPr>
          </w:p>
        </w:tc>
        <w:tc>
          <w:tcPr>
            <w:tcW w:w="1274" w:type="pct"/>
            <w:tcBorders>
              <w:top w:val="nil"/>
              <w:bottom w:val="single" w:sz="4" w:space="0" w:color="auto"/>
            </w:tcBorders>
            <w:shd w:val="clear" w:color="auto" w:fill="auto"/>
          </w:tcPr>
          <w:p w:rsidR="00C26A35" w:rsidRPr="009814A5" w:rsidRDefault="00C26A35" w:rsidP="001A509F">
            <w:pPr>
              <w:jc w:val="right"/>
              <w:rPr>
                <w:noProof w:val="0"/>
              </w:rPr>
            </w:pPr>
          </w:p>
        </w:tc>
        <w:tc>
          <w:tcPr>
            <w:tcW w:w="950" w:type="pct"/>
            <w:tcBorders>
              <w:top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(0.50)</w:t>
            </w:r>
          </w:p>
        </w:tc>
      </w:tr>
      <w:tr w:rsidR="00C26A35" w:rsidRPr="009814A5" w:rsidTr="001A509F">
        <w:tc>
          <w:tcPr>
            <w:tcW w:w="2776" w:type="pct"/>
            <w:tcBorders>
              <w:top w:val="single" w:sz="4" w:space="0" w:color="auto"/>
              <w:bottom w:val="nil"/>
            </w:tcBorders>
            <w:shd w:val="clear" w:color="auto" w:fill="auto"/>
          </w:tcPr>
          <w:p w:rsidR="00C26A35" w:rsidRPr="009814A5" w:rsidRDefault="00C26A35" w:rsidP="001A509F">
            <w:pPr>
              <w:rPr>
                <w:noProof w:val="0"/>
              </w:rPr>
            </w:pPr>
            <w:r w:rsidRPr="009814A5">
              <w:rPr>
                <w:noProof w:val="0"/>
                <w:sz w:val="22"/>
                <w:szCs w:val="22"/>
              </w:rPr>
              <w:t>Observations</w:t>
            </w:r>
          </w:p>
        </w:tc>
        <w:tc>
          <w:tcPr>
            <w:tcW w:w="1274" w:type="pct"/>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483</w:t>
            </w:r>
          </w:p>
        </w:tc>
        <w:tc>
          <w:tcPr>
            <w:tcW w:w="950" w:type="pct"/>
            <w:tcBorders>
              <w:top w:val="single" w:sz="4" w:space="0" w:color="auto"/>
              <w:bottom w:val="nil"/>
            </w:tcBorders>
            <w:shd w:val="clear" w:color="auto" w:fill="auto"/>
          </w:tcPr>
          <w:p w:rsidR="00C26A35" w:rsidRPr="009814A5" w:rsidRDefault="00C26A35" w:rsidP="001A509F">
            <w:pPr>
              <w:jc w:val="right"/>
              <w:rPr>
                <w:noProof w:val="0"/>
              </w:rPr>
            </w:pPr>
            <w:r w:rsidRPr="009814A5">
              <w:rPr>
                <w:noProof w:val="0"/>
                <w:sz w:val="22"/>
                <w:szCs w:val="22"/>
              </w:rPr>
              <w:t>483</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r w:rsidRPr="009814A5">
              <w:rPr>
                <w:noProof w:val="0"/>
                <w:sz w:val="22"/>
                <w:szCs w:val="22"/>
              </w:rPr>
              <w:t xml:space="preserve">Wald </w:t>
            </w:r>
            <w:r w:rsidRPr="009814A5">
              <w:rPr>
                <w:rFonts w:ascii="Symbol" w:hAnsi="Symbol"/>
                <w:noProof w:val="0"/>
                <w:sz w:val="22"/>
                <w:szCs w:val="22"/>
              </w:rPr>
              <w:t></w:t>
            </w:r>
            <w:r w:rsidRPr="009814A5">
              <w:rPr>
                <w:noProof w:val="0"/>
                <w:sz w:val="22"/>
                <w:szCs w:val="22"/>
                <w:vertAlign w:val="superscript"/>
              </w:rPr>
              <w:t xml:space="preserve">2 </w:t>
            </w:r>
            <w:r w:rsidRPr="009814A5">
              <w:rPr>
                <w:noProof w:val="0"/>
                <w:sz w:val="22"/>
                <w:szCs w:val="22"/>
              </w:rPr>
              <w:t>(all coefficients</w:t>
            </w:r>
            <w:r w:rsidR="005B3922">
              <w:rPr>
                <w:noProof w:val="0"/>
                <w:sz w:val="22"/>
                <w:szCs w:val="22"/>
              </w:rPr>
              <w:t xml:space="preserve"> </w:t>
            </w:r>
            <w:r w:rsidRPr="009814A5">
              <w:rPr>
                <w:noProof w:val="0"/>
                <w:sz w:val="22"/>
                <w:szCs w:val="22"/>
              </w:rPr>
              <w:t>=</w:t>
            </w:r>
            <w:r w:rsidR="005B3922">
              <w:rPr>
                <w:noProof w:val="0"/>
                <w:sz w:val="22"/>
                <w:szCs w:val="22"/>
              </w:rPr>
              <w:t xml:space="preserve"> </w:t>
            </w:r>
            <w:r w:rsidRPr="009814A5">
              <w:rPr>
                <w:noProof w:val="0"/>
                <w:sz w:val="22"/>
                <w:szCs w:val="22"/>
              </w:rPr>
              <w:t>0)</w:t>
            </w: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114.17</w:t>
            </w:r>
          </w:p>
        </w:tc>
        <w:tc>
          <w:tcPr>
            <w:tcW w:w="950"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224.50</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proofErr w:type="spellStart"/>
            <w:r w:rsidRPr="009814A5">
              <w:rPr>
                <w:noProof w:val="0"/>
                <w:sz w:val="22"/>
                <w:szCs w:val="22"/>
              </w:rPr>
              <w:t>Prob</w:t>
            </w:r>
            <w:proofErr w:type="spellEnd"/>
            <w:r w:rsidRPr="009814A5">
              <w:rPr>
                <w:noProof w:val="0"/>
                <w:sz w:val="22"/>
                <w:szCs w:val="22"/>
              </w:rPr>
              <w:t xml:space="preserve"> &gt;</w:t>
            </w:r>
            <w:r w:rsidRPr="009814A5">
              <w:rPr>
                <w:rFonts w:ascii="Symbol" w:hAnsi="Symbol"/>
                <w:noProof w:val="0"/>
                <w:sz w:val="22"/>
                <w:szCs w:val="22"/>
              </w:rPr>
              <w:t></w:t>
            </w:r>
            <w:r w:rsidRPr="009814A5">
              <w:rPr>
                <w:noProof w:val="0"/>
                <w:sz w:val="22"/>
                <w:szCs w:val="22"/>
                <w:vertAlign w:val="superscript"/>
              </w:rPr>
              <w:t>2</w:t>
            </w: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0.0000</w:t>
            </w:r>
          </w:p>
        </w:tc>
        <w:tc>
          <w:tcPr>
            <w:tcW w:w="950"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0.0000</w:t>
            </w:r>
          </w:p>
        </w:tc>
      </w:tr>
      <w:tr w:rsidR="00C26A35" w:rsidRPr="009814A5" w:rsidTr="001A509F">
        <w:tc>
          <w:tcPr>
            <w:tcW w:w="2776" w:type="pct"/>
            <w:tcBorders>
              <w:top w:val="nil"/>
              <w:bottom w:val="nil"/>
            </w:tcBorders>
            <w:shd w:val="clear" w:color="auto" w:fill="auto"/>
          </w:tcPr>
          <w:p w:rsidR="00C26A35" w:rsidRPr="009814A5" w:rsidRDefault="00C26A35" w:rsidP="001A509F">
            <w:pPr>
              <w:rPr>
                <w:noProof w:val="0"/>
              </w:rPr>
            </w:pPr>
            <w:r w:rsidRPr="009814A5">
              <w:rPr>
                <w:noProof w:val="0"/>
                <w:sz w:val="22"/>
                <w:szCs w:val="22"/>
              </w:rPr>
              <w:t>Pseudo R-squared</w:t>
            </w:r>
          </w:p>
        </w:tc>
        <w:tc>
          <w:tcPr>
            <w:tcW w:w="1274" w:type="pct"/>
            <w:tcBorders>
              <w:top w:val="nil"/>
              <w:bottom w:val="nil"/>
            </w:tcBorders>
            <w:shd w:val="clear" w:color="auto" w:fill="auto"/>
          </w:tcPr>
          <w:p w:rsidR="00C26A35" w:rsidRPr="009814A5" w:rsidRDefault="00C26A35" w:rsidP="001A509F">
            <w:pPr>
              <w:jc w:val="right"/>
              <w:rPr>
                <w:noProof w:val="0"/>
              </w:rPr>
            </w:pPr>
            <w:r w:rsidRPr="009814A5">
              <w:rPr>
                <w:noProof w:val="0"/>
                <w:sz w:val="22"/>
                <w:szCs w:val="22"/>
              </w:rPr>
              <w:t>0.30</w:t>
            </w:r>
          </w:p>
        </w:tc>
        <w:tc>
          <w:tcPr>
            <w:tcW w:w="950" w:type="pct"/>
            <w:tcBorders>
              <w:top w:val="nil"/>
              <w:bottom w:val="nil"/>
            </w:tcBorders>
            <w:shd w:val="clear" w:color="auto" w:fill="auto"/>
          </w:tcPr>
          <w:p w:rsidR="00C26A35" w:rsidRPr="009814A5" w:rsidRDefault="00C26A35" w:rsidP="001A509F">
            <w:pPr>
              <w:jc w:val="right"/>
              <w:rPr>
                <w:noProof w:val="0"/>
              </w:rPr>
            </w:pPr>
          </w:p>
        </w:tc>
      </w:tr>
      <w:tr w:rsidR="00C26A35" w:rsidRPr="009814A5" w:rsidTr="001A509F">
        <w:tc>
          <w:tcPr>
            <w:tcW w:w="2776" w:type="pct"/>
            <w:tcBorders>
              <w:top w:val="nil"/>
              <w:bottom w:val="single" w:sz="4" w:space="0" w:color="auto"/>
            </w:tcBorders>
            <w:shd w:val="clear" w:color="auto" w:fill="auto"/>
          </w:tcPr>
          <w:p w:rsidR="00C26A35" w:rsidRPr="009814A5" w:rsidRDefault="00C26A35" w:rsidP="001A509F">
            <w:pPr>
              <w:rPr>
                <w:noProof w:val="0"/>
              </w:rPr>
            </w:pPr>
            <w:r w:rsidRPr="009814A5">
              <w:rPr>
                <w:noProof w:val="0"/>
                <w:sz w:val="22"/>
                <w:szCs w:val="22"/>
              </w:rPr>
              <w:t>Alpha (</w:t>
            </w:r>
            <w:r w:rsidRPr="009814A5">
              <w:rPr>
                <w:rFonts w:ascii="Symbol" w:hAnsi="Symbol"/>
                <w:noProof w:val="0"/>
                <w:sz w:val="22"/>
                <w:szCs w:val="22"/>
              </w:rPr>
              <w:t></w:t>
            </w:r>
            <w:r w:rsidRPr="009814A5">
              <w:rPr>
                <w:rFonts w:ascii="Symbol" w:hAnsi="Symbol"/>
                <w:noProof w:val="0"/>
                <w:sz w:val="22"/>
                <w:szCs w:val="22"/>
              </w:rPr>
              <w:t></w:t>
            </w:r>
          </w:p>
        </w:tc>
        <w:tc>
          <w:tcPr>
            <w:tcW w:w="1274" w:type="pct"/>
            <w:tcBorders>
              <w:top w:val="nil"/>
              <w:bottom w:val="single" w:sz="4" w:space="0" w:color="auto"/>
            </w:tcBorders>
            <w:shd w:val="clear" w:color="auto" w:fill="auto"/>
          </w:tcPr>
          <w:p w:rsidR="00C26A35" w:rsidRPr="009814A5" w:rsidRDefault="00C26A35" w:rsidP="001A509F">
            <w:pPr>
              <w:jc w:val="right"/>
              <w:rPr>
                <w:noProof w:val="0"/>
              </w:rPr>
            </w:pPr>
          </w:p>
        </w:tc>
        <w:tc>
          <w:tcPr>
            <w:tcW w:w="950" w:type="pct"/>
            <w:tcBorders>
              <w:top w:val="nil"/>
              <w:bottom w:val="single" w:sz="4" w:space="0" w:color="auto"/>
            </w:tcBorders>
            <w:shd w:val="clear" w:color="auto" w:fill="auto"/>
          </w:tcPr>
          <w:p w:rsidR="00C26A35" w:rsidRPr="009814A5" w:rsidRDefault="00C26A35" w:rsidP="001A509F">
            <w:pPr>
              <w:jc w:val="right"/>
              <w:rPr>
                <w:noProof w:val="0"/>
              </w:rPr>
            </w:pPr>
            <w:r w:rsidRPr="009814A5">
              <w:rPr>
                <w:noProof w:val="0"/>
                <w:sz w:val="22"/>
                <w:szCs w:val="22"/>
              </w:rPr>
              <w:t>1.3849</w:t>
            </w:r>
          </w:p>
          <w:p w:rsidR="00C26A35" w:rsidRPr="009814A5" w:rsidRDefault="00C26A35" w:rsidP="001A509F">
            <w:pPr>
              <w:jc w:val="right"/>
              <w:rPr>
                <w:noProof w:val="0"/>
              </w:rPr>
            </w:pPr>
            <w:r w:rsidRPr="009814A5">
              <w:rPr>
                <w:noProof w:val="0"/>
                <w:sz w:val="22"/>
                <w:szCs w:val="22"/>
              </w:rPr>
              <w:t>(5.9)**</w:t>
            </w:r>
          </w:p>
        </w:tc>
      </w:tr>
    </w:tbl>
    <w:p w:rsidR="001F77B1" w:rsidRPr="001F77B1" w:rsidRDefault="001F77B1" w:rsidP="00C26A35">
      <w:pPr>
        <w:jc w:val="both"/>
        <w:rPr>
          <w:i/>
          <w:noProof w:val="0"/>
          <w:sz w:val="10"/>
          <w:szCs w:val="10"/>
        </w:rPr>
      </w:pPr>
    </w:p>
    <w:p w:rsidR="001F77B1" w:rsidRDefault="00C26A35" w:rsidP="00C26A35">
      <w:pPr>
        <w:jc w:val="both"/>
        <w:rPr>
          <w:noProof w:val="0"/>
          <w:sz w:val="20"/>
          <w:szCs w:val="20"/>
        </w:rPr>
      </w:pPr>
      <w:r w:rsidRPr="009814A5">
        <w:rPr>
          <w:i/>
          <w:noProof w:val="0"/>
          <w:sz w:val="20"/>
          <w:szCs w:val="20"/>
        </w:rPr>
        <w:t>Note</w:t>
      </w:r>
      <w:r w:rsidR="001F77B1">
        <w:rPr>
          <w:i/>
          <w:noProof w:val="0"/>
          <w:sz w:val="20"/>
          <w:szCs w:val="20"/>
        </w:rPr>
        <w:t>s</w:t>
      </w:r>
      <w:r w:rsidRPr="009814A5">
        <w:rPr>
          <w:i/>
          <w:noProof w:val="0"/>
          <w:sz w:val="20"/>
          <w:szCs w:val="20"/>
        </w:rPr>
        <w:t>:</w:t>
      </w:r>
      <w:r w:rsidRPr="009814A5">
        <w:rPr>
          <w:noProof w:val="0"/>
          <w:sz w:val="20"/>
          <w:szCs w:val="20"/>
        </w:rPr>
        <w:t xml:space="preserve"> </w:t>
      </w:r>
    </w:p>
    <w:p w:rsidR="00C26A35" w:rsidRPr="009814A5" w:rsidRDefault="00C26A35" w:rsidP="00C26A35">
      <w:pPr>
        <w:jc w:val="both"/>
        <w:rPr>
          <w:noProof w:val="0"/>
          <w:sz w:val="20"/>
          <w:szCs w:val="20"/>
        </w:rPr>
      </w:pPr>
      <w:r w:rsidRPr="009814A5">
        <w:rPr>
          <w:noProof w:val="0"/>
          <w:sz w:val="20"/>
          <w:szCs w:val="20"/>
        </w:rPr>
        <w:t xml:space="preserve">Robust z statistics in parentheses, + significant at 10%; * significant at 5%; ** significant at 1%; </w:t>
      </w:r>
      <w:r w:rsidRPr="009814A5">
        <w:rPr>
          <w:noProof w:val="0"/>
          <w:sz w:val="20"/>
          <w:szCs w:val="20"/>
          <w:vertAlign w:val="superscript"/>
        </w:rPr>
        <w:t>(a</w:t>
      </w:r>
      <w:proofErr w:type="gramStart"/>
      <w:r w:rsidRPr="009814A5">
        <w:rPr>
          <w:noProof w:val="0"/>
          <w:sz w:val="20"/>
          <w:szCs w:val="20"/>
          <w:vertAlign w:val="superscript"/>
        </w:rPr>
        <w:t>)</w:t>
      </w:r>
      <w:proofErr w:type="spellStart"/>
      <w:r w:rsidRPr="009814A5">
        <w:rPr>
          <w:noProof w:val="0"/>
          <w:sz w:val="20"/>
          <w:szCs w:val="20"/>
        </w:rPr>
        <w:t>dprobit</w:t>
      </w:r>
      <w:proofErr w:type="spellEnd"/>
      <w:proofErr w:type="gramEnd"/>
      <w:r w:rsidRPr="009814A5">
        <w:rPr>
          <w:noProof w:val="0"/>
          <w:sz w:val="20"/>
          <w:szCs w:val="20"/>
        </w:rPr>
        <w:t xml:space="preserve"> model estimates marginal effects. All the models were controlled for location dummies, distance to the nearest school, child’s age, age squared, first born child dummy, gender, and household labour force, number of school-aged children, parental highest education, household head’s gender, and pre-treatment income per capita and assets.</w:t>
      </w:r>
    </w:p>
    <w:p w:rsidR="00C26A35" w:rsidRDefault="00C26A35" w:rsidP="00C26A35">
      <w:pPr>
        <w:spacing w:before="120" w:after="120"/>
        <w:ind w:firstLine="567"/>
        <w:jc w:val="both"/>
        <w:rPr>
          <w:noProof w:val="0"/>
        </w:rPr>
      </w:pPr>
    </w:p>
    <w:p w:rsidR="00C05F00" w:rsidRPr="00BE51B9" w:rsidRDefault="00C05F00" w:rsidP="001F77B1">
      <w:pPr>
        <w:pStyle w:val="Heading3"/>
      </w:pPr>
      <w:bookmarkStart w:id="21" w:name="_Toc286390651"/>
      <w:r w:rsidRPr="00BE51B9">
        <w:lastRenderedPageBreak/>
        <w:t>Propensity Score Matching (PSM) estimation results</w:t>
      </w:r>
      <w:bookmarkEnd w:id="21"/>
    </w:p>
    <w:p w:rsidR="00C05F00" w:rsidRPr="00BE51B9" w:rsidRDefault="00C05F00" w:rsidP="00A8016B">
      <w:pPr>
        <w:spacing w:before="120" w:after="120" w:line="288" w:lineRule="auto"/>
        <w:jc w:val="both"/>
        <w:rPr>
          <w:noProof w:val="0"/>
        </w:rPr>
      </w:pPr>
      <w:r w:rsidRPr="00BE51B9">
        <w:rPr>
          <w:noProof w:val="0"/>
        </w:rPr>
        <w:t>In order to co</w:t>
      </w:r>
      <w:r>
        <w:rPr>
          <w:noProof w:val="0"/>
        </w:rPr>
        <w:t xml:space="preserve">rroborate the </w:t>
      </w:r>
      <w:proofErr w:type="spellStart"/>
      <w:r w:rsidRPr="00BE51B9">
        <w:rPr>
          <w:noProof w:val="0"/>
        </w:rPr>
        <w:t>Probit</w:t>
      </w:r>
      <w:proofErr w:type="spellEnd"/>
      <w:r w:rsidRPr="00BE51B9">
        <w:rPr>
          <w:noProof w:val="0"/>
        </w:rPr>
        <w:t xml:space="preserve"> and NB estimation results, </w:t>
      </w:r>
      <w:r w:rsidR="000A7284">
        <w:rPr>
          <w:noProof w:val="0"/>
        </w:rPr>
        <w:t xml:space="preserve">we </w:t>
      </w:r>
      <w:r w:rsidRPr="00BE51B9">
        <w:rPr>
          <w:noProof w:val="0"/>
        </w:rPr>
        <w:t>apply PSM methods to (</w:t>
      </w:r>
      <w:proofErr w:type="spellStart"/>
      <w:r w:rsidRPr="00BE51B9">
        <w:rPr>
          <w:noProof w:val="0"/>
        </w:rPr>
        <w:t>i</w:t>
      </w:r>
      <w:proofErr w:type="spellEnd"/>
      <w:r w:rsidRPr="00BE51B9">
        <w:rPr>
          <w:noProof w:val="0"/>
        </w:rPr>
        <w:t xml:space="preserve">) binary treatment (household borrowed or not) and (ii) multiple treatment effect models. The matching methods (kernel and radius) are used for the whole sample and for a sub-sample of households having children aged 6-18 years old. According to Bryson et al (2002), controlling variables used to estimate scores should affect both credit participation and child schooling outcomes. The variables include household head’s gender, head’s age, parental education, household head’s marital status, number of children aged 6-18 years old, household members aged 18-60 years old, initial income per capita in logarithm, initial assets in logarithm, and household location dummies. </w:t>
      </w:r>
    </w:p>
    <w:p w:rsidR="00C05F00" w:rsidRPr="00BE51B9" w:rsidRDefault="00C05F00" w:rsidP="00A8016B">
      <w:pPr>
        <w:spacing w:before="120" w:after="120" w:line="288" w:lineRule="auto"/>
        <w:ind w:firstLine="567"/>
        <w:jc w:val="both"/>
        <w:rPr>
          <w:noProof w:val="0"/>
        </w:rPr>
      </w:pPr>
      <w:r w:rsidRPr="00BE51B9">
        <w:rPr>
          <w:noProof w:val="0"/>
        </w:rPr>
        <w:t>The estim</w:t>
      </w:r>
      <w:r>
        <w:rPr>
          <w:noProof w:val="0"/>
        </w:rPr>
        <w:t>ates are presented in Tables 9</w:t>
      </w:r>
      <w:r w:rsidRPr="00BE51B9">
        <w:rPr>
          <w:noProof w:val="0"/>
        </w:rPr>
        <w:t xml:space="preserve"> and </w:t>
      </w:r>
      <w:r>
        <w:rPr>
          <w:noProof w:val="0"/>
        </w:rPr>
        <w:t>10</w:t>
      </w:r>
      <w:r w:rsidRPr="00BE51B9">
        <w:rPr>
          <w:noProof w:val="0"/>
        </w:rPr>
        <w:t xml:space="preserve">. </w:t>
      </w:r>
      <w:r w:rsidRPr="00BE51B9">
        <w:rPr>
          <w:i/>
          <w:noProof w:val="0"/>
        </w:rPr>
        <w:t>First</w:t>
      </w:r>
      <w:r w:rsidRPr="00BE51B9">
        <w:rPr>
          <w:noProof w:val="0"/>
        </w:rPr>
        <w:t>, the PSM estimation using the binary treatment effect shows that credit participation does not strongly affect child schooling (</w:t>
      </w:r>
      <w:r w:rsidR="00D97E25">
        <w:rPr>
          <w:noProof w:val="0"/>
        </w:rPr>
        <w:t xml:space="preserve">Table </w:t>
      </w:r>
      <w:r>
        <w:rPr>
          <w:noProof w:val="0"/>
        </w:rPr>
        <w:t>9</w:t>
      </w:r>
      <w:r w:rsidRPr="00BE51B9">
        <w:rPr>
          <w:noProof w:val="0"/>
        </w:rPr>
        <w:t xml:space="preserve">). Roughly, the PSM estimates are consistent with the </w:t>
      </w:r>
      <w:proofErr w:type="spellStart"/>
      <w:r w:rsidRPr="00BE51B9">
        <w:rPr>
          <w:noProof w:val="0"/>
        </w:rPr>
        <w:t>Probit</w:t>
      </w:r>
      <w:proofErr w:type="spellEnd"/>
      <w:r w:rsidRPr="00BE51B9">
        <w:rPr>
          <w:noProof w:val="0"/>
        </w:rPr>
        <w:t xml:space="preserve"> and NB model estimates. </w:t>
      </w:r>
    </w:p>
    <w:p w:rsidR="00C05F00" w:rsidRDefault="00C05F00" w:rsidP="00A8016B">
      <w:pPr>
        <w:spacing w:before="120" w:after="120" w:line="288" w:lineRule="auto"/>
        <w:ind w:firstLine="567"/>
        <w:jc w:val="both"/>
        <w:rPr>
          <w:noProof w:val="0"/>
        </w:rPr>
      </w:pPr>
      <w:r w:rsidRPr="00BE51B9">
        <w:rPr>
          <w:i/>
          <w:noProof w:val="0"/>
        </w:rPr>
        <w:t>Second</w:t>
      </w:r>
      <w:r w:rsidRPr="00BE51B9">
        <w:rPr>
          <w:noProof w:val="0"/>
        </w:rPr>
        <w:t>, the multiple-treatment effect estimator in turn compares child schooling outcomes of informal borrowers and formal borrowers with that of the similar non-borrowers.</w:t>
      </w:r>
      <w:r w:rsidRPr="00BE51B9">
        <w:rPr>
          <w:noProof w:val="0"/>
          <w:vertAlign w:val="superscript"/>
        </w:rPr>
        <w:footnoteReference w:id="10"/>
      </w:r>
      <w:r w:rsidRPr="00BE51B9">
        <w:rPr>
          <w:noProof w:val="0"/>
        </w:rPr>
        <w:t xml:space="preserve"> The estimates show that only formal credit affects the poor’s child schooling, participation in formal credit improves the likelihood of enrolment and reduces the education gap (</w:t>
      </w:r>
      <w:r w:rsidR="00D97E25">
        <w:rPr>
          <w:noProof w:val="0"/>
        </w:rPr>
        <w:t xml:space="preserve">Table </w:t>
      </w:r>
      <w:r>
        <w:rPr>
          <w:noProof w:val="0"/>
        </w:rPr>
        <w:t>10</w:t>
      </w:r>
      <w:r w:rsidRPr="00BE51B9">
        <w:rPr>
          <w:noProof w:val="0"/>
        </w:rPr>
        <w:t xml:space="preserve">). Effect comparison between the formal and informal borrowing groups, however, would be inappropriate due to different counterfactuals of both these groups. Direct comparison in the last column of </w:t>
      </w:r>
      <w:r w:rsidR="00D97E25">
        <w:rPr>
          <w:noProof w:val="0"/>
        </w:rPr>
        <w:t xml:space="preserve">Table </w:t>
      </w:r>
      <w:r>
        <w:rPr>
          <w:noProof w:val="0"/>
        </w:rPr>
        <w:t>10</w:t>
      </w:r>
      <w:r w:rsidRPr="00BE51B9">
        <w:rPr>
          <w:noProof w:val="0"/>
        </w:rPr>
        <w:t xml:space="preserve"> is used to overcome the problem of incomparable counterfactuals. The informal credit with a smaller (accumulated) loan amount per household (about US$500 on average) and with short-terms is not sufficient to support child schooling, whereas formal credit (with about US$920) is beneficial to child schooling.</w:t>
      </w:r>
      <w:r w:rsidRPr="00BE51B9">
        <w:rPr>
          <w:noProof w:val="0"/>
          <w:vertAlign w:val="superscript"/>
        </w:rPr>
        <w:footnoteReference w:id="11"/>
      </w:r>
      <w:r w:rsidRPr="00BE51B9">
        <w:rPr>
          <w:noProof w:val="0"/>
        </w:rPr>
        <w:t xml:space="preserve"> The multiple treatment effects </w:t>
      </w:r>
      <w:r>
        <w:rPr>
          <w:noProof w:val="0"/>
        </w:rPr>
        <w:t xml:space="preserve">analysis </w:t>
      </w:r>
      <w:r w:rsidRPr="00BE51B9">
        <w:rPr>
          <w:noProof w:val="0"/>
        </w:rPr>
        <w:t>confirm</w:t>
      </w:r>
      <w:r>
        <w:rPr>
          <w:noProof w:val="0"/>
        </w:rPr>
        <w:t>s</w:t>
      </w:r>
      <w:r w:rsidRPr="00BE51B9">
        <w:rPr>
          <w:noProof w:val="0"/>
        </w:rPr>
        <w:t xml:space="preserve"> the effects of household formal credit on child schooling. These findings also co</w:t>
      </w:r>
      <w:r>
        <w:rPr>
          <w:noProof w:val="0"/>
        </w:rPr>
        <w:t xml:space="preserve">rroborate </w:t>
      </w:r>
      <w:r w:rsidRPr="00BE51B9">
        <w:rPr>
          <w:noProof w:val="0"/>
        </w:rPr>
        <w:t xml:space="preserve">the </w:t>
      </w:r>
      <w:proofErr w:type="spellStart"/>
      <w:r w:rsidRPr="00BE51B9">
        <w:rPr>
          <w:noProof w:val="0"/>
        </w:rPr>
        <w:t>Probit</w:t>
      </w:r>
      <w:proofErr w:type="spellEnd"/>
      <w:r w:rsidRPr="00BE51B9">
        <w:rPr>
          <w:noProof w:val="0"/>
        </w:rPr>
        <w:t xml:space="preserve"> and NB model estimates.</w:t>
      </w:r>
    </w:p>
    <w:p w:rsidR="00C26A35" w:rsidRDefault="00C26A35" w:rsidP="00A8016B">
      <w:pPr>
        <w:spacing w:before="120" w:after="120" w:line="288" w:lineRule="auto"/>
        <w:ind w:firstLine="567"/>
        <w:jc w:val="both"/>
        <w:rPr>
          <w:noProof w:val="0"/>
        </w:rPr>
      </w:pPr>
    </w:p>
    <w:p w:rsidR="00612B3F" w:rsidRDefault="00612B3F">
      <w:pPr>
        <w:spacing w:after="200" w:line="276" w:lineRule="auto"/>
        <w:rPr>
          <w:rFonts w:eastAsia="Calibri"/>
          <w:b/>
          <w:bCs/>
          <w:noProof w:val="0"/>
          <w:sz w:val="22"/>
          <w:szCs w:val="22"/>
          <w:lang w:val="en-US"/>
        </w:rPr>
      </w:pPr>
      <w:bookmarkStart w:id="22" w:name="_Toc286390553"/>
      <w:r>
        <w:br w:type="page"/>
      </w:r>
    </w:p>
    <w:p w:rsidR="00C26A35" w:rsidRPr="00BE51B9" w:rsidRDefault="00C26A35" w:rsidP="00C26A35">
      <w:pPr>
        <w:pStyle w:val="Caption"/>
      </w:pPr>
      <w:r>
        <w:lastRenderedPageBreak/>
        <w:t>Table 9</w:t>
      </w:r>
      <w:r w:rsidRPr="00BE51B9">
        <w:t xml:space="preserve">: The Average Treatment </w:t>
      </w:r>
      <w:proofErr w:type="gramStart"/>
      <w:r w:rsidRPr="00BE51B9">
        <w:t>Effects</w:t>
      </w:r>
      <w:proofErr w:type="gramEnd"/>
      <w:r w:rsidRPr="00BE51B9">
        <w:t xml:space="preserve"> using matching estimators</w:t>
      </w:r>
      <w:bookmarkEnd w:id="22"/>
    </w:p>
    <w:tbl>
      <w:tblPr>
        <w:tblW w:w="5000" w:type="pct"/>
        <w:tblBorders>
          <w:top w:val="single" w:sz="12" w:space="0" w:color="008000"/>
          <w:bottom w:val="single" w:sz="12" w:space="0" w:color="008000"/>
        </w:tblBorders>
        <w:tblLook w:val="01E0"/>
      </w:tblPr>
      <w:tblGrid>
        <w:gridCol w:w="2741"/>
        <w:gridCol w:w="2745"/>
        <w:gridCol w:w="1194"/>
        <w:gridCol w:w="1281"/>
        <w:gridCol w:w="1281"/>
      </w:tblGrid>
      <w:tr w:rsidR="00C26A35" w:rsidRPr="00BE51B9" w:rsidTr="001A509F">
        <w:tc>
          <w:tcPr>
            <w:tcW w:w="1483" w:type="pct"/>
            <w:tcBorders>
              <w:bottom w:val="single" w:sz="6" w:space="0" w:color="008000"/>
            </w:tcBorders>
            <w:shd w:val="clear" w:color="auto" w:fill="auto"/>
          </w:tcPr>
          <w:p w:rsidR="00C26A35" w:rsidRPr="00BE51B9" w:rsidRDefault="00C26A35" w:rsidP="00C26A35">
            <w:pPr>
              <w:jc w:val="center"/>
              <w:rPr>
                <w:bCs/>
                <w:noProof w:val="0"/>
              </w:rPr>
            </w:pPr>
            <w:r w:rsidRPr="00BE51B9">
              <w:rPr>
                <w:noProof w:val="0"/>
              </w:rPr>
              <w:t>Propensity score estimation stage</w:t>
            </w:r>
          </w:p>
        </w:tc>
        <w:tc>
          <w:tcPr>
            <w:tcW w:w="1485" w:type="pct"/>
            <w:tcBorders>
              <w:bottom w:val="single" w:sz="6" w:space="0" w:color="008000"/>
            </w:tcBorders>
            <w:shd w:val="clear" w:color="auto" w:fill="auto"/>
          </w:tcPr>
          <w:p w:rsidR="00C26A35" w:rsidRPr="00BE51B9" w:rsidRDefault="00C26A35" w:rsidP="00C26A35">
            <w:pPr>
              <w:rPr>
                <w:bCs/>
                <w:noProof w:val="0"/>
              </w:rPr>
            </w:pPr>
            <w:r w:rsidRPr="00BE51B9">
              <w:rPr>
                <w:noProof w:val="0"/>
              </w:rPr>
              <w:t>Outcome of schooling</w:t>
            </w:r>
          </w:p>
        </w:tc>
        <w:tc>
          <w:tcPr>
            <w:tcW w:w="646" w:type="pct"/>
            <w:tcBorders>
              <w:bottom w:val="single" w:sz="6" w:space="0" w:color="008000"/>
            </w:tcBorders>
            <w:shd w:val="clear" w:color="auto" w:fill="auto"/>
          </w:tcPr>
          <w:p w:rsidR="00C26A35" w:rsidRPr="00BE51B9" w:rsidRDefault="00C26A35" w:rsidP="00C26A35">
            <w:pPr>
              <w:jc w:val="center"/>
              <w:rPr>
                <w:bCs/>
                <w:noProof w:val="0"/>
              </w:rPr>
            </w:pPr>
            <w:r w:rsidRPr="00BE51B9">
              <w:rPr>
                <w:noProof w:val="0"/>
              </w:rPr>
              <w:t>Treated/</w:t>
            </w:r>
          </w:p>
          <w:p w:rsidR="00C26A35" w:rsidRPr="00BE51B9" w:rsidRDefault="00C26A35" w:rsidP="00C26A35">
            <w:pPr>
              <w:jc w:val="center"/>
              <w:rPr>
                <w:bCs/>
                <w:noProof w:val="0"/>
              </w:rPr>
            </w:pPr>
            <w:r w:rsidRPr="00BE51B9">
              <w:rPr>
                <w:noProof w:val="0"/>
              </w:rPr>
              <w:t>controls</w:t>
            </w:r>
          </w:p>
        </w:tc>
        <w:tc>
          <w:tcPr>
            <w:tcW w:w="693" w:type="pct"/>
            <w:tcBorders>
              <w:bottom w:val="single" w:sz="6" w:space="0" w:color="008000"/>
            </w:tcBorders>
            <w:shd w:val="clear" w:color="auto" w:fill="auto"/>
          </w:tcPr>
          <w:p w:rsidR="00C26A35" w:rsidRPr="00BE51B9" w:rsidRDefault="00C26A35" w:rsidP="00C26A35">
            <w:pPr>
              <w:jc w:val="right"/>
              <w:rPr>
                <w:bCs/>
                <w:noProof w:val="0"/>
              </w:rPr>
            </w:pPr>
            <w:r w:rsidRPr="00BE51B9">
              <w:rPr>
                <w:noProof w:val="0"/>
              </w:rPr>
              <w:t>Kernel matching</w:t>
            </w:r>
          </w:p>
        </w:tc>
        <w:tc>
          <w:tcPr>
            <w:tcW w:w="693" w:type="pct"/>
            <w:tcBorders>
              <w:bottom w:val="single" w:sz="6" w:space="0" w:color="008000"/>
            </w:tcBorders>
            <w:shd w:val="clear" w:color="auto" w:fill="auto"/>
          </w:tcPr>
          <w:p w:rsidR="00C26A35" w:rsidRPr="00BE51B9" w:rsidRDefault="00C26A35" w:rsidP="00C26A35">
            <w:pPr>
              <w:jc w:val="right"/>
              <w:rPr>
                <w:bCs/>
                <w:noProof w:val="0"/>
              </w:rPr>
            </w:pPr>
            <w:r w:rsidRPr="00BE51B9">
              <w:rPr>
                <w:noProof w:val="0"/>
              </w:rPr>
              <w:t>Radius matching</w:t>
            </w:r>
          </w:p>
        </w:tc>
      </w:tr>
      <w:tr w:rsidR="00C26A35" w:rsidRPr="00BE51B9" w:rsidTr="001A509F">
        <w:tc>
          <w:tcPr>
            <w:tcW w:w="1483" w:type="pct"/>
            <w:vMerge w:val="restart"/>
            <w:shd w:val="clear" w:color="auto" w:fill="auto"/>
          </w:tcPr>
          <w:p w:rsidR="00C26A35" w:rsidRPr="00BE51B9" w:rsidRDefault="00C26A35" w:rsidP="00C26A35">
            <w:pPr>
              <w:jc w:val="center"/>
              <w:rPr>
                <w:b/>
                <w:noProof w:val="0"/>
              </w:rPr>
            </w:pPr>
            <w:r w:rsidRPr="00BE51B9">
              <w:rPr>
                <w:noProof w:val="0"/>
              </w:rPr>
              <w:t>A subsample (households with children aged 6-18)</w:t>
            </w:r>
          </w:p>
        </w:tc>
        <w:tc>
          <w:tcPr>
            <w:tcW w:w="1485" w:type="pct"/>
            <w:shd w:val="clear" w:color="auto" w:fill="auto"/>
          </w:tcPr>
          <w:p w:rsidR="00C26A35" w:rsidRPr="00BE51B9" w:rsidRDefault="00C26A35" w:rsidP="00C26A35">
            <w:pPr>
              <w:rPr>
                <w:noProof w:val="0"/>
              </w:rPr>
            </w:pPr>
            <w:r w:rsidRPr="00BE51B9">
              <w:rPr>
                <w:noProof w:val="0"/>
              </w:rPr>
              <w:t>Current Enrolment</w:t>
            </w:r>
          </w:p>
        </w:tc>
        <w:tc>
          <w:tcPr>
            <w:tcW w:w="646" w:type="pct"/>
            <w:shd w:val="clear" w:color="auto" w:fill="auto"/>
          </w:tcPr>
          <w:p w:rsidR="00C26A35" w:rsidRPr="00BE51B9" w:rsidRDefault="00C26A35" w:rsidP="00C26A35">
            <w:pPr>
              <w:jc w:val="center"/>
              <w:rPr>
                <w:noProof w:val="0"/>
              </w:rPr>
            </w:pPr>
            <w:r w:rsidRPr="00BE51B9">
              <w:rPr>
                <w:noProof w:val="0"/>
              </w:rPr>
              <w:t>370/84</w:t>
            </w:r>
          </w:p>
        </w:tc>
        <w:tc>
          <w:tcPr>
            <w:tcW w:w="693" w:type="pct"/>
            <w:shd w:val="clear" w:color="auto" w:fill="auto"/>
          </w:tcPr>
          <w:p w:rsidR="00C26A35" w:rsidRPr="00BE51B9" w:rsidRDefault="00C26A35" w:rsidP="00C26A35">
            <w:pPr>
              <w:jc w:val="right"/>
              <w:rPr>
                <w:noProof w:val="0"/>
              </w:rPr>
            </w:pPr>
            <w:r w:rsidRPr="00BE51B9">
              <w:rPr>
                <w:noProof w:val="0"/>
              </w:rPr>
              <w:t>0.017</w:t>
            </w:r>
          </w:p>
          <w:p w:rsidR="00C26A35" w:rsidRPr="00BE51B9" w:rsidRDefault="00C26A35" w:rsidP="00C26A35">
            <w:pPr>
              <w:jc w:val="right"/>
              <w:rPr>
                <w:noProof w:val="0"/>
              </w:rPr>
            </w:pPr>
            <w:r w:rsidRPr="00BE51B9">
              <w:rPr>
                <w:noProof w:val="0"/>
              </w:rPr>
              <w:t>(0.054)</w:t>
            </w:r>
          </w:p>
        </w:tc>
        <w:tc>
          <w:tcPr>
            <w:tcW w:w="693" w:type="pct"/>
            <w:shd w:val="clear" w:color="auto" w:fill="auto"/>
          </w:tcPr>
          <w:p w:rsidR="00C26A35" w:rsidRPr="00BE51B9" w:rsidRDefault="00C26A35" w:rsidP="00C26A35">
            <w:pPr>
              <w:jc w:val="right"/>
              <w:rPr>
                <w:noProof w:val="0"/>
              </w:rPr>
            </w:pPr>
            <w:r w:rsidRPr="00BE51B9">
              <w:rPr>
                <w:noProof w:val="0"/>
              </w:rPr>
              <w:t>0.031</w:t>
            </w:r>
          </w:p>
          <w:p w:rsidR="00C26A35" w:rsidRPr="00BE51B9" w:rsidRDefault="00C26A35" w:rsidP="00C26A35">
            <w:pPr>
              <w:jc w:val="right"/>
              <w:rPr>
                <w:noProof w:val="0"/>
              </w:rPr>
            </w:pPr>
            <w:r w:rsidRPr="00BE51B9">
              <w:rPr>
                <w:noProof w:val="0"/>
              </w:rPr>
              <w:t>(0.061)</w:t>
            </w:r>
          </w:p>
        </w:tc>
      </w:tr>
      <w:tr w:rsidR="00C26A35" w:rsidRPr="00BE51B9" w:rsidTr="001A509F">
        <w:tc>
          <w:tcPr>
            <w:tcW w:w="1483" w:type="pct"/>
            <w:vMerge/>
            <w:tcBorders>
              <w:bottom w:val="single" w:sz="4" w:space="0" w:color="auto"/>
            </w:tcBorders>
            <w:shd w:val="clear" w:color="auto" w:fill="auto"/>
          </w:tcPr>
          <w:p w:rsidR="00C26A35" w:rsidRPr="00BE51B9" w:rsidRDefault="00C26A35" w:rsidP="00C26A35">
            <w:pPr>
              <w:tabs>
                <w:tab w:val="right" w:leader="dot" w:pos="8261"/>
              </w:tabs>
              <w:jc w:val="center"/>
              <w:rPr>
                <w:b/>
                <w:noProof w:val="0"/>
              </w:rPr>
            </w:pPr>
          </w:p>
        </w:tc>
        <w:tc>
          <w:tcPr>
            <w:tcW w:w="1485" w:type="pct"/>
            <w:tcBorders>
              <w:bottom w:val="single" w:sz="4" w:space="0" w:color="auto"/>
            </w:tcBorders>
            <w:shd w:val="clear" w:color="auto" w:fill="auto"/>
          </w:tcPr>
          <w:p w:rsidR="00C26A35" w:rsidRPr="00BE51B9" w:rsidRDefault="00C26A35" w:rsidP="00C26A35">
            <w:pPr>
              <w:tabs>
                <w:tab w:val="right" w:leader="dot" w:pos="8261"/>
              </w:tabs>
              <w:spacing w:before="60"/>
              <w:rPr>
                <w:noProof w:val="0"/>
              </w:rPr>
            </w:pPr>
            <w:r w:rsidRPr="00BE51B9">
              <w:rPr>
                <w:noProof w:val="0"/>
              </w:rPr>
              <w:t>Education Gap (year)</w:t>
            </w:r>
          </w:p>
        </w:tc>
        <w:tc>
          <w:tcPr>
            <w:tcW w:w="646" w:type="pct"/>
            <w:tcBorders>
              <w:bottom w:val="single" w:sz="4" w:space="0" w:color="auto"/>
            </w:tcBorders>
            <w:shd w:val="clear" w:color="auto" w:fill="auto"/>
          </w:tcPr>
          <w:p w:rsidR="00C26A35" w:rsidRPr="00BE51B9" w:rsidRDefault="00C26A35" w:rsidP="00C26A35">
            <w:pPr>
              <w:tabs>
                <w:tab w:val="right" w:leader="dot" w:pos="8261"/>
              </w:tabs>
              <w:spacing w:before="60"/>
              <w:jc w:val="center"/>
              <w:rPr>
                <w:noProof w:val="0"/>
              </w:rPr>
            </w:pPr>
            <w:r w:rsidRPr="00BE51B9">
              <w:rPr>
                <w:noProof w:val="0"/>
              </w:rPr>
              <w:t>370/84</w:t>
            </w:r>
          </w:p>
        </w:tc>
        <w:tc>
          <w:tcPr>
            <w:tcW w:w="693" w:type="pct"/>
            <w:tcBorders>
              <w:bottom w:val="single" w:sz="4" w:space="0" w:color="auto"/>
            </w:tcBorders>
            <w:shd w:val="clear" w:color="auto" w:fill="auto"/>
          </w:tcPr>
          <w:p w:rsidR="00C26A35" w:rsidRPr="00BE51B9" w:rsidRDefault="00C26A35" w:rsidP="00C26A35">
            <w:pPr>
              <w:spacing w:before="60"/>
              <w:jc w:val="right"/>
              <w:rPr>
                <w:noProof w:val="0"/>
              </w:rPr>
            </w:pPr>
            <w:r w:rsidRPr="00BE51B9">
              <w:rPr>
                <w:noProof w:val="0"/>
              </w:rPr>
              <w:t>-0.167</w:t>
            </w:r>
          </w:p>
          <w:p w:rsidR="00C26A35" w:rsidRPr="00BE51B9" w:rsidRDefault="00C26A35" w:rsidP="00C26A35">
            <w:pPr>
              <w:tabs>
                <w:tab w:val="right" w:leader="dot" w:pos="8261"/>
              </w:tabs>
              <w:spacing w:before="60"/>
              <w:jc w:val="right"/>
              <w:rPr>
                <w:noProof w:val="0"/>
              </w:rPr>
            </w:pPr>
            <w:r w:rsidRPr="00BE51B9">
              <w:rPr>
                <w:noProof w:val="0"/>
              </w:rPr>
              <w:t>(0.297)</w:t>
            </w:r>
          </w:p>
        </w:tc>
        <w:tc>
          <w:tcPr>
            <w:tcW w:w="693" w:type="pct"/>
            <w:tcBorders>
              <w:bottom w:val="single" w:sz="4" w:space="0" w:color="auto"/>
            </w:tcBorders>
            <w:shd w:val="clear" w:color="auto" w:fill="auto"/>
          </w:tcPr>
          <w:p w:rsidR="00C26A35" w:rsidRPr="00BE51B9" w:rsidRDefault="00C26A35" w:rsidP="00C26A35">
            <w:pPr>
              <w:spacing w:before="60"/>
              <w:jc w:val="right"/>
              <w:rPr>
                <w:noProof w:val="0"/>
              </w:rPr>
            </w:pPr>
            <w:r w:rsidRPr="00BE51B9">
              <w:rPr>
                <w:noProof w:val="0"/>
              </w:rPr>
              <w:t>-0.194</w:t>
            </w:r>
          </w:p>
          <w:p w:rsidR="00C26A35" w:rsidRPr="00BE51B9" w:rsidRDefault="00C26A35" w:rsidP="00C26A35">
            <w:pPr>
              <w:tabs>
                <w:tab w:val="right" w:leader="dot" w:pos="8261"/>
              </w:tabs>
              <w:spacing w:before="60"/>
              <w:jc w:val="right"/>
              <w:rPr>
                <w:noProof w:val="0"/>
              </w:rPr>
            </w:pPr>
            <w:r w:rsidRPr="00BE51B9">
              <w:rPr>
                <w:noProof w:val="0"/>
              </w:rPr>
              <w:t>(0.300)</w:t>
            </w:r>
          </w:p>
        </w:tc>
      </w:tr>
      <w:tr w:rsidR="00C26A35" w:rsidRPr="00BE51B9" w:rsidTr="001A509F">
        <w:tc>
          <w:tcPr>
            <w:tcW w:w="1483" w:type="pct"/>
            <w:vMerge w:val="restart"/>
            <w:tcBorders>
              <w:top w:val="single" w:sz="4" w:space="0" w:color="auto"/>
            </w:tcBorders>
            <w:shd w:val="clear" w:color="auto" w:fill="auto"/>
          </w:tcPr>
          <w:p w:rsidR="00C26A35" w:rsidRPr="00BE51B9" w:rsidRDefault="00C26A35" w:rsidP="00C26A35">
            <w:pPr>
              <w:jc w:val="center"/>
              <w:rPr>
                <w:b/>
                <w:noProof w:val="0"/>
              </w:rPr>
            </w:pPr>
          </w:p>
          <w:p w:rsidR="00C26A35" w:rsidRPr="00BE51B9" w:rsidRDefault="00C26A35" w:rsidP="00C26A35">
            <w:pPr>
              <w:jc w:val="center"/>
              <w:rPr>
                <w:b/>
                <w:noProof w:val="0"/>
              </w:rPr>
            </w:pPr>
            <w:r w:rsidRPr="00BE51B9">
              <w:rPr>
                <w:noProof w:val="0"/>
              </w:rPr>
              <w:t>Whole sample</w:t>
            </w:r>
          </w:p>
        </w:tc>
        <w:tc>
          <w:tcPr>
            <w:tcW w:w="1485" w:type="pct"/>
            <w:tcBorders>
              <w:top w:val="single" w:sz="4" w:space="0" w:color="auto"/>
              <w:bottom w:val="nil"/>
            </w:tcBorders>
            <w:shd w:val="clear" w:color="auto" w:fill="auto"/>
          </w:tcPr>
          <w:p w:rsidR="00C26A35" w:rsidRPr="00BE51B9" w:rsidRDefault="00C26A35" w:rsidP="00C26A35">
            <w:pPr>
              <w:rPr>
                <w:noProof w:val="0"/>
              </w:rPr>
            </w:pPr>
            <w:r w:rsidRPr="00BE51B9">
              <w:rPr>
                <w:noProof w:val="0"/>
              </w:rPr>
              <w:t>Current Enrolment</w:t>
            </w:r>
          </w:p>
        </w:tc>
        <w:tc>
          <w:tcPr>
            <w:tcW w:w="646" w:type="pct"/>
            <w:tcBorders>
              <w:top w:val="single" w:sz="4" w:space="0" w:color="auto"/>
              <w:bottom w:val="nil"/>
            </w:tcBorders>
            <w:shd w:val="clear" w:color="auto" w:fill="auto"/>
          </w:tcPr>
          <w:p w:rsidR="00C26A35" w:rsidRPr="00BE51B9" w:rsidRDefault="00C26A35" w:rsidP="00C26A35">
            <w:pPr>
              <w:jc w:val="center"/>
              <w:rPr>
                <w:noProof w:val="0"/>
              </w:rPr>
            </w:pPr>
            <w:r w:rsidRPr="00BE51B9">
              <w:rPr>
                <w:noProof w:val="0"/>
              </w:rPr>
              <w:t>379/98</w:t>
            </w:r>
          </w:p>
        </w:tc>
        <w:tc>
          <w:tcPr>
            <w:tcW w:w="693" w:type="pct"/>
            <w:tcBorders>
              <w:top w:val="single" w:sz="4" w:space="0" w:color="auto"/>
              <w:bottom w:val="nil"/>
            </w:tcBorders>
            <w:shd w:val="clear" w:color="auto" w:fill="auto"/>
          </w:tcPr>
          <w:p w:rsidR="00C26A35" w:rsidRPr="00BE51B9" w:rsidRDefault="00C26A35" w:rsidP="00C26A35">
            <w:pPr>
              <w:jc w:val="right"/>
              <w:rPr>
                <w:noProof w:val="0"/>
              </w:rPr>
            </w:pPr>
            <w:r w:rsidRPr="00BE51B9">
              <w:rPr>
                <w:noProof w:val="0"/>
              </w:rPr>
              <w:t>0.010</w:t>
            </w:r>
          </w:p>
          <w:p w:rsidR="00C26A35" w:rsidRPr="00BE51B9" w:rsidRDefault="00C26A35" w:rsidP="00C26A35">
            <w:pPr>
              <w:jc w:val="right"/>
              <w:rPr>
                <w:noProof w:val="0"/>
              </w:rPr>
            </w:pPr>
            <w:r w:rsidRPr="00BE51B9">
              <w:rPr>
                <w:noProof w:val="0"/>
              </w:rPr>
              <w:t>(0.052)</w:t>
            </w:r>
          </w:p>
        </w:tc>
        <w:tc>
          <w:tcPr>
            <w:tcW w:w="693" w:type="pct"/>
            <w:tcBorders>
              <w:top w:val="single" w:sz="4" w:space="0" w:color="auto"/>
              <w:bottom w:val="nil"/>
            </w:tcBorders>
            <w:shd w:val="clear" w:color="auto" w:fill="auto"/>
          </w:tcPr>
          <w:p w:rsidR="00C26A35" w:rsidRPr="00BE51B9" w:rsidRDefault="00C26A35" w:rsidP="00C26A35">
            <w:pPr>
              <w:jc w:val="right"/>
              <w:rPr>
                <w:noProof w:val="0"/>
              </w:rPr>
            </w:pPr>
            <w:r w:rsidRPr="00BE51B9">
              <w:rPr>
                <w:noProof w:val="0"/>
              </w:rPr>
              <w:t>0.010</w:t>
            </w:r>
          </w:p>
          <w:p w:rsidR="00C26A35" w:rsidRPr="00BE51B9" w:rsidRDefault="00C26A35" w:rsidP="00C26A35">
            <w:pPr>
              <w:jc w:val="right"/>
              <w:rPr>
                <w:noProof w:val="0"/>
              </w:rPr>
            </w:pPr>
            <w:r w:rsidRPr="00BE51B9">
              <w:rPr>
                <w:noProof w:val="0"/>
              </w:rPr>
              <w:t>(0.054)</w:t>
            </w:r>
          </w:p>
        </w:tc>
      </w:tr>
      <w:tr w:rsidR="00C26A35" w:rsidRPr="00BE51B9" w:rsidTr="001A509F">
        <w:tc>
          <w:tcPr>
            <w:tcW w:w="1483" w:type="pct"/>
            <w:vMerge/>
            <w:tcBorders>
              <w:top w:val="single" w:sz="6" w:space="0" w:color="008000"/>
            </w:tcBorders>
            <w:shd w:val="clear" w:color="auto" w:fill="auto"/>
          </w:tcPr>
          <w:p w:rsidR="00C26A35" w:rsidRPr="00BE51B9" w:rsidRDefault="00C26A35" w:rsidP="00C26A35">
            <w:pPr>
              <w:tabs>
                <w:tab w:val="right" w:leader="dot" w:pos="8261"/>
              </w:tabs>
              <w:jc w:val="center"/>
              <w:rPr>
                <w:noProof w:val="0"/>
              </w:rPr>
            </w:pPr>
          </w:p>
        </w:tc>
        <w:tc>
          <w:tcPr>
            <w:tcW w:w="1485" w:type="pct"/>
            <w:tcBorders>
              <w:top w:val="nil"/>
            </w:tcBorders>
            <w:shd w:val="clear" w:color="auto" w:fill="auto"/>
          </w:tcPr>
          <w:p w:rsidR="00C26A35" w:rsidRPr="00BE51B9" w:rsidRDefault="00C26A35" w:rsidP="00C26A35">
            <w:pPr>
              <w:tabs>
                <w:tab w:val="right" w:leader="dot" w:pos="8261"/>
              </w:tabs>
              <w:spacing w:before="60"/>
              <w:rPr>
                <w:b/>
                <w:noProof w:val="0"/>
              </w:rPr>
            </w:pPr>
            <w:r w:rsidRPr="00BE51B9">
              <w:rPr>
                <w:noProof w:val="0"/>
              </w:rPr>
              <w:t>Education Gap (year)</w:t>
            </w:r>
          </w:p>
        </w:tc>
        <w:tc>
          <w:tcPr>
            <w:tcW w:w="646" w:type="pct"/>
            <w:tcBorders>
              <w:top w:val="nil"/>
            </w:tcBorders>
            <w:shd w:val="clear" w:color="auto" w:fill="auto"/>
          </w:tcPr>
          <w:p w:rsidR="00C26A35" w:rsidRPr="00BE51B9" w:rsidRDefault="00C26A35" w:rsidP="00C26A35">
            <w:pPr>
              <w:tabs>
                <w:tab w:val="right" w:leader="dot" w:pos="8261"/>
              </w:tabs>
              <w:spacing w:before="60"/>
              <w:jc w:val="center"/>
              <w:rPr>
                <w:b/>
                <w:noProof w:val="0"/>
              </w:rPr>
            </w:pPr>
            <w:r w:rsidRPr="00BE51B9">
              <w:rPr>
                <w:noProof w:val="0"/>
              </w:rPr>
              <w:t>379/98</w:t>
            </w:r>
          </w:p>
        </w:tc>
        <w:tc>
          <w:tcPr>
            <w:tcW w:w="693" w:type="pct"/>
            <w:tcBorders>
              <w:top w:val="nil"/>
            </w:tcBorders>
            <w:shd w:val="clear" w:color="auto" w:fill="auto"/>
          </w:tcPr>
          <w:p w:rsidR="00C26A35" w:rsidRPr="00BE51B9" w:rsidRDefault="00C26A35" w:rsidP="00C26A35">
            <w:pPr>
              <w:spacing w:before="60"/>
              <w:jc w:val="right"/>
              <w:rPr>
                <w:noProof w:val="0"/>
              </w:rPr>
            </w:pPr>
            <w:r w:rsidRPr="00BE51B9">
              <w:rPr>
                <w:noProof w:val="0"/>
              </w:rPr>
              <w:t>-0.146</w:t>
            </w:r>
          </w:p>
          <w:p w:rsidR="00C26A35" w:rsidRPr="00BE51B9" w:rsidRDefault="00C26A35" w:rsidP="00C26A35">
            <w:pPr>
              <w:tabs>
                <w:tab w:val="right" w:leader="dot" w:pos="8261"/>
              </w:tabs>
              <w:spacing w:before="60"/>
              <w:jc w:val="right"/>
              <w:rPr>
                <w:noProof w:val="0"/>
              </w:rPr>
            </w:pPr>
            <w:r w:rsidRPr="00BE51B9">
              <w:rPr>
                <w:noProof w:val="0"/>
              </w:rPr>
              <w:t>(0.282)</w:t>
            </w:r>
          </w:p>
        </w:tc>
        <w:tc>
          <w:tcPr>
            <w:tcW w:w="693" w:type="pct"/>
            <w:tcBorders>
              <w:top w:val="nil"/>
            </w:tcBorders>
            <w:shd w:val="clear" w:color="auto" w:fill="auto"/>
          </w:tcPr>
          <w:p w:rsidR="00C26A35" w:rsidRPr="00BE51B9" w:rsidRDefault="00C26A35" w:rsidP="00C26A35">
            <w:pPr>
              <w:spacing w:before="60"/>
              <w:jc w:val="right"/>
              <w:rPr>
                <w:noProof w:val="0"/>
              </w:rPr>
            </w:pPr>
            <w:r w:rsidRPr="00BE51B9">
              <w:rPr>
                <w:noProof w:val="0"/>
              </w:rPr>
              <w:t>-0.138</w:t>
            </w:r>
          </w:p>
          <w:p w:rsidR="00C26A35" w:rsidRPr="00BE51B9" w:rsidRDefault="00C26A35" w:rsidP="00C26A35">
            <w:pPr>
              <w:tabs>
                <w:tab w:val="right" w:leader="dot" w:pos="8261"/>
              </w:tabs>
              <w:spacing w:before="60"/>
              <w:jc w:val="right"/>
              <w:rPr>
                <w:noProof w:val="0"/>
              </w:rPr>
            </w:pPr>
            <w:r w:rsidRPr="00BE51B9">
              <w:rPr>
                <w:noProof w:val="0"/>
              </w:rPr>
              <w:t>(0.292)</w:t>
            </w:r>
          </w:p>
        </w:tc>
      </w:tr>
    </w:tbl>
    <w:p w:rsidR="001F77B1" w:rsidRPr="001F77B1" w:rsidRDefault="001F77B1" w:rsidP="00C26A35">
      <w:pPr>
        <w:jc w:val="both"/>
        <w:rPr>
          <w:i/>
          <w:noProof w:val="0"/>
          <w:sz w:val="10"/>
          <w:szCs w:val="10"/>
        </w:rPr>
      </w:pPr>
    </w:p>
    <w:p w:rsidR="001F77B1" w:rsidRDefault="00C26A35" w:rsidP="00C26A35">
      <w:pPr>
        <w:jc w:val="both"/>
        <w:rPr>
          <w:noProof w:val="0"/>
          <w:sz w:val="20"/>
          <w:szCs w:val="20"/>
        </w:rPr>
      </w:pPr>
      <w:r w:rsidRPr="00E83C91">
        <w:rPr>
          <w:i/>
          <w:noProof w:val="0"/>
          <w:sz w:val="20"/>
          <w:szCs w:val="20"/>
        </w:rPr>
        <w:t>Notes:</w:t>
      </w:r>
      <w:r w:rsidRPr="00E83C91">
        <w:rPr>
          <w:noProof w:val="0"/>
          <w:sz w:val="20"/>
          <w:szCs w:val="20"/>
        </w:rPr>
        <w:t xml:space="preserve"> </w:t>
      </w:r>
    </w:p>
    <w:p w:rsidR="00C26A35" w:rsidRPr="00E83C91" w:rsidRDefault="00C26A35" w:rsidP="00C26A35">
      <w:pPr>
        <w:jc w:val="both"/>
        <w:rPr>
          <w:noProof w:val="0"/>
          <w:sz w:val="20"/>
          <w:szCs w:val="20"/>
        </w:rPr>
      </w:pPr>
      <w:r w:rsidRPr="00E83C91">
        <w:rPr>
          <w:noProof w:val="0"/>
          <w:sz w:val="20"/>
          <w:szCs w:val="20"/>
        </w:rPr>
        <w:t xml:space="preserve">Bootstrapped standard errors in parentheses with 1000 repetitions, statistically significant at 10% (+); </w:t>
      </w:r>
      <w:proofErr w:type="gramStart"/>
      <w:r w:rsidRPr="00E83C91">
        <w:rPr>
          <w:noProof w:val="0"/>
          <w:sz w:val="20"/>
          <w:szCs w:val="20"/>
        </w:rPr>
        <w:t>5%</w:t>
      </w:r>
      <w:proofErr w:type="gramEnd"/>
      <w:r w:rsidRPr="00E83C91">
        <w:rPr>
          <w:noProof w:val="0"/>
          <w:sz w:val="20"/>
          <w:szCs w:val="20"/>
        </w:rPr>
        <w:t xml:space="preserve">(*); 1%(**). Only few households (10 households) have more than or equal 4 children aged 6-18, to get balanced easier we group them into households having 4 kids. </w:t>
      </w:r>
      <w:r w:rsidRPr="00E83C91">
        <w:rPr>
          <w:bCs/>
          <w:noProof w:val="0"/>
          <w:sz w:val="20"/>
          <w:szCs w:val="20"/>
        </w:rPr>
        <w:t xml:space="preserve">Controlling variables in the propensity score estimation </w:t>
      </w:r>
      <w:r w:rsidRPr="00E83C91">
        <w:rPr>
          <w:noProof w:val="0"/>
          <w:sz w:val="20"/>
          <w:szCs w:val="20"/>
        </w:rPr>
        <w:t>(propensity score estimation with household level data):  Head’s gender, head’s age, parental highest education, marital status, children aged 6-</w:t>
      </w:r>
      <w:proofErr w:type="gramStart"/>
      <w:r w:rsidRPr="00E83C91">
        <w:rPr>
          <w:noProof w:val="0"/>
          <w:sz w:val="20"/>
          <w:szCs w:val="20"/>
        </w:rPr>
        <w:t>18,</w:t>
      </w:r>
      <w:proofErr w:type="gramEnd"/>
      <w:r w:rsidRPr="00E83C91">
        <w:rPr>
          <w:noProof w:val="0"/>
          <w:sz w:val="20"/>
          <w:szCs w:val="20"/>
        </w:rPr>
        <w:t xml:space="preserve"> members aged 18-60, initial income in log, initial assets in logarithm, location dummies.</w:t>
      </w:r>
    </w:p>
    <w:p w:rsidR="00C26A35" w:rsidRDefault="00C26A35" w:rsidP="00C26A35">
      <w:pPr>
        <w:pStyle w:val="Caption"/>
      </w:pPr>
      <w:bookmarkStart w:id="23" w:name="_Toc286390554"/>
    </w:p>
    <w:p w:rsidR="00C26A35" w:rsidRDefault="00C26A35" w:rsidP="00C26A35">
      <w:pPr>
        <w:pStyle w:val="Caption"/>
      </w:pPr>
    </w:p>
    <w:p w:rsidR="00C26A35" w:rsidRPr="00C26A35" w:rsidRDefault="00C26A35" w:rsidP="00C26A35">
      <w:pPr>
        <w:pStyle w:val="Caption"/>
      </w:pPr>
      <w:r w:rsidRPr="00C26A35">
        <w:t>Table 10: The Average Treatment Effects using matching estimators with whole sample in propensity score estimation</w:t>
      </w:r>
      <w:bookmarkEnd w:id="23"/>
    </w:p>
    <w:tbl>
      <w:tblPr>
        <w:tblW w:w="5000" w:type="pct"/>
        <w:tblBorders>
          <w:top w:val="single" w:sz="12" w:space="0" w:color="008000"/>
          <w:bottom w:val="single" w:sz="12" w:space="0" w:color="008000"/>
        </w:tblBorders>
        <w:tblLook w:val="01A0"/>
      </w:tblPr>
      <w:tblGrid>
        <w:gridCol w:w="2906"/>
        <w:gridCol w:w="1201"/>
        <w:gridCol w:w="1242"/>
        <w:gridCol w:w="1294"/>
        <w:gridCol w:w="1335"/>
        <w:gridCol w:w="1264"/>
      </w:tblGrid>
      <w:tr w:rsidR="00C26A35" w:rsidRPr="00C26A35" w:rsidTr="001A509F">
        <w:tc>
          <w:tcPr>
            <w:tcW w:w="1572" w:type="pct"/>
            <w:vMerge w:val="restart"/>
            <w:tcBorders>
              <w:top w:val="single" w:sz="12" w:space="0" w:color="008000"/>
              <w:bottom w:val="single" w:sz="6" w:space="0" w:color="008000"/>
            </w:tcBorders>
            <w:shd w:val="clear" w:color="auto" w:fill="auto"/>
            <w:vAlign w:val="center"/>
          </w:tcPr>
          <w:p w:rsidR="00C26A35" w:rsidRPr="00C26A35" w:rsidRDefault="00C26A35" w:rsidP="00C26A35">
            <w:pPr>
              <w:rPr>
                <w:bCs/>
                <w:noProof w:val="0"/>
              </w:rPr>
            </w:pPr>
            <w:r w:rsidRPr="00C26A35">
              <w:rPr>
                <w:bCs/>
                <w:noProof w:val="0"/>
                <w:sz w:val="22"/>
                <w:szCs w:val="22"/>
              </w:rPr>
              <w:t>Outcome of schooling</w:t>
            </w:r>
          </w:p>
        </w:tc>
        <w:tc>
          <w:tcPr>
            <w:tcW w:w="1322" w:type="pct"/>
            <w:gridSpan w:val="2"/>
            <w:tcBorders>
              <w:top w:val="single" w:sz="12" w:space="0" w:color="008000"/>
              <w:bottom w:val="single" w:sz="6" w:space="0" w:color="008000"/>
            </w:tcBorders>
            <w:shd w:val="clear" w:color="auto" w:fill="auto"/>
          </w:tcPr>
          <w:p w:rsidR="00C26A35" w:rsidRPr="00C26A35" w:rsidRDefault="00C26A35" w:rsidP="00C26A35">
            <w:pPr>
              <w:jc w:val="center"/>
              <w:rPr>
                <w:bCs/>
                <w:noProof w:val="0"/>
              </w:rPr>
            </w:pPr>
            <w:r w:rsidRPr="00C26A35">
              <w:rPr>
                <w:bCs/>
                <w:noProof w:val="0"/>
                <w:sz w:val="22"/>
                <w:szCs w:val="22"/>
              </w:rPr>
              <w:t xml:space="preserve">Informal credit </w:t>
            </w:r>
          </w:p>
          <w:p w:rsidR="00C26A35" w:rsidRPr="00C26A35" w:rsidRDefault="00C26A35" w:rsidP="00C26A35">
            <w:pPr>
              <w:jc w:val="center"/>
              <w:rPr>
                <w:bCs/>
                <w:noProof w:val="0"/>
              </w:rPr>
            </w:pPr>
            <w:proofErr w:type="spellStart"/>
            <w:r w:rsidRPr="00C26A35">
              <w:rPr>
                <w:bCs/>
                <w:noProof w:val="0"/>
                <w:sz w:val="22"/>
                <w:szCs w:val="22"/>
              </w:rPr>
              <w:t>vs</w:t>
            </w:r>
            <w:proofErr w:type="spellEnd"/>
            <w:r w:rsidRPr="00C26A35">
              <w:rPr>
                <w:bCs/>
                <w:noProof w:val="0"/>
                <w:sz w:val="22"/>
                <w:szCs w:val="22"/>
              </w:rPr>
              <w:t xml:space="preserve"> </w:t>
            </w:r>
          </w:p>
          <w:p w:rsidR="00C26A35" w:rsidRPr="00C26A35" w:rsidRDefault="00C26A35" w:rsidP="00C26A35">
            <w:pPr>
              <w:jc w:val="center"/>
              <w:rPr>
                <w:bCs/>
                <w:noProof w:val="0"/>
              </w:rPr>
            </w:pPr>
            <w:r w:rsidRPr="00C26A35">
              <w:rPr>
                <w:bCs/>
                <w:noProof w:val="0"/>
                <w:sz w:val="22"/>
                <w:szCs w:val="22"/>
              </w:rPr>
              <w:t>Non-borrowers</w:t>
            </w:r>
          </w:p>
        </w:tc>
        <w:tc>
          <w:tcPr>
            <w:tcW w:w="1422" w:type="pct"/>
            <w:gridSpan w:val="2"/>
            <w:tcBorders>
              <w:top w:val="single" w:sz="12" w:space="0" w:color="008000"/>
              <w:bottom w:val="single" w:sz="6" w:space="0" w:color="008000"/>
            </w:tcBorders>
            <w:shd w:val="clear" w:color="auto" w:fill="auto"/>
          </w:tcPr>
          <w:p w:rsidR="00C26A35" w:rsidRPr="00C26A35" w:rsidRDefault="00C26A35" w:rsidP="00C26A35">
            <w:pPr>
              <w:jc w:val="center"/>
              <w:rPr>
                <w:bCs/>
                <w:noProof w:val="0"/>
              </w:rPr>
            </w:pPr>
            <w:r w:rsidRPr="00C26A35">
              <w:rPr>
                <w:bCs/>
                <w:noProof w:val="0"/>
                <w:sz w:val="22"/>
                <w:szCs w:val="22"/>
              </w:rPr>
              <w:t xml:space="preserve">Formal credit </w:t>
            </w:r>
          </w:p>
          <w:p w:rsidR="00C26A35" w:rsidRPr="00C26A35" w:rsidRDefault="00C26A35" w:rsidP="00C26A35">
            <w:pPr>
              <w:jc w:val="center"/>
              <w:rPr>
                <w:bCs/>
                <w:noProof w:val="0"/>
              </w:rPr>
            </w:pPr>
            <w:proofErr w:type="spellStart"/>
            <w:r w:rsidRPr="00C26A35">
              <w:rPr>
                <w:bCs/>
                <w:noProof w:val="0"/>
                <w:sz w:val="22"/>
                <w:szCs w:val="22"/>
              </w:rPr>
              <w:t>vs</w:t>
            </w:r>
            <w:proofErr w:type="spellEnd"/>
            <w:r w:rsidRPr="00C26A35">
              <w:rPr>
                <w:bCs/>
                <w:noProof w:val="0"/>
                <w:sz w:val="22"/>
                <w:szCs w:val="22"/>
              </w:rPr>
              <w:t xml:space="preserve"> </w:t>
            </w:r>
          </w:p>
          <w:p w:rsidR="00C26A35" w:rsidRPr="00C26A35" w:rsidRDefault="00C26A35" w:rsidP="00C26A35">
            <w:pPr>
              <w:jc w:val="center"/>
              <w:rPr>
                <w:bCs/>
                <w:noProof w:val="0"/>
              </w:rPr>
            </w:pPr>
            <w:r w:rsidRPr="00C26A35">
              <w:rPr>
                <w:bCs/>
                <w:noProof w:val="0"/>
                <w:sz w:val="22"/>
                <w:szCs w:val="22"/>
              </w:rPr>
              <w:t>Non-borrowers</w:t>
            </w:r>
          </w:p>
        </w:tc>
        <w:tc>
          <w:tcPr>
            <w:tcW w:w="684" w:type="pct"/>
            <w:tcBorders>
              <w:top w:val="single" w:sz="12" w:space="0" w:color="008000"/>
              <w:bottom w:val="single" w:sz="6" w:space="0" w:color="008000"/>
            </w:tcBorders>
            <w:shd w:val="clear" w:color="auto" w:fill="auto"/>
          </w:tcPr>
          <w:p w:rsidR="00C26A35" w:rsidRPr="00C26A35" w:rsidRDefault="00C26A35" w:rsidP="00C26A35">
            <w:pPr>
              <w:jc w:val="center"/>
              <w:rPr>
                <w:bCs/>
                <w:noProof w:val="0"/>
              </w:rPr>
            </w:pPr>
            <w:r w:rsidRPr="00C26A35">
              <w:rPr>
                <w:bCs/>
                <w:noProof w:val="0"/>
                <w:sz w:val="22"/>
                <w:szCs w:val="22"/>
              </w:rPr>
              <w:t xml:space="preserve">Formal </w:t>
            </w:r>
          </w:p>
          <w:p w:rsidR="00C26A35" w:rsidRPr="00C26A35" w:rsidRDefault="00C26A35" w:rsidP="00C26A35">
            <w:pPr>
              <w:jc w:val="center"/>
              <w:rPr>
                <w:bCs/>
                <w:noProof w:val="0"/>
              </w:rPr>
            </w:pPr>
            <w:proofErr w:type="spellStart"/>
            <w:r w:rsidRPr="00C26A35">
              <w:rPr>
                <w:bCs/>
                <w:noProof w:val="0"/>
                <w:sz w:val="22"/>
                <w:szCs w:val="22"/>
              </w:rPr>
              <w:t>vs</w:t>
            </w:r>
            <w:proofErr w:type="spellEnd"/>
            <w:r w:rsidRPr="00C26A35">
              <w:rPr>
                <w:bCs/>
                <w:noProof w:val="0"/>
                <w:sz w:val="22"/>
                <w:szCs w:val="22"/>
              </w:rPr>
              <w:t xml:space="preserve"> Informal</w:t>
            </w:r>
          </w:p>
        </w:tc>
      </w:tr>
      <w:tr w:rsidR="00C26A35" w:rsidRPr="00C26A35" w:rsidTr="001A509F">
        <w:tc>
          <w:tcPr>
            <w:tcW w:w="1572" w:type="pct"/>
            <w:vMerge/>
            <w:tcBorders>
              <w:bottom w:val="single" w:sz="4" w:space="0" w:color="auto"/>
            </w:tcBorders>
            <w:shd w:val="clear" w:color="auto" w:fill="auto"/>
          </w:tcPr>
          <w:p w:rsidR="00C26A35" w:rsidRPr="00C26A35" w:rsidRDefault="00C26A35" w:rsidP="001A509F">
            <w:pPr>
              <w:spacing w:line="288" w:lineRule="auto"/>
              <w:jc w:val="center"/>
              <w:rPr>
                <w:noProof w:val="0"/>
              </w:rPr>
            </w:pPr>
          </w:p>
        </w:tc>
        <w:tc>
          <w:tcPr>
            <w:tcW w:w="650" w:type="pct"/>
            <w:tcBorders>
              <w:bottom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ATTK</w:t>
            </w:r>
          </w:p>
        </w:tc>
        <w:tc>
          <w:tcPr>
            <w:tcW w:w="672" w:type="pct"/>
            <w:tcBorders>
              <w:bottom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ATTR</w:t>
            </w:r>
          </w:p>
        </w:tc>
        <w:tc>
          <w:tcPr>
            <w:tcW w:w="700" w:type="pct"/>
            <w:tcBorders>
              <w:bottom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ATTK</w:t>
            </w:r>
          </w:p>
        </w:tc>
        <w:tc>
          <w:tcPr>
            <w:tcW w:w="722" w:type="pct"/>
            <w:tcBorders>
              <w:bottom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ATTR</w:t>
            </w:r>
          </w:p>
        </w:tc>
        <w:tc>
          <w:tcPr>
            <w:tcW w:w="684" w:type="pct"/>
            <w:tcBorders>
              <w:bottom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ATTR</w:t>
            </w:r>
          </w:p>
        </w:tc>
      </w:tr>
      <w:tr w:rsidR="00C26A35" w:rsidRPr="00C26A35" w:rsidTr="001A509F">
        <w:trPr>
          <w:trHeight w:val="593"/>
        </w:trPr>
        <w:tc>
          <w:tcPr>
            <w:tcW w:w="1572" w:type="pct"/>
            <w:tcBorders>
              <w:top w:val="single" w:sz="4" w:space="0" w:color="auto"/>
            </w:tcBorders>
            <w:shd w:val="clear" w:color="auto" w:fill="auto"/>
            <w:vAlign w:val="center"/>
          </w:tcPr>
          <w:p w:rsidR="00C26A35" w:rsidRPr="00C26A35" w:rsidRDefault="00C26A35" w:rsidP="001A509F">
            <w:pPr>
              <w:spacing w:line="288" w:lineRule="auto"/>
              <w:rPr>
                <w:noProof w:val="0"/>
              </w:rPr>
            </w:pPr>
            <w:r w:rsidRPr="00C26A35">
              <w:rPr>
                <w:noProof w:val="0"/>
                <w:sz w:val="22"/>
                <w:szCs w:val="22"/>
              </w:rPr>
              <w:t>Current Enrolment</w:t>
            </w:r>
          </w:p>
        </w:tc>
        <w:tc>
          <w:tcPr>
            <w:tcW w:w="650" w:type="pct"/>
            <w:tcBorders>
              <w:top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-0.024       (0.072)</w:t>
            </w:r>
          </w:p>
        </w:tc>
        <w:tc>
          <w:tcPr>
            <w:tcW w:w="672" w:type="pct"/>
            <w:tcBorders>
              <w:top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-0.025       (0.075)</w:t>
            </w:r>
          </w:p>
        </w:tc>
        <w:tc>
          <w:tcPr>
            <w:tcW w:w="700" w:type="pct"/>
            <w:tcBorders>
              <w:top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0.140       (0.058)*</w:t>
            </w:r>
          </w:p>
        </w:tc>
        <w:tc>
          <w:tcPr>
            <w:tcW w:w="722" w:type="pct"/>
            <w:tcBorders>
              <w:top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0.105       (0.052)*</w:t>
            </w:r>
          </w:p>
        </w:tc>
        <w:tc>
          <w:tcPr>
            <w:tcW w:w="684" w:type="pct"/>
            <w:tcBorders>
              <w:top w:val="single" w:sz="4" w:space="0" w:color="auto"/>
            </w:tcBorders>
            <w:shd w:val="clear" w:color="auto" w:fill="auto"/>
          </w:tcPr>
          <w:p w:rsidR="00C26A35" w:rsidRPr="00C26A35" w:rsidRDefault="00C26A35" w:rsidP="001A509F">
            <w:pPr>
              <w:spacing w:line="288" w:lineRule="auto"/>
              <w:jc w:val="right"/>
              <w:rPr>
                <w:noProof w:val="0"/>
              </w:rPr>
            </w:pPr>
            <w:r w:rsidRPr="00C26A35">
              <w:rPr>
                <w:noProof w:val="0"/>
                <w:sz w:val="22"/>
                <w:szCs w:val="22"/>
              </w:rPr>
              <w:t>0.129       (0.054)*</w:t>
            </w:r>
          </w:p>
        </w:tc>
      </w:tr>
      <w:tr w:rsidR="00C26A35" w:rsidRPr="00C26A35" w:rsidTr="001A509F">
        <w:tc>
          <w:tcPr>
            <w:tcW w:w="1572" w:type="pct"/>
            <w:shd w:val="clear" w:color="auto" w:fill="auto"/>
            <w:vAlign w:val="center"/>
          </w:tcPr>
          <w:p w:rsidR="00C26A35" w:rsidRPr="00C26A35" w:rsidRDefault="00C26A35" w:rsidP="001A509F">
            <w:pPr>
              <w:spacing w:before="60" w:line="288" w:lineRule="auto"/>
              <w:rPr>
                <w:noProof w:val="0"/>
              </w:rPr>
            </w:pPr>
            <w:r w:rsidRPr="00C26A35">
              <w:rPr>
                <w:noProof w:val="0"/>
                <w:sz w:val="22"/>
                <w:szCs w:val="22"/>
              </w:rPr>
              <w:t>Education Gap (year)</w:t>
            </w:r>
          </w:p>
        </w:tc>
        <w:tc>
          <w:tcPr>
            <w:tcW w:w="650" w:type="pct"/>
            <w:shd w:val="clear" w:color="auto" w:fill="auto"/>
          </w:tcPr>
          <w:p w:rsidR="00C26A35" w:rsidRPr="00C26A35" w:rsidRDefault="00C26A35" w:rsidP="001A509F">
            <w:pPr>
              <w:spacing w:before="60" w:line="288" w:lineRule="auto"/>
              <w:jc w:val="right"/>
              <w:rPr>
                <w:noProof w:val="0"/>
              </w:rPr>
            </w:pPr>
            <w:r w:rsidRPr="00C26A35">
              <w:rPr>
                <w:noProof w:val="0"/>
                <w:sz w:val="22"/>
                <w:szCs w:val="22"/>
              </w:rPr>
              <w:t>0.023       (0.395)</w:t>
            </w:r>
          </w:p>
        </w:tc>
        <w:tc>
          <w:tcPr>
            <w:tcW w:w="672" w:type="pct"/>
            <w:shd w:val="clear" w:color="auto" w:fill="auto"/>
          </w:tcPr>
          <w:p w:rsidR="00C26A35" w:rsidRPr="00C26A35" w:rsidRDefault="00C26A35" w:rsidP="001A509F">
            <w:pPr>
              <w:spacing w:before="60" w:line="288" w:lineRule="auto"/>
              <w:jc w:val="right"/>
              <w:rPr>
                <w:noProof w:val="0"/>
              </w:rPr>
            </w:pPr>
            <w:r w:rsidRPr="00C26A35">
              <w:rPr>
                <w:noProof w:val="0"/>
                <w:sz w:val="22"/>
                <w:szCs w:val="22"/>
              </w:rPr>
              <w:t>0.043       (0.379)</w:t>
            </w:r>
          </w:p>
        </w:tc>
        <w:tc>
          <w:tcPr>
            <w:tcW w:w="700" w:type="pct"/>
            <w:shd w:val="clear" w:color="auto" w:fill="auto"/>
          </w:tcPr>
          <w:p w:rsidR="00C26A35" w:rsidRPr="00C26A35" w:rsidRDefault="00C26A35" w:rsidP="001A509F">
            <w:pPr>
              <w:spacing w:before="60" w:line="288" w:lineRule="auto"/>
              <w:jc w:val="right"/>
              <w:rPr>
                <w:noProof w:val="0"/>
              </w:rPr>
            </w:pPr>
            <w:r w:rsidRPr="00C26A35">
              <w:rPr>
                <w:noProof w:val="0"/>
                <w:sz w:val="22"/>
                <w:szCs w:val="22"/>
              </w:rPr>
              <w:t>-0.746       (0.300)*</w:t>
            </w:r>
          </w:p>
        </w:tc>
        <w:tc>
          <w:tcPr>
            <w:tcW w:w="722" w:type="pct"/>
            <w:shd w:val="clear" w:color="auto" w:fill="auto"/>
          </w:tcPr>
          <w:p w:rsidR="00C26A35" w:rsidRPr="00C26A35" w:rsidRDefault="00C26A35" w:rsidP="001A509F">
            <w:pPr>
              <w:spacing w:before="60" w:line="288" w:lineRule="auto"/>
              <w:jc w:val="right"/>
              <w:rPr>
                <w:noProof w:val="0"/>
              </w:rPr>
            </w:pPr>
            <w:r w:rsidRPr="00C26A35">
              <w:rPr>
                <w:noProof w:val="0"/>
                <w:sz w:val="22"/>
                <w:szCs w:val="22"/>
              </w:rPr>
              <w:t>-0.665       (0.293)*</w:t>
            </w:r>
          </w:p>
        </w:tc>
        <w:tc>
          <w:tcPr>
            <w:tcW w:w="684" w:type="pct"/>
            <w:shd w:val="clear" w:color="auto" w:fill="auto"/>
          </w:tcPr>
          <w:p w:rsidR="00C26A35" w:rsidRPr="00C26A35" w:rsidRDefault="00C26A35" w:rsidP="001A509F">
            <w:pPr>
              <w:spacing w:before="60" w:line="288" w:lineRule="auto"/>
              <w:jc w:val="right"/>
              <w:rPr>
                <w:noProof w:val="0"/>
              </w:rPr>
            </w:pPr>
            <w:r w:rsidRPr="00C26A35">
              <w:rPr>
                <w:noProof w:val="0"/>
                <w:sz w:val="22"/>
                <w:szCs w:val="22"/>
              </w:rPr>
              <w:t>-0.745       (0.273)**</w:t>
            </w:r>
          </w:p>
        </w:tc>
      </w:tr>
    </w:tbl>
    <w:p w:rsidR="001F77B1" w:rsidRPr="001F77B1" w:rsidRDefault="001F77B1" w:rsidP="00C26A35">
      <w:pPr>
        <w:jc w:val="both"/>
        <w:rPr>
          <w:i/>
          <w:noProof w:val="0"/>
          <w:sz w:val="10"/>
          <w:szCs w:val="10"/>
        </w:rPr>
      </w:pPr>
    </w:p>
    <w:p w:rsidR="001F77B1" w:rsidRDefault="00C26A35" w:rsidP="00C26A35">
      <w:pPr>
        <w:jc w:val="both"/>
        <w:rPr>
          <w:noProof w:val="0"/>
          <w:sz w:val="22"/>
        </w:rPr>
      </w:pPr>
      <w:r w:rsidRPr="00C26A35">
        <w:rPr>
          <w:i/>
          <w:noProof w:val="0"/>
        </w:rPr>
        <w:t xml:space="preserve">Notes: </w:t>
      </w:r>
      <w:r>
        <w:rPr>
          <w:noProof w:val="0"/>
          <w:sz w:val="22"/>
        </w:rPr>
        <w:t xml:space="preserve"> </w:t>
      </w:r>
    </w:p>
    <w:p w:rsidR="00C26A35" w:rsidRPr="00C26A35" w:rsidRDefault="00C26A35" w:rsidP="00C26A35">
      <w:pPr>
        <w:jc w:val="both"/>
        <w:rPr>
          <w:bCs/>
          <w:noProof w:val="0"/>
          <w:sz w:val="22"/>
        </w:rPr>
      </w:pPr>
      <w:r w:rsidRPr="00C26A35">
        <w:rPr>
          <w:noProof w:val="0"/>
          <w:sz w:val="22"/>
        </w:rPr>
        <w:t xml:space="preserve">Bootstrapped standard errors in parentheses with 1000 replications, statistically significant at 10% (+); </w:t>
      </w:r>
      <w:proofErr w:type="gramStart"/>
      <w:r w:rsidRPr="00C26A35">
        <w:rPr>
          <w:noProof w:val="0"/>
          <w:sz w:val="22"/>
        </w:rPr>
        <w:t>5%</w:t>
      </w:r>
      <w:proofErr w:type="gramEnd"/>
      <w:r w:rsidRPr="00C26A35">
        <w:rPr>
          <w:noProof w:val="0"/>
          <w:sz w:val="22"/>
        </w:rPr>
        <w:t xml:space="preserve">(*); 1%(**). </w:t>
      </w:r>
      <w:r w:rsidRPr="00C26A35">
        <w:rPr>
          <w:bCs/>
          <w:noProof w:val="0"/>
          <w:sz w:val="22"/>
        </w:rPr>
        <w:t xml:space="preserve">Controlling variables in the propensity score estimation: </w:t>
      </w:r>
      <w:r w:rsidRPr="00C26A35">
        <w:rPr>
          <w:noProof w:val="0"/>
          <w:sz w:val="22"/>
        </w:rPr>
        <w:t>Head’s gender, head’s age, highest parental education, marital status, location dummies, number of children aged 6-18, number of members aged 18-60, initial income in logarithm, initial assets in logarithm, and head’s age*education.</w:t>
      </w:r>
    </w:p>
    <w:p w:rsidR="00C26A35" w:rsidRDefault="00C26A35" w:rsidP="00A8016B">
      <w:pPr>
        <w:spacing w:before="120" w:after="120" w:line="288" w:lineRule="auto"/>
        <w:ind w:firstLine="567"/>
        <w:jc w:val="both"/>
        <w:rPr>
          <w:noProof w:val="0"/>
        </w:rPr>
      </w:pPr>
    </w:p>
    <w:p w:rsidR="00C05F00" w:rsidRPr="000A7284" w:rsidRDefault="001F77B1" w:rsidP="001F77B1">
      <w:pPr>
        <w:pStyle w:val="Caption"/>
      </w:pPr>
      <w:bookmarkStart w:id="24" w:name="_Toc286390652"/>
      <w:r>
        <w:t xml:space="preserve">5.  </w:t>
      </w:r>
      <w:r w:rsidR="00C05F00" w:rsidRPr="000A7284">
        <w:t>Discussion and concluding remarks</w:t>
      </w:r>
      <w:bookmarkEnd w:id="24"/>
    </w:p>
    <w:p w:rsidR="00C05F00" w:rsidRPr="00BE51B9" w:rsidRDefault="00C05F00" w:rsidP="00A8016B">
      <w:pPr>
        <w:spacing w:before="120" w:after="120" w:line="288" w:lineRule="auto"/>
        <w:jc w:val="both"/>
        <w:rPr>
          <w:noProof w:val="0"/>
        </w:rPr>
      </w:pPr>
      <w:r w:rsidRPr="00BE51B9">
        <w:rPr>
          <w:noProof w:val="0"/>
        </w:rPr>
        <w:t xml:space="preserve">This study evaluates the impact of household credit on child schooling of the poor in the </w:t>
      </w:r>
      <w:proofErr w:type="spellStart"/>
      <w:r w:rsidRPr="00BE51B9">
        <w:rPr>
          <w:noProof w:val="0"/>
        </w:rPr>
        <w:t>peri</w:t>
      </w:r>
      <w:proofErr w:type="spellEnd"/>
      <w:r w:rsidRPr="00BE51B9">
        <w:rPr>
          <w:noProof w:val="0"/>
        </w:rPr>
        <w:t xml:space="preserve">-urban areas in Vietnam. The </w:t>
      </w:r>
      <w:r w:rsidR="00722464">
        <w:rPr>
          <w:noProof w:val="0"/>
        </w:rPr>
        <w:t>paper</w:t>
      </w:r>
      <w:r w:rsidRPr="00BE51B9">
        <w:rPr>
          <w:noProof w:val="0"/>
        </w:rPr>
        <w:t xml:space="preserve"> delivers the following conclusions:</w:t>
      </w:r>
    </w:p>
    <w:p w:rsidR="00C05F00" w:rsidRPr="00BE51B9" w:rsidRDefault="00C05F00" w:rsidP="00A8016B">
      <w:pPr>
        <w:spacing w:before="120" w:after="120" w:line="288" w:lineRule="auto"/>
        <w:ind w:firstLine="567"/>
        <w:jc w:val="both"/>
        <w:rPr>
          <w:noProof w:val="0"/>
        </w:rPr>
      </w:pPr>
      <w:r w:rsidRPr="00BE51B9">
        <w:rPr>
          <w:i/>
          <w:noProof w:val="0"/>
        </w:rPr>
        <w:t>First</w:t>
      </w:r>
      <w:r w:rsidRPr="00BE51B9">
        <w:rPr>
          <w:noProof w:val="0"/>
        </w:rPr>
        <w:t xml:space="preserve">, the small sized and short-term loans fail to help improve the poor’s child schooling. </w:t>
      </w:r>
      <w:r w:rsidRPr="00BE51B9">
        <w:rPr>
          <w:i/>
          <w:noProof w:val="0"/>
        </w:rPr>
        <w:t>Second</w:t>
      </w:r>
      <w:r w:rsidRPr="00BE51B9">
        <w:rPr>
          <w:noProof w:val="0"/>
        </w:rPr>
        <w:t xml:space="preserve">, the effect of household credit varies across child gender. Girls are more likely to receive more education investment and stay longer at school. The finding contrasts with the existing literature on the differences in boy-girl schooling impacts in South Asia, which indicates that microcredit benefits boys more than girls or affects girls more adversely than boys. Furthermore, evidence of the traditional view of ‘boys over girls’, even though it is </w:t>
      </w:r>
      <w:r w:rsidRPr="00BE51B9">
        <w:rPr>
          <w:noProof w:val="0"/>
        </w:rPr>
        <w:lastRenderedPageBreak/>
        <w:t xml:space="preserve">common in other similar developing countries, was not observed in </w:t>
      </w:r>
      <w:r>
        <w:rPr>
          <w:noProof w:val="0"/>
        </w:rPr>
        <w:t xml:space="preserve">this </w:t>
      </w:r>
      <w:proofErr w:type="spellStart"/>
      <w:r w:rsidRPr="00BE51B9">
        <w:rPr>
          <w:noProof w:val="0"/>
        </w:rPr>
        <w:t>peri</w:t>
      </w:r>
      <w:proofErr w:type="spellEnd"/>
      <w:r>
        <w:rPr>
          <w:noProof w:val="0"/>
        </w:rPr>
        <w:t>-urban area</w:t>
      </w:r>
      <w:r w:rsidRPr="00BE51B9">
        <w:rPr>
          <w:noProof w:val="0"/>
        </w:rPr>
        <w:t xml:space="preserve"> of HCMC, Vietnam. Girls’ better schooling performance helps keep them at school longer and hence they receive more investment in education from their parents. </w:t>
      </w:r>
    </w:p>
    <w:p w:rsidR="00C05F00" w:rsidRPr="00BE51B9" w:rsidRDefault="00C05F00" w:rsidP="00A8016B">
      <w:pPr>
        <w:spacing w:before="120" w:after="120" w:line="288" w:lineRule="auto"/>
        <w:ind w:firstLine="567"/>
        <w:jc w:val="both"/>
        <w:rPr>
          <w:noProof w:val="0"/>
        </w:rPr>
      </w:pPr>
      <w:r w:rsidRPr="00BE51B9">
        <w:rPr>
          <w:i/>
          <w:noProof w:val="0"/>
        </w:rPr>
        <w:t>Third,</w:t>
      </w:r>
      <w:r w:rsidRPr="00BE51B9">
        <w:rPr>
          <w:noProof w:val="0"/>
        </w:rPr>
        <w:t xml:space="preserve"> a closer look at impacts of each credit source reveals that formal credit has brought beneficial effects to children’s education, while informal credit has failed to do so. Consequently, to improve child schooling in the long term needs to ease access to formal credit for the poor. Otherwise, the poor w</w:t>
      </w:r>
      <w:r>
        <w:rPr>
          <w:noProof w:val="0"/>
        </w:rPr>
        <w:t xml:space="preserve">ill continue to </w:t>
      </w:r>
      <w:r w:rsidRPr="00BE51B9">
        <w:rPr>
          <w:noProof w:val="0"/>
        </w:rPr>
        <w:t>rely on informal credit and will end up in debt and will then pull their children out of school. Consequently, informal credit may exacerbate poverty in the long term rather than help the poor out of poverty. The poor are both income and credit constrained, so government interventions such as facilitating formal credit access are needed (</w:t>
      </w:r>
      <w:proofErr w:type="spellStart"/>
      <w:r w:rsidRPr="00BE51B9">
        <w:rPr>
          <w:noProof w:val="0"/>
        </w:rPr>
        <w:t>Caucutt</w:t>
      </w:r>
      <w:proofErr w:type="spellEnd"/>
      <w:r w:rsidRPr="00BE51B9">
        <w:rPr>
          <w:noProof w:val="0"/>
        </w:rPr>
        <w:t xml:space="preserve"> &amp; </w:t>
      </w:r>
      <w:proofErr w:type="spellStart"/>
      <w:r w:rsidRPr="00BE51B9">
        <w:rPr>
          <w:noProof w:val="0"/>
        </w:rPr>
        <w:t>Lochner</w:t>
      </w:r>
      <w:proofErr w:type="spellEnd"/>
      <w:r w:rsidRPr="00BE51B9">
        <w:rPr>
          <w:noProof w:val="0"/>
        </w:rPr>
        <w:t xml:space="preserve">, 2005). The poor need a </w:t>
      </w:r>
      <w:r w:rsidR="00BC6143">
        <w:rPr>
          <w:noProof w:val="0"/>
        </w:rPr>
        <w:t>‘</w:t>
      </w:r>
      <w:r w:rsidRPr="00BE51B9">
        <w:rPr>
          <w:noProof w:val="0"/>
        </w:rPr>
        <w:t>big pu</w:t>
      </w:r>
      <w:r>
        <w:rPr>
          <w:noProof w:val="0"/>
        </w:rPr>
        <w:t>sh</w:t>
      </w:r>
      <w:r w:rsidR="00BC6143">
        <w:rPr>
          <w:noProof w:val="0"/>
        </w:rPr>
        <w:t>’</w:t>
      </w:r>
      <w:r w:rsidRPr="00BE51B9">
        <w:rPr>
          <w:noProof w:val="0"/>
        </w:rPr>
        <w:t xml:space="preserve"> to break down the vicious circle of poverty. </w:t>
      </w:r>
    </w:p>
    <w:p w:rsidR="00C05F00" w:rsidRPr="00BE51B9" w:rsidRDefault="00C05F00" w:rsidP="00A8016B">
      <w:pPr>
        <w:spacing w:before="120" w:after="120" w:line="288" w:lineRule="auto"/>
        <w:ind w:firstLine="567"/>
        <w:jc w:val="both"/>
        <w:rPr>
          <w:noProof w:val="0"/>
        </w:rPr>
      </w:pPr>
      <w:r w:rsidRPr="00BE51B9">
        <w:rPr>
          <w:noProof w:val="0"/>
        </w:rPr>
        <w:t xml:space="preserve">Providing subsidies or tuition exemption to all children is an impossible solution in poor countries like Vietnam since it may pose a burden on the government budget. An alternative is to target subsidies to low-income household child schooling. In fact, the current tuition exemption policy in Vietnam is ineffective to help poor children because the tuition accounts for just less than one third of total education costs, and almost all school fee exemptions are for primary schools regardless of parental income levels. Only 1% of the tuition exemption value is for children from poor households and 4.3% is for ethnic minorities (Behrman &amp; Knowles, 1999, p. 230). Therefore, expanding preferred loans or fully tuition exemption to the poor, as well as providing subsidies for textbooks, uniforms, study materials and other school fees is a further necessary policy to encourage poor children to go to school and keep them at school longer. </w:t>
      </w:r>
    </w:p>
    <w:p w:rsidR="00C05F00" w:rsidRPr="00BE51B9" w:rsidRDefault="00C05F00" w:rsidP="00A8016B">
      <w:pPr>
        <w:spacing w:before="120" w:after="120" w:line="288" w:lineRule="auto"/>
        <w:ind w:firstLine="567"/>
        <w:jc w:val="both"/>
        <w:rPr>
          <w:noProof w:val="0"/>
        </w:rPr>
      </w:pPr>
      <w:r w:rsidRPr="00BE51B9">
        <w:rPr>
          <w:noProof w:val="0"/>
        </w:rPr>
        <w:t>In Vietnam, the greater school expenditure, which is influenced by household budget constraints, may relate to obtaining higher quality schooling and better academic performance from participating in extra classes (Dang, 2007). Therefore, credit still has an important role in education investment. However, regulated tuition levels by the government could partly undermine the effects of credit on schooling.</w:t>
      </w:r>
    </w:p>
    <w:p w:rsidR="009814A5" w:rsidRDefault="009814A5" w:rsidP="00316328">
      <w:pPr>
        <w:pStyle w:val="Caption"/>
      </w:pPr>
      <w:bookmarkStart w:id="25" w:name="_Toc286390552"/>
    </w:p>
    <w:bookmarkEnd w:id="25"/>
    <w:p w:rsidR="003D0962" w:rsidRDefault="003D0962" w:rsidP="00316328">
      <w:pPr>
        <w:pStyle w:val="Caption"/>
      </w:pPr>
    </w:p>
    <w:p w:rsidR="00C05F00" w:rsidRPr="00BE51B9" w:rsidRDefault="00C05F00" w:rsidP="00A8016B">
      <w:pPr>
        <w:spacing w:line="288" w:lineRule="auto"/>
        <w:jc w:val="center"/>
        <w:rPr>
          <w:noProof w:val="0"/>
        </w:rPr>
      </w:pPr>
    </w:p>
    <w:p w:rsidR="00C05F00" w:rsidRPr="00BE51B9" w:rsidRDefault="00C05F00" w:rsidP="00A8016B">
      <w:pPr>
        <w:spacing w:line="288" w:lineRule="auto"/>
        <w:rPr>
          <w:noProof w:val="0"/>
        </w:rPr>
      </w:pPr>
    </w:p>
    <w:p w:rsidR="00234DF5" w:rsidRDefault="00234DF5">
      <w:pPr>
        <w:spacing w:after="200" w:line="276" w:lineRule="auto"/>
        <w:rPr>
          <w:b/>
          <w:noProof w:val="0"/>
          <w:sz w:val="26"/>
        </w:rPr>
      </w:pPr>
      <w:r>
        <w:rPr>
          <w:b/>
          <w:noProof w:val="0"/>
          <w:sz w:val="26"/>
        </w:rPr>
        <w:br w:type="page"/>
      </w:r>
    </w:p>
    <w:p w:rsidR="00C05F00" w:rsidRPr="00BE51B9" w:rsidRDefault="00F33A3C" w:rsidP="00A8016B">
      <w:pPr>
        <w:spacing w:line="288" w:lineRule="auto"/>
        <w:jc w:val="center"/>
        <w:rPr>
          <w:b/>
          <w:noProof w:val="0"/>
        </w:rPr>
      </w:pPr>
      <w:r>
        <w:rPr>
          <w:b/>
          <w:noProof w:val="0"/>
          <w:sz w:val="26"/>
        </w:rPr>
        <w:lastRenderedPageBreak/>
        <w:t>Appendices</w:t>
      </w:r>
    </w:p>
    <w:p w:rsidR="00C05F00" w:rsidRPr="00BE51B9" w:rsidRDefault="00C05F00" w:rsidP="00A8016B">
      <w:pPr>
        <w:spacing w:line="288" w:lineRule="auto"/>
        <w:jc w:val="center"/>
        <w:rPr>
          <w:b/>
          <w:noProof w:val="0"/>
        </w:rPr>
      </w:pPr>
    </w:p>
    <w:p w:rsidR="00C05F00" w:rsidRPr="00584E22" w:rsidRDefault="00C05F00" w:rsidP="00316328">
      <w:pPr>
        <w:pStyle w:val="Caption"/>
      </w:pPr>
      <w:bookmarkStart w:id="26" w:name="_Toc286390687"/>
      <w:r w:rsidRPr="00584E22">
        <w:t>Appendi</w:t>
      </w:r>
      <w:r w:rsidR="004F15B2">
        <w:t>x 1</w:t>
      </w:r>
      <w:r w:rsidRPr="00584E22">
        <w:t>: Smoothed child enrolment ratio and education gap by age</w:t>
      </w:r>
      <w:bookmarkEnd w:id="26"/>
    </w:p>
    <w:tbl>
      <w:tblPr>
        <w:tblW w:w="5000" w:type="pct"/>
        <w:tblBorders>
          <w:top w:val="single" w:sz="12" w:space="0" w:color="008000"/>
          <w:bottom w:val="single" w:sz="12" w:space="0" w:color="008000"/>
        </w:tblBorders>
        <w:tblLook w:val="01E0"/>
      </w:tblPr>
      <w:tblGrid>
        <w:gridCol w:w="1692"/>
        <w:gridCol w:w="1590"/>
        <w:gridCol w:w="2185"/>
        <w:gridCol w:w="1590"/>
        <w:gridCol w:w="2185"/>
      </w:tblGrid>
      <w:tr w:rsidR="00C05F00" w:rsidRPr="00BE51B9" w:rsidTr="00A54805">
        <w:tc>
          <w:tcPr>
            <w:tcW w:w="916" w:type="pct"/>
            <w:vMerge w:val="restart"/>
            <w:tcBorders>
              <w:top w:val="single" w:sz="4" w:space="0" w:color="auto"/>
              <w:left w:val="nil"/>
              <w:bottom w:val="nil"/>
              <w:right w:val="nil"/>
            </w:tcBorders>
            <w:shd w:val="clear" w:color="auto" w:fill="auto"/>
            <w:vAlign w:val="center"/>
          </w:tcPr>
          <w:p w:rsidR="00C05F00" w:rsidRPr="00BE51B9" w:rsidRDefault="00C05F00" w:rsidP="00A8016B">
            <w:pPr>
              <w:spacing w:line="288" w:lineRule="auto"/>
              <w:jc w:val="center"/>
              <w:rPr>
                <w:noProof w:val="0"/>
              </w:rPr>
            </w:pPr>
            <w:r w:rsidRPr="00BE51B9">
              <w:rPr>
                <w:noProof w:val="0"/>
              </w:rPr>
              <w:t>Child Age</w:t>
            </w:r>
          </w:p>
        </w:tc>
        <w:tc>
          <w:tcPr>
            <w:tcW w:w="2042" w:type="pct"/>
            <w:gridSpan w:val="2"/>
            <w:tcBorders>
              <w:top w:val="single" w:sz="4" w:space="0" w:color="auto"/>
              <w:left w:val="nil"/>
              <w:bottom w:val="single" w:sz="4" w:space="0" w:color="auto"/>
              <w:right w:val="single" w:sz="4" w:space="0" w:color="auto"/>
            </w:tcBorders>
            <w:shd w:val="clear" w:color="auto" w:fill="auto"/>
            <w:vAlign w:val="center"/>
          </w:tcPr>
          <w:p w:rsidR="00C05F00" w:rsidRPr="00BE51B9" w:rsidRDefault="00C05F00" w:rsidP="00A8016B">
            <w:pPr>
              <w:spacing w:line="288" w:lineRule="auto"/>
              <w:jc w:val="center"/>
              <w:rPr>
                <w:noProof w:val="0"/>
              </w:rPr>
            </w:pPr>
            <w:r w:rsidRPr="00BE51B9">
              <w:rPr>
                <w:noProof w:val="0"/>
              </w:rPr>
              <w:t>Enrolment rate (%)</w:t>
            </w:r>
          </w:p>
        </w:tc>
        <w:tc>
          <w:tcPr>
            <w:tcW w:w="2042" w:type="pct"/>
            <w:gridSpan w:val="2"/>
            <w:tcBorders>
              <w:top w:val="single" w:sz="4" w:space="0" w:color="auto"/>
              <w:left w:val="single" w:sz="4" w:space="0" w:color="auto"/>
              <w:bottom w:val="single" w:sz="4" w:space="0" w:color="auto"/>
              <w:right w:val="nil"/>
            </w:tcBorders>
            <w:shd w:val="clear" w:color="auto" w:fill="auto"/>
            <w:vAlign w:val="center"/>
          </w:tcPr>
          <w:p w:rsidR="00C05F00" w:rsidRPr="00BE51B9" w:rsidRDefault="00C05F00" w:rsidP="00A8016B">
            <w:pPr>
              <w:spacing w:line="288" w:lineRule="auto"/>
              <w:jc w:val="center"/>
              <w:rPr>
                <w:noProof w:val="0"/>
              </w:rPr>
            </w:pPr>
            <w:r w:rsidRPr="00BE51B9">
              <w:rPr>
                <w:noProof w:val="0"/>
              </w:rPr>
              <w:t>Education gap (years)</w:t>
            </w:r>
          </w:p>
        </w:tc>
      </w:tr>
      <w:tr w:rsidR="00C05F00" w:rsidRPr="00BE51B9" w:rsidTr="00A54805">
        <w:tc>
          <w:tcPr>
            <w:tcW w:w="916" w:type="pct"/>
            <w:vMerge/>
            <w:tcBorders>
              <w:top w:val="nil"/>
              <w:left w:val="nil"/>
              <w:bottom w:val="single" w:sz="4" w:space="0" w:color="auto"/>
              <w:right w:val="nil"/>
            </w:tcBorders>
            <w:shd w:val="clear" w:color="auto" w:fill="auto"/>
          </w:tcPr>
          <w:p w:rsidR="00C05F00" w:rsidRPr="00BE51B9" w:rsidRDefault="00C05F00" w:rsidP="00A8016B">
            <w:pPr>
              <w:spacing w:line="288" w:lineRule="auto"/>
              <w:jc w:val="center"/>
              <w:rPr>
                <w:noProof w:val="0"/>
              </w:rPr>
            </w:pPr>
          </w:p>
        </w:tc>
        <w:tc>
          <w:tcPr>
            <w:tcW w:w="860" w:type="pct"/>
            <w:tcBorders>
              <w:top w:val="single" w:sz="4" w:space="0" w:color="auto"/>
              <w:left w:val="nil"/>
              <w:bottom w:val="single" w:sz="4" w:space="0" w:color="auto"/>
              <w:right w:val="nil"/>
            </w:tcBorders>
            <w:shd w:val="clear" w:color="auto" w:fill="auto"/>
            <w:vAlign w:val="center"/>
          </w:tcPr>
          <w:p w:rsidR="00C05F00" w:rsidRPr="00BE51B9" w:rsidRDefault="00C05F00" w:rsidP="00A8016B">
            <w:pPr>
              <w:spacing w:line="288" w:lineRule="auto"/>
              <w:jc w:val="center"/>
              <w:rPr>
                <w:noProof w:val="0"/>
              </w:rPr>
            </w:pPr>
            <w:r w:rsidRPr="00BE51B9">
              <w:rPr>
                <w:noProof w:val="0"/>
              </w:rPr>
              <w:t>Borrowers</w:t>
            </w:r>
          </w:p>
        </w:tc>
        <w:tc>
          <w:tcPr>
            <w:tcW w:w="1182" w:type="pct"/>
            <w:tcBorders>
              <w:top w:val="single" w:sz="4" w:space="0" w:color="auto"/>
              <w:left w:val="nil"/>
              <w:bottom w:val="single" w:sz="4" w:space="0" w:color="auto"/>
              <w:right w:val="single" w:sz="4" w:space="0" w:color="auto"/>
            </w:tcBorders>
            <w:shd w:val="clear" w:color="auto" w:fill="auto"/>
            <w:vAlign w:val="center"/>
          </w:tcPr>
          <w:p w:rsidR="00C05F00" w:rsidRPr="00BE51B9" w:rsidRDefault="00C05F00" w:rsidP="00A8016B">
            <w:pPr>
              <w:spacing w:line="288" w:lineRule="auto"/>
              <w:jc w:val="center"/>
              <w:rPr>
                <w:noProof w:val="0"/>
              </w:rPr>
            </w:pPr>
            <w:r w:rsidRPr="00BE51B9">
              <w:rPr>
                <w:noProof w:val="0"/>
              </w:rPr>
              <w:t>Non-borrowers</w:t>
            </w:r>
          </w:p>
        </w:tc>
        <w:tc>
          <w:tcPr>
            <w:tcW w:w="860" w:type="pct"/>
            <w:tcBorders>
              <w:top w:val="single" w:sz="4" w:space="0" w:color="auto"/>
              <w:left w:val="nil"/>
              <w:bottom w:val="single" w:sz="4" w:space="0" w:color="auto"/>
              <w:right w:val="nil"/>
            </w:tcBorders>
            <w:shd w:val="clear" w:color="auto" w:fill="auto"/>
            <w:vAlign w:val="center"/>
          </w:tcPr>
          <w:p w:rsidR="00C05F00" w:rsidRPr="00BE51B9" w:rsidRDefault="00C05F00" w:rsidP="00A8016B">
            <w:pPr>
              <w:spacing w:line="288" w:lineRule="auto"/>
              <w:jc w:val="center"/>
              <w:rPr>
                <w:noProof w:val="0"/>
              </w:rPr>
            </w:pPr>
            <w:r w:rsidRPr="00BE51B9">
              <w:rPr>
                <w:noProof w:val="0"/>
              </w:rPr>
              <w:t>Borrowers</w:t>
            </w:r>
          </w:p>
        </w:tc>
        <w:tc>
          <w:tcPr>
            <w:tcW w:w="1182" w:type="pct"/>
            <w:tcBorders>
              <w:top w:val="single" w:sz="4" w:space="0" w:color="auto"/>
              <w:left w:val="nil"/>
              <w:bottom w:val="single" w:sz="4" w:space="0" w:color="auto"/>
              <w:right w:val="nil"/>
            </w:tcBorders>
            <w:shd w:val="clear" w:color="auto" w:fill="auto"/>
            <w:vAlign w:val="center"/>
          </w:tcPr>
          <w:p w:rsidR="00C05F00" w:rsidRPr="00BE51B9" w:rsidRDefault="00C05F00" w:rsidP="00A8016B">
            <w:pPr>
              <w:spacing w:line="288" w:lineRule="auto"/>
              <w:jc w:val="center"/>
              <w:rPr>
                <w:noProof w:val="0"/>
              </w:rPr>
            </w:pPr>
            <w:r w:rsidRPr="00BE51B9">
              <w:rPr>
                <w:noProof w:val="0"/>
              </w:rPr>
              <w:t>Non-borrowers</w:t>
            </w:r>
          </w:p>
        </w:tc>
      </w:tr>
      <w:tr w:rsidR="00C05F00" w:rsidRPr="00BE51B9" w:rsidTr="00A54805">
        <w:tc>
          <w:tcPr>
            <w:tcW w:w="916" w:type="pct"/>
            <w:tcBorders>
              <w:top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6</w:t>
            </w:r>
          </w:p>
        </w:tc>
        <w:tc>
          <w:tcPr>
            <w:tcW w:w="860" w:type="pct"/>
            <w:tcBorders>
              <w:top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83.3</w:t>
            </w:r>
          </w:p>
        </w:tc>
        <w:tc>
          <w:tcPr>
            <w:tcW w:w="1182" w:type="pct"/>
            <w:tcBorders>
              <w:top w:val="single" w:sz="4" w:space="0" w:color="auto"/>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82.2</w:t>
            </w:r>
          </w:p>
        </w:tc>
        <w:tc>
          <w:tcPr>
            <w:tcW w:w="860" w:type="pct"/>
            <w:tcBorders>
              <w:top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0.01</w:t>
            </w:r>
          </w:p>
        </w:tc>
        <w:tc>
          <w:tcPr>
            <w:tcW w:w="1182" w:type="pct"/>
            <w:tcBorders>
              <w:top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0.00</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7</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87.9</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85.6</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0.07</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0.13</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8</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91.3</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88.1</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0.13</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0.26</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9</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93.3</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89.9</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0.19</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0.37</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10</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94.4</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91.6</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0.26</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0.48</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11</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93.4</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91.5</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0.33</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0.62</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12</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89.4</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87.9</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0.50</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0.91</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13</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85.0</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83.4</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0.81</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1.23</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14</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79.5</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77.8</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1.07</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1.52</w:t>
            </w:r>
          </w:p>
        </w:tc>
      </w:tr>
      <w:tr w:rsidR="00C05F00" w:rsidRPr="00BE51B9" w:rsidTr="00A54805">
        <w:tc>
          <w:tcPr>
            <w:tcW w:w="916" w:type="pct"/>
            <w:shd w:val="clear" w:color="auto" w:fill="auto"/>
          </w:tcPr>
          <w:p w:rsidR="00C05F00" w:rsidRPr="00BE51B9" w:rsidRDefault="00C05F00" w:rsidP="00A8016B">
            <w:pPr>
              <w:spacing w:line="288" w:lineRule="auto"/>
              <w:jc w:val="center"/>
              <w:rPr>
                <w:noProof w:val="0"/>
              </w:rPr>
            </w:pPr>
            <w:r w:rsidRPr="00BE51B9">
              <w:rPr>
                <w:noProof w:val="0"/>
              </w:rPr>
              <w:t>15</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72.5</w:t>
            </w:r>
          </w:p>
        </w:tc>
        <w:tc>
          <w:tcPr>
            <w:tcW w:w="1182" w:type="pct"/>
            <w:tcBorders>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71.7</w:t>
            </w:r>
          </w:p>
        </w:tc>
        <w:tc>
          <w:tcPr>
            <w:tcW w:w="860" w:type="pct"/>
            <w:shd w:val="clear" w:color="auto" w:fill="auto"/>
            <w:vAlign w:val="bottom"/>
          </w:tcPr>
          <w:p w:rsidR="00C05F00" w:rsidRPr="00BE51B9" w:rsidRDefault="00C05F00" w:rsidP="00A8016B">
            <w:pPr>
              <w:spacing w:line="288" w:lineRule="auto"/>
              <w:jc w:val="center"/>
              <w:rPr>
                <w:noProof w:val="0"/>
              </w:rPr>
            </w:pPr>
            <w:r w:rsidRPr="00BE51B9">
              <w:rPr>
                <w:noProof w:val="0"/>
              </w:rPr>
              <w:t>1.44</w:t>
            </w:r>
          </w:p>
        </w:tc>
        <w:tc>
          <w:tcPr>
            <w:tcW w:w="1182" w:type="pct"/>
            <w:shd w:val="clear" w:color="auto" w:fill="auto"/>
            <w:vAlign w:val="bottom"/>
          </w:tcPr>
          <w:p w:rsidR="00C05F00" w:rsidRPr="00BE51B9" w:rsidRDefault="00C05F00" w:rsidP="00A8016B">
            <w:pPr>
              <w:spacing w:line="288" w:lineRule="auto"/>
              <w:jc w:val="center"/>
              <w:rPr>
                <w:noProof w:val="0"/>
              </w:rPr>
            </w:pPr>
            <w:r w:rsidRPr="00BE51B9">
              <w:rPr>
                <w:noProof w:val="0"/>
              </w:rPr>
              <w:t>1.77</w:t>
            </w:r>
          </w:p>
        </w:tc>
      </w:tr>
      <w:tr w:rsidR="00C05F00" w:rsidRPr="00BE51B9" w:rsidTr="00A54805">
        <w:tc>
          <w:tcPr>
            <w:tcW w:w="916" w:type="pct"/>
            <w:tcBorders>
              <w:bottom w:val="nil"/>
            </w:tcBorders>
            <w:shd w:val="clear" w:color="auto" w:fill="auto"/>
          </w:tcPr>
          <w:p w:rsidR="00C05F00" w:rsidRPr="00BE51B9" w:rsidRDefault="00C05F00" w:rsidP="00A8016B">
            <w:pPr>
              <w:spacing w:line="288" w:lineRule="auto"/>
              <w:jc w:val="center"/>
              <w:rPr>
                <w:noProof w:val="0"/>
              </w:rPr>
            </w:pPr>
            <w:r w:rsidRPr="00BE51B9">
              <w:rPr>
                <w:noProof w:val="0"/>
              </w:rPr>
              <w:t>16</w:t>
            </w:r>
          </w:p>
        </w:tc>
        <w:tc>
          <w:tcPr>
            <w:tcW w:w="860" w:type="pct"/>
            <w:tcBorders>
              <w:bottom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63.5</w:t>
            </w:r>
          </w:p>
        </w:tc>
        <w:tc>
          <w:tcPr>
            <w:tcW w:w="1182" w:type="pct"/>
            <w:tcBorders>
              <w:bottom w:val="nil"/>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63.9</w:t>
            </w:r>
          </w:p>
        </w:tc>
        <w:tc>
          <w:tcPr>
            <w:tcW w:w="860" w:type="pct"/>
            <w:tcBorders>
              <w:bottom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1.89</w:t>
            </w:r>
          </w:p>
        </w:tc>
        <w:tc>
          <w:tcPr>
            <w:tcW w:w="1182" w:type="pct"/>
            <w:tcBorders>
              <w:bottom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2.23</w:t>
            </w:r>
          </w:p>
        </w:tc>
      </w:tr>
      <w:tr w:rsidR="00C05F00" w:rsidRPr="00BE51B9" w:rsidTr="00A54805">
        <w:tc>
          <w:tcPr>
            <w:tcW w:w="916" w:type="pct"/>
            <w:tcBorders>
              <w:top w:val="nil"/>
              <w:bottom w:val="nil"/>
              <w:right w:val="nil"/>
            </w:tcBorders>
            <w:shd w:val="clear" w:color="auto" w:fill="auto"/>
          </w:tcPr>
          <w:p w:rsidR="00C05F00" w:rsidRPr="00BE51B9" w:rsidRDefault="00C05F00" w:rsidP="00A8016B">
            <w:pPr>
              <w:spacing w:line="288" w:lineRule="auto"/>
              <w:jc w:val="center"/>
              <w:rPr>
                <w:noProof w:val="0"/>
              </w:rPr>
            </w:pPr>
            <w:r w:rsidRPr="00BE51B9">
              <w:rPr>
                <w:noProof w:val="0"/>
              </w:rPr>
              <w:t>17</w:t>
            </w:r>
          </w:p>
        </w:tc>
        <w:tc>
          <w:tcPr>
            <w:tcW w:w="860" w:type="pct"/>
            <w:tcBorders>
              <w:top w:val="nil"/>
              <w:left w:val="nil"/>
              <w:bottom w:val="nil"/>
              <w:right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53.6</w:t>
            </w:r>
          </w:p>
        </w:tc>
        <w:tc>
          <w:tcPr>
            <w:tcW w:w="1182" w:type="pct"/>
            <w:tcBorders>
              <w:top w:val="nil"/>
              <w:left w:val="nil"/>
              <w:bottom w:val="nil"/>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53.4</w:t>
            </w:r>
          </w:p>
        </w:tc>
        <w:tc>
          <w:tcPr>
            <w:tcW w:w="860" w:type="pct"/>
            <w:tcBorders>
              <w:top w:val="nil"/>
              <w:left w:val="single" w:sz="4" w:space="0" w:color="auto"/>
              <w:bottom w:val="nil"/>
              <w:right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2.40</w:t>
            </w:r>
          </w:p>
        </w:tc>
        <w:tc>
          <w:tcPr>
            <w:tcW w:w="1182" w:type="pct"/>
            <w:tcBorders>
              <w:top w:val="nil"/>
              <w:left w:val="nil"/>
              <w:bottom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2.75</w:t>
            </w:r>
          </w:p>
        </w:tc>
      </w:tr>
      <w:tr w:rsidR="00C05F00" w:rsidRPr="00BE51B9" w:rsidTr="00A54805">
        <w:tc>
          <w:tcPr>
            <w:tcW w:w="916" w:type="pct"/>
            <w:tcBorders>
              <w:top w:val="nil"/>
            </w:tcBorders>
            <w:shd w:val="clear" w:color="auto" w:fill="auto"/>
          </w:tcPr>
          <w:p w:rsidR="00C05F00" w:rsidRPr="00BE51B9" w:rsidRDefault="00C05F00" w:rsidP="00A8016B">
            <w:pPr>
              <w:spacing w:line="288" w:lineRule="auto"/>
              <w:jc w:val="center"/>
              <w:rPr>
                <w:noProof w:val="0"/>
              </w:rPr>
            </w:pPr>
            <w:r w:rsidRPr="00BE51B9">
              <w:rPr>
                <w:noProof w:val="0"/>
              </w:rPr>
              <w:t>18</w:t>
            </w:r>
          </w:p>
        </w:tc>
        <w:tc>
          <w:tcPr>
            <w:tcW w:w="860" w:type="pct"/>
            <w:tcBorders>
              <w:top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44.6</w:t>
            </w:r>
          </w:p>
        </w:tc>
        <w:tc>
          <w:tcPr>
            <w:tcW w:w="1182" w:type="pct"/>
            <w:tcBorders>
              <w:top w:val="nil"/>
              <w:right w:val="single" w:sz="4" w:space="0" w:color="auto"/>
            </w:tcBorders>
            <w:shd w:val="clear" w:color="auto" w:fill="auto"/>
            <w:vAlign w:val="bottom"/>
          </w:tcPr>
          <w:p w:rsidR="00C05F00" w:rsidRPr="00BE51B9" w:rsidRDefault="00C05F00" w:rsidP="00A8016B">
            <w:pPr>
              <w:spacing w:line="288" w:lineRule="auto"/>
              <w:jc w:val="center"/>
              <w:rPr>
                <w:noProof w:val="0"/>
              </w:rPr>
            </w:pPr>
            <w:r w:rsidRPr="00BE51B9">
              <w:rPr>
                <w:noProof w:val="0"/>
              </w:rPr>
              <w:t>46.2</w:t>
            </w:r>
          </w:p>
        </w:tc>
        <w:tc>
          <w:tcPr>
            <w:tcW w:w="860" w:type="pct"/>
            <w:tcBorders>
              <w:top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2.81</w:t>
            </w:r>
          </w:p>
        </w:tc>
        <w:tc>
          <w:tcPr>
            <w:tcW w:w="1182" w:type="pct"/>
            <w:tcBorders>
              <w:top w:val="nil"/>
            </w:tcBorders>
            <w:shd w:val="clear" w:color="auto" w:fill="auto"/>
            <w:vAlign w:val="bottom"/>
          </w:tcPr>
          <w:p w:rsidR="00C05F00" w:rsidRPr="00BE51B9" w:rsidRDefault="00C05F00" w:rsidP="00A8016B">
            <w:pPr>
              <w:spacing w:line="288" w:lineRule="auto"/>
              <w:jc w:val="center"/>
              <w:rPr>
                <w:noProof w:val="0"/>
              </w:rPr>
            </w:pPr>
            <w:r w:rsidRPr="00BE51B9">
              <w:rPr>
                <w:noProof w:val="0"/>
              </w:rPr>
              <w:t>3.36</w:t>
            </w:r>
          </w:p>
        </w:tc>
      </w:tr>
    </w:tbl>
    <w:p w:rsidR="00C05F00" w:rsidRPr="00BC6143" w:rsidRDefault="00C05F00" w:rsidP="00A8016B">
      <w:pPr>
        <w:spacing w:line="288" w:lineRule="auto"/>
        <w:jc w:val="both"/>
        <w:rPr>
          <w:noProof w:val="0"/>
          <w:sz w:val="22"/>
        </w:rPr>
      </w:pPr>
      <w:r w:rsidRPr="00BE51B9">
        <w:rPr>
          <w:i/>
          <w:noProof w:val="0"/>
          <w:sz w:val="22"/>
        </w:rPr>
        <w:t xml:space="preserve">Notes: </w:t>
      </w:r>
      <w:r w:rsidRPr="00BC6143">
        <w:rPr>
          <w:noProof w:val="0"/>
          <w:sz w:val="22"/>
        </w:rPr>
        <w:t xml:space="preserve">Bandwidth (a smoothing parameter) = 0.9 is chosen in the </w:t>
      </w:r>
      <w:proofErr w:type="spellStart"/>
      <w:r w:rsidRPr="00BC6143">
        <w:rPr>
          <w:noProof w:val="0"/>
          <w:sz w:val="22"/>
        </w:rPr>
        <w:t>Lowess</w:t>
      </w:r>
      <w:proofErr w:type="spellEnd"/>
      <w:r w:rsidRPr="00BC6143">
        <w:rPr>
          <w:noProof w:val="0"/>
          <w:sz w:val="22"/>
        </w:rPr>
        <w:t xml:space="preserve"> (locally weighted scatter-plot smoothing estimator) command in </w:t>
      </w:r>
      <w:proofErr w:type="spellStart"/>
      <w:r w:rsidRPr="00BC6143">
        <w:rPr>
          <w:noProof w:val="0"/>
          <w:sz w:val="22"/>
        </w:rPr>
        <w:t>Stata</w:t>
      </w:r>
      <w:proofErr w:type="spellEnd"/>
      <w:r w:rsidRPr="00BC6143">
        <w:rPr>
          <w:noProof w:val="0"/>
          <w:sz w:val="22"/>
          <w:vertAlign w:val="superscript"/>
        </w:rPr>
        <w:t>®</w:t>
      </w:r>
      <w:r w:rsidRPr="00BC6143">
        <w:rPr>
          <w:noProof w:val="0"/>
          <w:sz w:val="22"/>
        </w:rPr>
        <w:t>. This information is used to graph Figure</w:t>
      </w:r>
      <w:r w:rsidR="009C2309" w:rsidRPr="00BC6143">
        <w:rPr>
          <w:noProof w:val="0"/>
          <w:sz w:val="22"/>
        </w:rPr>
        <w:t xml:space="preserve"> </w:t>
      </w:r>
      <w:r w:rsidRPr="00BC6143">
        <w:rPr>
          <w:noProof w:val="0"/>
          <w:sz w:val="22"/>
        </w:rPr>
        <w:t>1 and Figure 2.</w:t>
      </w:r>
    </w:p>
    <w:p w:rsidR="00C05F00" w:rsidRPr="00BE51B9" w:rsidRDefault="00C05F00" w:rsidP="00A8016B">
      <w:pPr>
        <w:spacing w:line="288" w:lineRule="auto"/>
        <w:rPr>
          <w:noProof w:val="0"/>
        </w:rPr>
      </w:pPr>
    </w:p>
    <w:p w:rsidR="00C05F00" w:rsidRPr="00BE51B9" w:rsidRDefault="00C05F00" w:rsidP="00316328">
      <w:pPr>
        <w:pStyle w:val="Caption"/>
      </w:pPr>
      <w:bookmarkStart w:id="27" w:name="_Toc286390688"/>
      <w:r>
        <w:t>Appendi</w:t>
      </w:r>
      <w:r w:rsidR="004F15B2">
        <w:t>x 2</w:t>
      </w:r>
      <w:r w:rsidRPr="00BE51B9">
        <w:t>: Mean and variance of education gap for children aged 6-18</w:t>
      </w:r>
      <w:bookmarkEnd w:id="27"/>
    </w:p>
    <w:tbl>
      <w:tblPr>
        <w:tblW w:w="5000" w:type="pct"/>
        <w:tblBorders>
          <w:top w:val="single" w:sz="4" w:space="0" w:color="auto"/>
          <w:bottom w:val="single" w:sz="4" w:space="0" w:color="auto"/>
        </w:tblBorders>
        <w:tblLook w:val="01E0"/>
      </w:tblPr>
      <w:tblGrid>
        <w:gridCol w:w="1902"/>
        <w:gridCol w:w="1767"/>
        <w:gridCol w:w="1327"/>
        <w:gridCol w:w="1327"/>
        <w:gridCol w:w="1327"/>
        <w:gridCol w:w="823"/>
        <w:gridCol w:w="769"/>
      </w:tblGrid>
      <w:tr w:rsidR="00C05F00" w:rsidRPr="00BE51B9" w:rsidTr="00A54805">
        <w:tc>
          <w:tcPr>
            <w:tcW w:w="1029"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Variable</w:t>
            </w:r>
          </w:p>
        </w:tc>
        <w:tc>
          <w:tcPr>
            <w:tcW w:w="956"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Observations</w:t>
            </w:r>
          </w:p>
        </w:tc>
        <w:tc>
          <w:tcPr>
            <w:tcW w:w="718"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Mean</w:t>
            </w:r>
          </w:p>
        </w:tc>
        <w:tc>
          <w:tcPr>
            <w:tcW w:w="718"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 xml:space="preserve">Variance </w:t>
            </w:r>
          </w:p>
        </w:tc>
        <w:tc>
          <w:tcPr>
            <w:tcW w:w="718"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proofErr w:type="spellStart"/>
            <w:r w:rsidRPr="00BE51B9">
              <w:rPr>
                <w:noProof w:val="0"/>
              </w:rPr>
              <w:t>Std.Dev</w:t>
            </w:r>
            <w:proofErr w:type="spellEnd"/>
          </w:p>
        </w:tc>
        <w:tc>
          <w:tcPr>
            <w:tcW w:w="445"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Min</w:t>
            </w:r>
          </w:p>
        </w:tc>
        <w:tc>
          <w:tcPr>
            <w:tcW w:w="417" w:type="pct"/>
            <w:tcBorders>
              <w:top w:val="single" w:sz="4" w:space="0" w:color="auto"/>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Max</w:t>
            </w:r>
          </w:p>
        </w:tc>
      </w:tr>
      <w:tr w:rsidR="00C05F00" w:rsidRPr="00BE51B9" w:rsidTr="00A54805">
        <w:tc>
          <w:tcPr>
            <w:tcW w:w="1029"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 xml:space="preserve">Unconditional </w:t>
            </w:r>
          </w:p>
        </w:tc>
        <w:tc>
          <w:tcPr>
            <w:tcW w:w="956"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483</w:t>
            </w:r>
          </w:p>
        </w:tc>
        <w:tc>
          <w:tcPr>
            <w:tcW w:w="718"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1.122</w:t>
            </w:r>
          </w:p>
        </w:tc>
        <w:tc>
          <w:tcPr>
            <w:tcW w:w="718"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5.087</w:t>
            </w:r>
          </w:p>
        </w:tc>
        <w:tc>
          <w:tcPr>
            <w:tcW w:w="718"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2.255</w:t>
            </w:r>
          </w:p>
        </w:tc>
        <w:tc>
          <w:tcPr>
            <w:tcW w:w="445"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0.000</w:t>
            </w:r>
          </w:p>
        </w:tc>
        <w:tc>
          <w:tcPr>
            <w:tcW w:w="417" w:type="pct"/>
            <w:tcBorders>
              <w:top w:val="single" w:sz="4" w:space="0" w:color="auto"/>
              <w:bottom w:val="nil"/>
            </w:tcBorders>
            <w:shd w:val="clear" w:color="auto" w:fill="auto"/>
          </w:tcPr>
          <w:p w:rsidR="00C05F00" w:rsidRPr="00BE51B9" w:rsidRDefault="00C05F00" w:rsidP="00A8016B">
            <w:pPr>
              <w:spacing w:line="288" w:lineRule="auto"/>
              <w:jc w:val="center"/>
              <w:rPr>
                <w:noProof w:val="0"/>
              </w:rPr>
            </w:pPr>
            <w:r w:rsidRPr="00BE51B9">
              <w:rPr>
                <w:noProof w:val="0"/>
              </w:rPr>
              <w:t>12</w:t>
            </w:r>
          </w:p>
        </w:tc>
      </w:tr>
      <w:tr w:rsidR="00C05F00" w:rsidRPr="00BE51B9" w:rsidTr="00A54805">
        <w:tc>
          <w:tcPr>
            <w:tcW w:w="1029"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 xml:space="preserve">Conditional </w:t>
            </w:r>
          </w:p>
        </w:tc>
        <w:tc>
          <w:tcPr>
            <w:tcW w:w="956"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483</w:t>
            </w:r>
          </w:p>
        </w:tc>
        <w:tc>
          <w:tcPr>
            <w:tcW w:w="718"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1.145</w:t>
            </w:r>
          </w:p>
        </w:tc>
        <w:tc>
          <w:tcPr>
            <w:tcW w:w="718"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2.190</w:t>
            </w:r>
          </w:p>
        </w:tc>
        <w:tc>
          <w:tcPr>
            <w:tcW w:w="718"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1.480</w:t>
            </w:r>
          </w:p>
        </w:tc>
        <w:tc>
          <w:tcPr>
            <w:tcW w:w="445"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0.019</w:t>
            </w:r>
          </w:p>
        </w:tc>
        <w:tc>
          <w:tcPr>
            <w:tcW w:w="417" w:type="pct"/>
            <w:tcBorders>
              <w:top w:val="nil"/>
              <w:bottom w:val="single" w:sz="4" w:space="0" w:color="auto"/>
            </w:tcBorders>
            <w:shd w:val="clear" w:color="auto" w:fill="auto"/>
          </w:tcPr>
          <w:p w:rsidR="00C05F00" w:rsidRPr="00BE51B9" w:rsidRDefault="00C05F00" w:rsidP="00A8016B">
            <w:pPr>
              <w:spacing w:line="288" w:lineRule="auto"/>
              <w:jc w:val="center"/>
              <w:rPr>
                <w:noProof w:val="0"/>
              </w:rPr>
            </w:pPr>
            <w:r w:rsidRPr="00BE51B9">
              <w:rPr>
                <w:noProof w:val="0"/>
              </w:rPr>
              <w:t>12</w:t>
            </w:r>
          </w:p>
        </w:tc>
      </w:tr>
    </w:tbl>
    <w:p w:rsidR="00C05F00" w:rsidRPr="00BE51B9" w:rsidRDefault="00C05F00" w:rsidP="00A8016B">
      <w:pPr>
        <w:spacing w:line="288" w:lineRule="auto"/>
        <w:rPr>
          <w:i/>
          <w:noProof w:val="0"/>
          <w:sz w:val="22"/>
        </w:rPr>
      </w:pPr>
      <w:r w:rsidRPr="00BE51B9">
        <w:rPr>
          <w:i/>
          <w:noProof w:val="0"/>
          <w:sz w:val="22"/>
        </w:rPr>
        <w:t xml:space="preserve">Source: </w:t>
      </w:r>
      <w:r w:rsidR="001F22E2">
        <w:rPr>
          <w:noProof w:val="0"/>
          <w:sz w:val="22"/>
        </w:rPr>
        <w:t>E</w:t>
      </w:r>
      <w:r w:rsidRPr="001F22E2">
        <w:rPr>
          <w:noProof w:val="0"/>
          <w:sz w:val="22"/>
        </w:rPr>
        <w:t>stimation from the authors</w:t>
      </w:r>
      <w:r w:rsidR="00EB5526" w:rsidRPr="001F22E2">
        <w:rPr>
          <w:noProof w:val="0"/>
          <w:sz w:val="22"/>
        </w:rPr>
        <w:t>’</w:t>
      </w:r>
      <w:r w:rsidR="00BC6143" w:rsidRPr="001F22E2">
        <w:rPr>
          <w:noProof w:val="0"/>
          <w:sz w:val="22"/>
        </w:rPr>
        <w:t xml:space="preserve"> surve</w:t>
      </w:r>
      <w:r w:rsidR="001F22E2" w:rsidRPr="001F22E2">
        <w:rPr>
          <w:noProof w:val="0"/>
          <w:sz w:val="22"/>
        </w:rPr>
        <w:t>y.</w:t>
      </w:r>
    </w:p>
    <w:p w:rsidR="00C05F00" w:rsidRPr="00BE51B9" w:rsidRDefault="00C05F00" w:rsidP="00A8016B">
      <w:pPr>
        <w:spacing w:before="120"/>
        <w:jc w:val="both"/>
        <w:rPr>
          <w:noProof w:val="0"/>
        </w:rPr>
      </w:pPr>
      <w:r w:rsidRPr="00BE51B9">
        <w:rPr>
          <w:noProof w:val="0"/>
        </w:rPr>
        <w:t>Tabulation of education gap for children from 6 to 18 years old</w:t>
      </w:r>
    </w:p>
    <w:tbl>
      <w:tblPr>
        <w:tblW w:w="0" w:type="auto"/>
        <w:tblBorders>
          <w:top w:val="single" w:sz="12" w:space="0" w:color="008000"/>
          <w:bottom w:val="single" w:sz="12" w:space="0" w:color="008000"/>
        </w:tblBorders>
        <w:tblLook w:val="01E0"/>
      </w:tblPr>
      <w:tblGrid>
        <w:gridCol w:w="2263"/>
        <w:gridCol w:w="2263"/>
        <w:gridCol w:w="2264"/>
        <w:gridCol w:w="2264"/>
      </w:tblGrid>
      <w:tr w:rsidR="00C05F00" w:rsidRPr="00BE51B9" w:rsidTr="00A54805">
        <w:tc>
          <w:tcPr>
            <w:tcW w:w="2263" w:type="dxa"/>
            <w:tcBorders>
              <w:bottom w:val="single" w:sz="6" w:space="0" w:color="008000"/>
            </w:tcBorders>
            <w:shd w:val="clear" w:color="auto" w:fill="auto"/>
          </w:tcPr>
          <w:p w:rsidR="00C05F00" w:rsidRPr="00BE51B9" w:rsidRDefault="00C05F00" w:rsidP="00A8016B">
            <w:pPr>
              <w:jc w:val="center"/>
              <w:rPr>
                <w:noProof w:val="0"/>
              </w:rPr>
            </w:pPr>
            <w:r w:rsidRPr="00BE51B9">
              <w:rPr>
                <w:noProof w:val="0"/>
              </w:rPr>
              <w:t>Education gap</w:t>
            </w:r>
          </w:p>
        </w:tc>
        <w:tc>
          <w:tcPr>
            <w:tcW w:w="2263" w:type="dxa"/>
            <w:tcBorders>
              <w:bottom w:val="single" w:sz="6" w:space="0" w:color="008000"/>
            </w:tcBorders>
            <w:shd w:val="clear" w:color="auto" w:fill="auto"/>
          </w:tcPr>
          <w:p w:rsidR="00C05F00" w:rsidRPr="00BE51B9" w:rsidRDefault="00C05F00" w:rsidP="00A8016B">
            <w:pPr>
              <w:jc w:val="right"/>
              <w:rPr>
                <w:noProof w:val="0"/>
              </w:rPr>
            </w:pPr>
            <w:r w:rsidRPr="00BE51B9">
              <w:rPr>
                <w:noProof w:val="0"/>
              </w:rPr>
              <w:t>Frequency</w:t>
            </w:r>
          </w:p>
        </w:tc>
        <w:tc>
          <w:tcPr>
            <w:tcW w:w="2264" w:type="dxa"/>
            <w:tcBorders>
              <w:bottom w:val="single" w:sz="6" w:space="0" w:color="008000"/>
            </w:tcBorders>
            <w:shd w:val="clear" w:color="auto" w:fill="auto"/>
          </w:tcPr>
          <w:p w:rsidR="00C05F00" w:rsidRPr="00BE51B9" w:rsidRDefault="00C05F00" w:rsidP="00A8016B">
            <w:pPr>
              <w:jc w:val="right"/>
              <w:rPr>
                <w:noProof w:val="0"/>
              </w:rPr>
            </w:pPr>
            <w:r w:rsidRPr="00BE51B9">
              <w:rPr>
                <w:noProof w:val="0"/>
              </w:rPr>
              <w:t>Percent</w:t>
            </w:r>
          </w:p>
        </w:tc>
        <w:tc>
          <w:tcPr>
            <w:tcW w:w="2264" w:type="dxa"/>
            <w:tcBorders>
              <w:bottom w:val="single" w:sz="6" w:space="0" w:color="008000"/>
            </w:tcBorders>
            <w:shd w:val="clear" w:color="auto" w:fill="auto"/>
          </w:tcPr>
          <w:p w:rsidR="00C05F00" w:rsidRPr="00BE51B9" w:rsidRDefault="00C05F00" w:rsidP="00A8016B">
            <w:pPr>
              <w:jc w:val="right"/>
              <w:rPr>
                <w:noProof w:val="0"/>
              </w:rPr>
            </w:pPr>
            <w:r w:rsidRPr="00BE51B9">
              <w:rPr>
                <w:noProof w:val="0"/>
              </w:rPr>
              <w:t xml:space="preserve">Cumulative </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0</w:t>
            </w:r>
          </w:p>
        </w:tc>
        <w:tc>
          <w:tcPr>
            <w:tcW w:w="2263" w:type="dxa"/>
            <w:shd w:val="clear" w:color="auto" w:fill="auto"/>
          </w:tcPr>
          <w:p w:rsidR="00C05F00" w:rsidRPr="00BE51B9" w:rsidRDefault="00C05F00" w:rsidP="00A8016B">
            <w:pPr>
              <w:jc w:val="right"/>
              <w:rPr>
                <w:noProof w:val="0"/>
              </w:rPr>
            </w:pPr>
            <w:r w:rsidRPr="00BE51B9">
              <w:rPr>
                <w:noProof w:val="0"/>
              </w:rPr>
              <w:t xml:space="preserve">31        </w:t>
            </w:r>
          </w:p>
        </w:tc>
        <w:tc>
          <w:tcPr>
            <w:tcW w:w="2264" w:type="dxa"/>
            <w:shd w:val="clear" w:color="auto" w:fill="auto"/>
          </w:tcPr>
          <w:p w:rsidR="00C05F00" w:rsidRPr="00BE51B9" w:rsidRDefault="00C05F00" w:rsidP="00A8016B">
            <w:pPr>
              <w:jc w:val="right"/>
              <w:rPr>
                <w:noProof w:val="0"/>
              </w:rPr>
            </w:pPr>
            <w:r w:rsidRPr="00BE51B9">
              <w:rPr>
                <w:noProof w:val="0"/>
              </w:rPr>
              <w:t xml:space="preserve">6.42        </w:t>
            </w:r>
          </w:p>
        </w:tc>
        <w:tc>
          <w:tcPr>
            <w:tcW w:w="2264" w:type="dxa"/>
            <w:shd w:val="clear" w:color="auto" w:fill="auto"/>
          </w:tcPr>
          <w:p w:rsidR="00C05F00" w:rsidRPr="00BE51B9" w:rsidRDefault="00C05F00" w:rsidP="00A8016B">
            <w:pPr>
              <w:jc w:val="right"/>
              <w:rPr>
                <w:noProof w:val="0"/>
              </w:rPr>
            </w:pPr>
            <w:r w:rsidRPr="00BE51B9">
              <w:rPr>
                <w:noProof w:val="0"/>
              </w:rPr>
              <w:t xml:space="preserve">6.42        </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1</w:t>
            </w:r>
          </w:p>
        </w:tc>
        <w:tc>
          <w:tcPr>
            <w:tcW w:w="2263" w:type="dxa"/>
            <w:shd w:val="clear" w:color="auto" w:fill="auto"/>
          </w:tcPr>
          <w:p w:rsidR="00C05F00" w:rsidRPr="00BE51B9" w:rsidRDefault="00C05F00" w:rsidP="00A8016B">
            <w:pPr>
              <w:jc w:val="right"/>
              <w:rPr>
                <w:noProof w:val="0"/>
              </w:rPr>
            </w:pPr>
            <w:r w:rsidRPr="00BE51B9">
              <w:rPr>
                <w:noProof w:val="0"/>
              </w:rPr>
              <w:t xml:space="preserve">284       </w:t>
            </w:r>
          </w:p>
        </w:tc>
        <w:tc>
          <w:tcPr>
            <w:tcW w:w="2264" w:type="dxa"/>
            <w:shd w:val="clear" w:color="auto" w:fill="auto"/>
          </w:tcPr>
          <w:p w:rsidR="00C05F00" w:rsidRPr="00BE51B9" w:rsidRDefault="00C05F00" w:rsidP="00A8016B">
            <w:pPr>
              <w:jc w:val="right"/>
              <w:rPr>
                <w:noProof w:val="0"/>
              </w:rPr>
            </w:pPr>
            <w:r w:rsidRPr="00BE51B9">
              <w:rPr>
                <w:noProof w:val="0"/>
              </w:rPr>
              <w:t xml:space="preserve">58.80       </w:t>
            </w:r>
          </w:p>
        </w:tc>
        <w:tc>
          <w:tcPr>
            <w:tcW w:w="2264" w:type="dxa"/>
            <w:shd w:val="clear" w:color="auto" w:fill="auto"/>
          </w:tcPr>
          <w:p w:rsidR="00C05F00" w:rsidRPr="00BE51B9" w:rsidRDefault="00C05F00" w:rsidP="00A8016B">
            <w:pPr>
              <w:jc w:val="right"/>
              <w:rPr>
                <w:noProof w:val="0"/>
              </w:rPr>
            </w:pPr>
            <w:r w:rsidRPr="00BE51B9">
              <w:rPr>
                <w:noProof w:val="0"/>
              </w:rPr>
              <w:t>65.22</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2</w:t>
            </w:r>
          </w:p>
        </w:tc>
        <w:tc>
          <w:tcPr>
            <w:tcW w:w="2263" w:type="dxa"/>
            <w:shd w:val="clear" w:color="auto" w:fill="auto"/>
          </w:tcPr>
          <w:p w:rsidR="00C05F00" w:rsidRPr="00BE51B9" w:rsidRDefault="00C05F00" w:rsidP="00A8016B">
            <w:pPr>
              <w:jc w:val="right"/>
              <w:rPr>
                <w:noProof w:val="0"/>
              </w:rPr>
            </w:pPr>
            <w:r w:rsidRPr="00BE51B9">
              <w:rPr>
                <w:noProof w:val="0"/>
              </w:rPr>
              <w:t xml:space="preserve">64       </w:t>
            </w:r>
          </w:p>
        </w:tc>
        <w:tc>
          <w:tcPr>
            <w:tcW w:w="2264" w:type="dxa"/>
            <w:shd w:val="clear" w:color="auto" w:fill="auto"/>
          </w:tcPr>
          <w:p w:rsidR="00C05F00" w:rsidRPr="00BE51B9" w:rsidRDefault="00C05F00" w:rsidP="00A8016B">
            <w:pPr>
              <w:jc w:val="right"/>
              <w:rPr>
                <w:noProof w:val="0"/>
              </w:rPr>
            </w:pPr>
            <w:r w:rsidRPr="00BE51B9">
              <w:rPr>
                <w:noProof w:val="0"/>
              </w:rPr>
              <w:t xml:space="preserve">13.25       </w:t>
            </w:r>
          </w:p>
        </w:tc>
        <w:tc>
          <w:tcPr>
            <w:tcW w:w="2264" w:type="dxa"/>
            <w:shd w:val="clear" w:color="auto" w:fill="auto"/>
          </w:tcPr>
          <w:p w:rsidR="00C05F00" w:rsidRPr="00BE51B9" w:rsidRDefault="00C05F00" w:rsidP="00A8016B">
            <w:pPr>
              <w:jc w:val="right"/>
              <w:rPr>
                <w:noProof w:val="0"/>
              </w:rPr>
            </w:pPr>
            <w:r w:rsidRPr="00BE51B9">
              <w:rPr>
                <w:noProof w:val="0"/>
              </w:rPr>
              <w:t>78.47</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3</w:t>
            </w:r>
          </w:p>
        </w:tc>
        <w:tc>
          <w:tcPr>
            <w:tcW w:w="2263" w:type="dxa"/>
            <w:shd w:val="clear" w:color="auto" w:fill="auto"/>
          </w:tcPr>
          <w:p w:rsidR="00C05F00" w:rsidRPr="00BE51B9" w:rsidRDefault="00C05F00" w:rsidP="00A8016B">
            <w:pPr>
              <w:jc w:val="right"/>
              <w:rPr>
                <w:noProof w:val="0"/>
              </w:rPr>
            </w:pPr>
            <w:r w:rsidRPr="00BE51B9">
              <w:rPr>
                <w:noProof w:val="0"/>
              </w:rPr>
              <w:t xml:space="preserve">32        </w:t>
            </w:r>
          </w:p>
        </w:tc>
        <w:tc>
          <w:tcPr>
            <w:tcW w:w="2264" w:type="dxa"/>
            <w:shd w:val="clear" w:color="auto" w:fill="auto"/>
          </w:tcPr>
          <w:p w:rsidR="00C05F00" w:rsidRPr="00BE51B9" w:rsidRDefault="00C05F00" w:rsidP="00A8016B">
            <w:pPr>
              <w:jc w:val="right"/>
              <w:rPr>
                <w:noProof w:val="0"/>
              </w:rPr>
            </w:pPr>
            <w:r w:rsidRPr="00BE51B9">
              <w:rPr>
                <w:noProof w:val="0"/>
              </w:rPr>
              <w:t xml:space="preserve">6.63       </w:t>
            </w:r>
          </w:p>
        </w:tc>
        <w:tc>
          <w:tcPr>
            <w:tcW w:w="2264" w:type="dxa"/>
            <w:shd w:val="clear" w:color="auto" w:fill="auto"/>
          </w:tcPr>
          <w:p w:rsidR="00C05F00" w:rsidRPr="00BE51B9" w:rsidRDefault="00C05F00" w:rsidP="00A8016B">
            <w:pPr>
              <w:jc w:val="right"/>
              <w:rPr>
                <w:noProof w:val="0"/>
              </w:rPr>
            </w:pPr>
            <w:r w:rsidRPr="00BE51B9">
              <w:rPr>
                <w:noProof w:val="0"/>
              </w:rPr>
              <w:t>85.09</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4</w:t>
            </w:r>
          </w:p>
        </w:tc>
        <w:tc>
          <w:tcPr>
            <w:tcW w:w="2263" w:type="dxa"/>
            <w:shd w:val="clear" w:color="auto" w:fill="auto"/>
          </w:tcPr>
          <w:p w:rsidR="00C05F00" w:rsidRPr="00BE51B9" w:rsidRDefault="00C05F00" w:rsidP="00A8016B">
            <w:pPr>
              <w:jc w:val="right"/>
              <w:rPr>
                <w:noProof w:val="0"/>
              </w:rPr>
            </w:pPr>
            <w:r w:rsidRPr="00BE51B9">
              <w:rPr>
                <w:noProof w:val="0"/>
              </w:rPr>
              <w:t xml:space="preserve">17        </w:t>
            </w:r>
          </w:p>
        </w:tc>
        <w:tc>
          <w:tcPr>
            <w:tcW w:w="2264" w:type="dxa"/>
            <w:shd w:val="clear" w:color="auto" w:fill="auto"/>
          </w:tcPr>
          <w:p w:rsidR="00C05F00" w:rsidRPr="00BE51B9" w:rsidRDefault="00C05F00" w:rsidP="00A8016B">
            <w:pPr>
              <w:jc w:val="right"/>
              <w:rPr>
                <w:noProof w:val="0"/>
              </w:rPr>
            </w:pPr>
            <w:r w:rsidRPr="00BE51B9">
              <w:rPr>
                <w:noProof w:val="0"/>
              </w:rPr>
              <w:t xml:space="preserve">3.52       </w:t>
            </w:r>
          </w:p>
        </w:tc>
        <w:tc>
          <w:tcPr>
            <w:tcW w:w="2264" w:type="dxa"/>
            <w:shd w:val="clear" w:color="auto" w:fill="auto"/>
          </w:tcPr>
          <w:p w:rsidR="00C05F00" w:rsidRPr="00BE51B9" w:rsidRDefault="00C05F00" w:rsidP="00A8016B">
            <w:pPr>
              <w:jc w:val="right"/>
              <w:rPr>
                <w:noProof w:val="0"/>
              </w:rPr>
            </w:pPr>
            <w:r w:rsidRPr="00BE51B9">
              <w:rPr>
                <w:noProof w:val="0"/>
              </w:rPr>
              <w:t>88.61</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5</w:t>
            </w:r>
          </w:p>
        </w:tc>
        <w:tc>
          <w:tcPr>
            <w:tcW w:w="2263" w:type="dxa"/>
            <w:shd w:val="clear" w:color="auto" w:fill="auto"/>
          </w:tcPr>
          <w:p w:rsidR="00C05F00" w:rsidRPr="00BE51B9" w:rsidRDefault="00C05F00" w:rsidP="00A8016B">
            <w:pPr>
              <w:jc w:val="right"/>
              <w:rPr>
                <w:noProof w:val="0"/>
              </w:rPr>
            </w:pPr>
            <w:r w:rsidRPr="00BE51B9">
              <w:rPr>
                <w:noProof w:val="0"/>
              </w:rPr>
              <w:t xml:space="preserve">14        </w:t>
            </w:r>
          </w:p>
        </w:tc>
        <w:tc>
          <w:tcPr>
            <w:tcW w:w="2264" w:type="dxa"/>
            <w:shd w:val="clear" w:color="auto" w:fill="auto"/>
          </w:tcPr>
          <w:p w:rsidR="00C05F00" w:rsidRPr="00BE51B9" w:rsidRDefault="00C05F00" w:rsidP="00A8016B">
            <w:pPr>
              <w:jc w:val="right"/>
              <w:rPr>
                <w:noProof w:val="0"/>
              </w:rPr>
            </w:pPr>
            <w:r w:rsidRPr="00BE51B9">
              <w:rPr>
                <w:noProof w:val="0"/>
              </w:rPr>
              <w:t xml:space="preserve">2.90       </w:t>
            </w:r>
          </w:p>
        </w:tc>
        <w:tc>
          <w:tcPr>
            <w:tcW w:w="2264" w:type="dxa"/>
            <w:shd w:val="clear" w:color="auto" w:fill="auto"/>
          </w:tcPr>
          <w:p w:rsidR="00C05F00" w:rsidRPr="00BE51B9" w:rsidRDefault="00C05F00" w:rsidP="00A8016B">
            <w:pPr>
              <w:jc w:val="right"/>
              <w:rPr>
                <w:noProof w:val="0"/>
              </w:rPr>
            </w:pPr>
            <w:r w:rsidRPr="00BE51B9">
              <w:rPr>
                <w:noProof w:val="0"/>
              </w:rPr>
              <w:t>91.51</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6</w:t>
            </w:r>
          </w:p>
        </w:tc>
        <w:tc>
          <w:tcPr>
            <w:tcW w:w="2263" w:type="dxa"/>
            <w:shd w:val="clear" w:color="auto" w:fill="auto"/>
          </w:tcPr>
          <w:p w:rsidR="00C05F00" w:rsidRPr="00BE51B9" w:rsidRDefault="00C05F00" w:rsidP="00A8016B">
            <w:pPr>
              <w:jc w:val="right"/>
              <w:rPr>
                <w:noProof w:val="0"/>
              </w:rPr>
            </w:pPr>
            <w:r w:rsidRPr="00BE51B9">
              <w:rPr>
                <w:noProof w:val="0"/>
              </w:rPr>
              <w:t xml:space="preserve">8        </w:t>
            </w:r>
          </w:p>
        </w:tc>
        <w:tc>
          <w:tcPr>
            <w:tcW w:w="2264" w:type="dxa"/>
            <w:shd w:val="clear" w:color="auto" w:fill="auto"/>
          </w:tcPr>
          <w:p w:rsidR="00C05F00" w:rsidRPr="00BE51B9" w:rsidRDefault="00C05F00" w:rsidP="00A8016B">
            <w:pPr>
              <w:jc w:val="right"/>
              <w:rPr>
                <w:noProof w:val="0"/>
              </w:rPr>
            </w:pPr>
            <w:r w:rsidRPr="00BE51B9">
              <w:rPr>
                <w:noProof w:val="0"/>
              </w:rPr>
              <w:t xml:space="preserve">1.66       </w:t>
            </w:r>
          </w:p>
        </w:tc>
        <w:tc>
          <w:tcPr>
            <w:tcW w:w="2264" w:type="dxa"/>
            <w:shd w:val="clear" w:color="auto" w:fill="auto"/>
          </w:tcPr>
          <w:p w:rsidR="00C05F00" w:rsidRPr="00BE51B9" w:rsidRDefault="00C05F00" w:rsidP="00A8016B">
            <w:pPr>
              <w:jc w:val="right"/>
              <w:rPr>
                <w:noProof w:val="0"/>
              </w:rPr>
            </w:pPr>
            <w:r w:rsidRPr="00BE51B9">
              <w:rPr>
                <w:noProof w:val="0"/>
              </w:rPr>
              <w:t>93.17</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7</w:t>
            </w:r>
          </w:p>
        </w:tc>
        <w:tc>
          <w:tcPr>
            <w:tcW w:w="2263" w:type="dxa"/>
            <w:shd w:val="clear" w:color="auto" w:fill="auto"/>
          </w:tcPr>
          <w:p w:rsidR="00C05F00" w:rsidRPr="00BE51B9" w:rsidRDefault="00C05F00" w:rsidP="00A8016B">
            <w:pPr>
              <w:jc w:val="right"/>
              <w:rPr>
                <w:noProof w:val="0"/>
              </w:rPr>
            </w:pPr>
            <w:r w:rsidRPr="00BE51B9">
              <w:rPr>
                <w:noProof w:val="0"/>
              </w:rPr>
              <w:t xml:space="preserve">12        </w:t>
            </w:r>
          </w:p>
        </w:tc>
        <w:tc>
          <w:tcPr>
            <w:tcW w:w="2264" w:type="dxa"/>
            <w:shd w:val="clear" w:color="auto" w:fill="auto"/>
          </w:tcPr>
          <w:p w:rsidR="00C05F00" w:rsidRPr="00BE51B9" w:rsidRDefault="00C05F00" w:rsidP="00A8016B">
            <w:pPr>
              <w:jc w:val="right"/>
              <w:rPr>
                <w:noProof w:val="0"/>
              </w:rPr>
            </w:pPr>
            <w:r w:rsidRPr="00BE51B9">
              <w:rPr>
                <w:noProof w:val="0"/>
              </w:rPr>
              <w:t xml:space="preserve">2.48       </w:t>
            </w:r>
          </w:p>
        </w:tc>
        <w:tc>
          <w:tcPr>
            <w:tcW w:w="2264" w:type="dxa"/>
            <w:shd w:val="clear" w:color="auto" w:fill="auto"/>
          </w:tcPr>
          <w:p w:rsidR="00C05F00" w:rsidRPr="00BE51B9" w:rsidRDefault="00C05F00" w:rsidP="00A8016B">
            <w:pPr>
              <w:jc w:val="right"/>
              <w:rPr>
                <w:noProof w:val="0"/>
              </w:rPr>
            </w:pPr>
            <w:r w:rsidRPr="00BE51B9">
              <w:rPr>
                <w:noProof w:val="0"/>
              </w:rPr>
              <w:t>95.65</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8</w:t>
            </w:r>
          </w:p>
        </w:tc>
        <w:tc>
          <w:tcPr>
            <w:tcW w:w="2263" w:type="dxa"/>
            <w:shd w:val="clear" w:color="auto" w:fill="auto"/>
          </w:tcPr>
          <w:p w:rsidR="00C05F00" w:rsidRPr="00BE51B9" w:rsidRDefault="00C05F00" w:rsidP="00A8016B">
            <w:pPr>
              <w:jc w:val="right"/>
              <w:rPr>
                <w:noProof w:val="0"/>
              </w:rPr>
            </w:pPr>
            <w:r w:rsidRPr="00BE51B9">
              <w:rPr>
                <w:noProof w:val="0"/>
              </w:rPr>
              <w:t xml:space="preserve">4        </w:t>
            </w:r>
          </w:p>
        </w:tc>
        <w:tc>
          <w:tcPr>
            <w:tcW w:w="2264" w:type="dxa"/>
            <w:shd w:val="clear" w:color="auto" w:fill="auto"/>
          </w:tcPr>
          <w:p w:rsidR="00C05F00" w:rsidRPr="00BE51B9" w:rsidRDefault="00C05F00" w:rsidP="00A8016B">
            <w:pPr>
              <w:jc w:val="right"/>
              <w:rPr>
                <w:noProof w:val="0"/>
              </w:rPr>
            </w:pPr>
            <w:r w:rsidRPr="00BE51B9">
              <w:rPr>
                <w:noProof w:val="0"/>
              </w:rPr>
              <w:t xml:space="preserve">0.83       </w:t>
            </w:r>
          </w:p>
        </w:tc>
        <w:tc>
          <w:tcPr>
            <w:tcW w:w="2264" w:type="dxa"/>
            <w:shd w:val="clear" w:color="auto" w:fill="auto"/>
          </w:tcPr>
          <w:p w:rsidR="00C05F00" w:rsidRPr="00BE51B9" w:rsidRDefault="00C05F00" w:rsidP="00A8016B">
            <w:pPr>
              <w:jc w:val="right"/>
              <w:rPr>
                <w:noProof w:val="0"/>
              </w:rPr>
            </w:pPr>
            <w:r w:rsidRPr="00BE51B9">
              <w:rPr>
                <w:noProof w:val="0"/>
              </w:rPr>
              <w:t>96.48</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9</w:t>
            </w:r>
          </w:p>
        </w:tc>
        <w:tc>
          <w:tcPr>
            <w:tcW w:w="2263" w:type="dxa"/>
            <w:shd w:val="clear" w:color="auto" w:fill="auto"/>
          </w:tcPr>
          <w:p w:rsidR="00C05F00" w:rsidRPr="00BE51B9" w:rsidRDefault="00C05F00" w:rsidP="00A8016B">
            <w:pPr>
              <w:jc w:val="right"/>
              <w:rPr>
                <w:noProof w:val="0"/>
              </w:rPr>
            </w:pPr>
            <w:r w:rsidRPr="00BE51B9">
              <w:rPr>
                <w:noProof w:val="0"/>
              </w:rPr>
              <w:t xml:space="preserve">1        </w:t>
            </w:r>
          </w:p>
        </w:tc>
        <w:tc>
          <w:tcPr>
            <w:tcW w:w="2264" w:type="dxa"/>
            <w:shd w:val="clear" w:color="auto" w:fill="auto"/>
          </w:tcPr>
          <w:p w:rsidR="00C05F00" w:rsidRPr="00BE51B9" w:rsidRDefault="00C05F00" w:rsidP="00A8016B">
            <w:pPr>
              <w:jc w:val="right"/>
              <w:rPr>
                <w:noProof w:val="0"/>
              </w:rPr>
            </w:pPr>
            <w:r w:rsidRPr="00BE51B9">
              <w:rPr>
                <w:noProof w:val="0"/>
              </w:rPr>
              <w:t xml:space="preserve">0.21       </w:t>
            </w:r>
          </w:p>
        </w:tc>
        <w:tc>
          <w:tcPr>
            <w:tcW w:w="2264" w:type="dxa"/>
            <w:shd w:val="clear" w:color="auto" w:fill="auto"/>
          </w:tcPr>
          <w:p w:rsidR="00C05F00" w:rsidRPr="00BE51B9" w:rsidRDefault="00C05F00" w:rsidP="00A8016B">
            <w:pPr>
              <w:jc w:val="right"/>
              <w:rPr>
                <w:noProof w:val="0"/>
              </w:rPr>
            </w:pPr>
            <w:r w:rsidRPr="00BE51B9">
              <w:rPr>
                <w:noProof w:val="0"/>
              </w:rPr>
              <w:t>96.69</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10</w:t>
            </w:r>
          </w:p>
        </w:tc>
        <w:tc>
          <w:tcPr>
            <w:tcW w:w="2263" w:type="dxa"/>
            <w:shd w:val="clear" w:color="auto" w:fill="auto"/>
          </w:tcPr>
          <w:p w:rsidR="00C05F00" w:rsidRPr="00BE51B9" w:rsidRDefault="00C05F00" w:rsidP="00A8016B">
            <w:pPr>
              <w:jc w:val="right"/>
              <w:rPr>
                <w:noProof w:val="0"/>
              </w:rPr>
            </w:pPr>
            <w:r w:rsidRPr="00BE51B9">
              <w:rPr>
                <w:noProof w:val="0"/>
              </w:rPr>
              <w:t xml:space="preserve">8        </w:t>
            </w:r>
          </w:p>
        </w:tc>
        <w:tc>
          <w:tcPr>
            <w:tcW w:w="2264" w:type="dxa"/>
            <w:shd w:val="clear" w:color="auto" w:fill="auto"/>
          </w:tcPr>
          <w:p w:rsidR="00C05F00" w:rsidRPr="00BE51B9" w:rsidRDefault="00C05F00" w:rsidP="00A8016B">
            <w:pPr>
              <w:jc w:val="right"/>
              <w:rPr>
                <w:noProof w:val="0"/>
              </w:rPr>
            </w:pPr>
            <w:r w:rsidRPr="00BE51B9">
              <w:rPr>
                <w:noProof w:val="0"/>
              </w:rPr>
              <w:t xml:space="preserve">1.66       </w:t>
            </w:r>
          </w:p>
        </w:tc>
        <w:tc>
          <w:tcPr>
            <w:tcW w:w="2264" w:type="dxa"/>
            <w:shd w:val="clear" w:color="auto" w:fill="auto"/>
          </w:tcPr>
          <w:p w:rsidR="00C05F00" w:rsidRPr="00BE51B9" w:rsidRDefault="00C05F00" w:rsidP="00A8016B">
            <w:pPr>
              <w:jc w:val="right"/>
              <w:rPr>
                <w:noProof w:val="0"/>
              </w:rPr>
            </w:pPr>
            <w:r w:rsidRPr="00BE51B9">
              <w:rPr>
                <w:noProof w:val="0"/>
              </w:rPr>
              <w:t>98.34</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11</w:t>
            </w:r>
          </w:p>
        </w:tc>
        <w:tc>
          <w:tcPr>
            <w:tcW w:w="2263" w:type="dxa"/>
            <w:shd w:val="clear" w:color="auto" w:fill="auto"/>
          </w:tcPr>
          <w:p w:rsidR="00C05F00" w:rsidRPr="00BE51B9" w:rsidRDefault="00C05F00" w:rsidP="00A8016B">
            <w:pPr>
              <w:jc w:val="right"/>
              <w:rPr>
                <w:noProof w:val="0"/>
              </w:rPr>
            </w:pPr>
            <w:r w:rsidRPr="00BE51B9">
              <w:rPr>
                <w:noProof w:val="0"/>
              </w:rPr>
              <w:t xml:space="preserve">3        </w:t>
            </w:r>
          </w:p>
        </w:tc>
        <w:tc>
          <w:tcPr>
            <w:tcW w:w="2264" w:type="dxa"/>
            <w:shd w:val="clear" w:color="auto" w:fill="auto"/>
          </w:tcPr>
          <w:p w:rsidR="00C05F00" w:rsidRPr="00BE51B9" w:rsidRDefault="00C05F00" w:rsidP="00A8016B">
            <w:pPr>
              <w:jc w:val="right"/>
              <w:rPr>
                <w:noProof w:val="0"/>
              </w:rPr>
            </w:pPr>
            <w:r w:rsidRPr="00BE51B9">
              <w:rPr>
                <w:noProof w:val="0"/>
              </w:rPr>
              <w:t xml:space="preserve">0.62       </w:t>
            </w:r>
          </w:p>
        </w:tc>
        <w:tc>
          <w:tcPr>
            <w:tcW w:w="2264" w:type="dxa"/>
            <w:shd w:val="clear" w:color="auto" w:fill="auto"/>
          </w:tcPr>
          <w:p w:rsidR="00C05F00" w:rsidRPr="00BE51B9" w:rsidRDefault="00C05F00" w:rsidP="00A8016B">
            <w:pPr>
              <w:jc w:val="right"/>
              <w:rPr>
                <w:noProof w:val="0"/>
              </w:rPr>
            </w:pPr>
            <w:r w:rsidRPr="00BE51B9">
              <w:rPr>
                <w:noProof w:val="0"/>
              </w:rPr>
              <w:t>98.96</w:t>
            </w:r>
          </w:p>
        </w:tc>
      </w:tr>
      <w:tr w:rsidR="00C05F00" w:rsidRPr="00BE51B9" w:rsidTr="00A54805">
        <w:tc>
          <w:tcPr>
            <w:tcW w:w="2263" w:type="dxa"/>
            <w:shd w:val="clear" w:color="auto" w:fill="auto"/>
          </w:tcPr>
          <w:p w:rsidR="00C05F00" w:rsidRPr="00BE51B9" w:rsidRDefault="00C05F00" w:rsidP="00A8016B">
            <w:pPr>
              <w:jc w:val="center"/>
              <w:rPr>
                <w:noProof w:val="0"/>
              </w:rPr>
            </w:pPr>
            <w:r w:rsidRPr="00BE51B9">
              <w:rPr>
                <w:noProof w:val="0"/>
              </w:rPr>
              <w:t>12</w:t>
            </w:r>
          </w:p>
        </w:tc>
        <w:tc>
          <w:tcPr>
            <w:tcW w:w="2263" w:type="dxa"/>
            <w:shd w:val="clear" w:color="auto" w:fill="auto"/>
          </w:tcPr>
          <w:p w:rsidR="00C05F00" w:rsidRPr="00BE51B9" w:rsidRDefault="00C05F00" w:rsidP="00A8016B">
            <w:pPr>
              <w:jc w:val="right"/>
              <w:rPr>
                <w:noProof w:val="0"/>
              </w:rPr>
            </w:pPr>
            <w:r w:rsidRPr="00BE51B9">
              <w:rPr>
                <w:noProof w:val="0"/>
              </w:rPr>
              <w:t xml:space="preserve">5        </w:t>
            </w:r>
          </w:p>
        </w:tc>
        <w:tc>
          <w:tcPr>
            <w:tcW w:w="2264" w:type="dxa"/>
            <w:shd w:val="clear" w:color="auto" w:fill="auto"/>
          </w:tcPr>
          <w:p w:rsidR="00C05F00" w:rsidRPr="00BE51B9" w:rsidRDefault="00C05F00" w:rsidP="00A8016B">
            <w:pPr>
              <w:jc w:val="right"/>
              <w:rPr>
                <w:noProof w:val="0"/>
              </w:rPr>
            </w:pPr>
            <w:r w:rsidRPr="00BE51B9">
              <w:rPr>
                <w:noProof w:val="0"/>
              </w:rPr>
              <w:t xml:space="preserve">1.04      </w:t>
            </w:r>
          </w:p>
        </w:tc>
        <w:tc>
          <w:tcPr>
            <w:tcW w:w="2264" w:type="dxa"/>
            <w:shd w:val="clear" w:color="auto" w:fill="auto"/>
          </w:tcPr>
          <w:p w:rsidR="00C05F00" w:rsidRPr="00BE51B9" w:rsidRDefault="00C05F00" w:rsidP="00A8016B">
            <w:pPr>
              <w:jc w:val="right"/>
              <w:rPr>
                <w:noProof w:val="0"/>
              </w:rPr>
            </w:pPr>
            <w:r w:rsidRPr="00BE51B9">
              <w:rPr>
                <w:noProof w:val="0"/>
              </w:rPr>
              <w:t>100.00</w:t>
            </w:r>
          </w:p>
        </w:tc>
      </w:tr>
      <w:tr w:rsidR="00C05F00" w:rsidRPr="00BE51B9" w:rsidTr="00A54805">
        <w:tc>
          <w:tcPr>
            <w:tcW w:w="2263" w:type="dxa"/>
            <w:tcBorders>
              <w:top w:val="single" w:sz="6" w:space="0" w:color="008000"/>
            </w:tcBorders>
            <w:shd w:val="clear" w:color="auto" w:fill="auto"/>
          </w:tcPr>
          <w:p w:rsidR="00C05F00" w:rsidRPr="00BE51B9" w:rsidRDefault="00C05F00" w:rsidP="00A8016B">
            <w:pPr>
              <w:jc w:val="center"/>
              <w:rPr>
                <w:noProof w:val="0"/>
              </w:rPr>
            </w:pPr>
            <w:r w:rsidRPr="00BE51B9">
              <w:rPr>
                <w:noProof w:val="0"/>
              </w:rPr>
              <w:t>Total</w:t>
            </w:r>
          </w:p>
        </w:tc>
        <w:tc>
          <w:tcPr>
            <w:tcW w:w="2263" w:type="dxa"/>
            <w:tcBorders>
              <w:top w:val="single" w:sz="6" w:space="0" w:color="008000"/>
            </w:tcBorders>
            <w:shd w:val="clear" w:color="auto" w:fill="auto"/>
          </w:tcPr>
          <w:p w:rsidR="00C05F00" w:rsidRPr="00BE51B9" w:rsidRDefault="00C05F00" w:rsidP="00A8016B">
            <w:pPr>
              <w:jc w:val="right"/>
              <w:rPr>
                <w:noProof w:val="0"/>
              </w:rPr>
            </w:pPr>
            <w:r w:rsidRPr="00BE51B9">
              <w:rPr>
                <w:noProof w:val="0"/>
              </w:rPr>
              <w:t>483</w:t>
            </w:r>
          </w:p>
        </w:tc>
        <w:tc>
          <w:tcPr>
            <w:tcW w:w="2264" w:type="dxa"/>
            <w:tcBorders>
              <w:top w:val="single" w:sz="6" w:space="0" w:color="008000"/>
            </w:tcBorders>
            <w:shd w:val="clear" w:color="auto" w:fill="auto"/>
          </w:tcPr>
          <w:p w:rsidR="00C05F00" w:rsidRPr="00BE51B9" w:rsidRDefault="00C05F00" w:rsidP="00A8016B">
            <w:pPr>
              <w:jc w:val="right"/>
              <w:rPr>
                <w:noProof w:val="0"/>
              </w:rPr>
            </w:pPr>
            <w:r w:rsidRPr="00BE51B9">
              <w:rPr>
                <w:noProof w:val="0"/>
              </w:rPr>
              <w:t>100.00</w:t>
            </w:r>
          </w:p>
        </w:tc>
        <w:tc>
          <w:tcPr>
            <w:tcW w:w="2264" w:type="dxa"/>
            <w:tcBorders>
              <w:top w:val="single" w:sz="6" w:space="0" w:color="008000"/>
            </w:tcBorders>
            <w:shd w:val="clear" w:color="auto" w:fill="auto"/>
          </w:tcPr>
          <w:p w:rsidR="00C05F00" w:rsidRPr="00BE51B9" w:rsidRDefault="00C05F00" w:rsidP="00A8016B">
            <w:pPr>
              <w:jc w:val="right"/>
              <w:rPr>
                <w:noProof w:val="0"/>
              </w:rPr>
            </w:pPr>
            <w:r w:rsidRPr="00BE51B9">
              <w:rPr>
                <w:noProof w:val="0"/>
              </w:rPr>
              <w:t>100.00</w:t>
            </w:r>
          </w:p>
        </w:tc>
      </w:tr>
    </w:tbl>
    <w:p w:rsidR="00C05F00" w:rsidRPr="00BE51B9" w:rsidRDefault="00C05F00" w:rsidP="00A8016B">
      <w:pPr>
        <w:spacing w:line="288" w:lineRule="auto"/>
        <w:rPr>
          <w:i/>
          <w:noProof w:val="0"/>
          <w:sz w:val="22"/>
        </w:rPr>
      </w:pPr>
      <w:r w:rsidRPr="00BE51B9">
        <w:rPr>
          <w:i/>
          <w:noProof w:val="0"/>
          <w:sz w:val="22"/>
        </w:rPr>
        <w:t xml:space="preserve">Source: </w:t>
      </w:r>
      <w:r w:rsidRPr="00BC6143">
        <w:rPr>
          <w:noProof w:val="0"/>
          <w:sz w:val="22"/>
        </w:rPr>
        <w:t>Estimation from the authors</w:t>
      </w:r>
      <w:r w:rsidR="00EB5526" w:rsidRPr="00BC6143">
        <w:rPr>
          <w:noProof w:val="0"/>
          <w:sz w:val="22"/>
        </w:rPr>
        <w:t>’</w:t>
      </w:r>
      <w:r w:rsidRPr="00BC6143">
        <w:rPr>
          <w:noProof w:val="0"/>
          <w:sz w:val="22"/>
        </w:rPr>
        <w:t xml:space="preserve"> survey</w:t>
      </w:r>
      <w:r w:rsidR="00BC6143">
        <w:rPr>
          <w:noProof w:val="0"/>
          <w:sz w:val="22"/>
        </w:rPr>
        <w:t>.</w:t>
      </w:r>
    </w:p>
    <w:p w:rsidR="00C05F00" w:rsidRDefault="00C05F00" w:rsidP="00316328">
      <w:pPr>
        <w:pStyle w:val="Caption"/>
      </w:pPr>
      <w:bookmarkStart w:id="28" w:name="_Toc286390689"/>
      <w:r>
        <w:lastRenderedPageBreak/>
        <w:t>Appendi</w:t>
      </w:r>
      <w:r w:rsidR="004F15B2">
        <w:t>x 3</w:t>
      </w:r>
      <w:r w:rsidRPr="00BE51B9">
        <w:t>: Choice of Negative Binomial Models</w:t>
      </w:r>
      <w:bookmarkEnd w:id="28"/>
    </w:p>
    <w:p w:rsidR="00C05F00" w:rsidRPr="00E64FC2" w:rsidRDefault="00C05F00" w:rsidP="00A8016B">
      <w:pPr>
        <w:spacing w:line="288" w:lineRule="auto"/>
      </w:pPr>
    </w:p>
    <w:p w:rsidR="00C05F00" w:rsidRDefault="00C05F00" w:rsidP="00A8016B">
      <w:pPr>
        <w:spacing w:line="288" w:lineRule="auto"/>
        <w:jc w:val="both"/>
        <w:rPr>
          <w:noProof w:val="0"/>
        </w:rPr>
      </w:pPr>
      <w:r w:rsidRPr="00BE51B9">
        <w:rPr>
          <w:noProof w:val="0"/>
        </w:rPr>
        <w:t xml:space="preserve">NB models fit two different parameterisations of the NB </w:t>
      </w:r>
      <w:proofErr w:type="spellStart"/>
      <w:r w:rsidRPr="00BE51B9">
        <w:rPr>
          <w:noProof w:val="0"/>
        </w:rPr>
        <w:t>model</w:t>
      </w:r>
      <w:proofErr w:type="gramStart"/>
      <w:r w:rsidRPr="00BE51B9">
        <w:rPr>
          <w:noProof w:val="0"/>
        </w:rPr>
        <w:t>:Negbin</w:t>
      </w:r>
      <w:proofErr w:type="spellEnd"/>
      <w:proofErr w:type="gramEnd"/>
      <w:r w:rsidRPr="00BE51B9">
        <w:rPr>
          <w:noProof w:val="0"/>
        </w:rPr>
        <w:t xml:space="preserve"> I or NB</w:t>
      </w:r>
      <w:r w:rsidRPr="00BE51B9">
        <w:rPr>
          <w:noProof w:val="0"/>
          <w:vertAlign w:val="subscript"/>
        </w:rPr>
        <w:t>1</w:t>
      </w:r>
      <w:r w:rsidRPr="00BE51B9">
        <w:rPr>
          <w:noProof w:val="0"/>
        </w:rPr>
        <w:t>: (</w:t>
      </w:r>
      <w:proofErr w:type="spellStart"/>
      <w:r w:rsidRPr="00BE51B9">
        <w:rPr>
          <w:noProof w:val="0"/>
        </w:rPr>
        <w:t>Var</w:t>
      </w:r>
      <w:proofErr w:type="spellEnd"/>
      <w:r w:rsidRPr="00BE51B9">
        <w:rPr>
          <w:noProof w:val="0"/>
        </w:rPr>
        <w:t>(Y)=(1+</w:t>
      </w:r>
      <w:r w:rsidRPr="00BE51B9">
        <w:rPr>
          <w:rFonts w:ascii="Symbol" w:hAnsi="Symbol"/>
          <w:noProof w:val="0"/>
        </w:rPr>
        <w:t></w:t>
      </w:r>
      <w:r w:rsidRPr="00BE51B9">
        <w:rPr>
          <w:rFonts w:ascii="Symbol" w:hAnsi="Symbol"/>
          <w:noProof w:val="0"/>
        </w:rPr>
        <w:t></w:t>
      </w:r>
      <w:r w:rsidRPr="00BE51B9">
        <w:rPr>
          <w:noProof w:val="0"/>
        </w:rPr>
        <w:t xml:space="preserve">)E[Y] - a linear variance function), </w:t>
      </w:r>
      <w:proofErr w:type="spellStart"/>
      <w:r w:rsidRPr="00BE51B9">
        <w:rPr>
          <w:noProof w:val="0"/>
        </w:rPr>
        <w:t>andNegbin</w:t>
      </w:r>
      <w:proofErr w:type="spellEnd"/>
      <w:r w:rsidRPr="00BE51B9">
        <w:rPr>
          <w:noProof w:val="0"/>
        </w:rPr>
        <w:t xml:space="preserve"> II or NB</w:t>
      </w:r>
      <w:r w:rsidRPr="00BE51B9">
        <w:rPr>
          <w:noProof w:val="0"/>
          <w:vertAlign w:val="subscript"/>
        </w:rPr>
        <w:t>2</w:t>
      </w:r>
      <w:r w:rsidRPr="00BE51B9">
        <w:rPr>
          <w:noProof w:val="0"/>
        </w:rPr>
        <w:t>: (</w:t>
      </w:r>
      <w:proofErr w:type="spellStart"/>
      <w:r w:rsidRPr="00BE51B9">
        <w:rPr>
          <w:noProof w:val="0"/>
        </w:rPr>
        <w:t>Var</w:t>
      </w:r>
      <w:proofErr w:type="spellEnd"/>
      <w:r w:rsidRPr="00BE51B9">
        <w:rPr>
          <w:noProof w:val="0"/>
        </w:rPr>
        <w:t>(Y)=E[Y].(1+</w:t>
      </w:r>
      <w:r w:rsidRPr="00BE51B9">
        <w:rPr>
          <w:rFonts w:ascii="Symbol" w:hAnsi="Symbol"/>
          <w:noProof w:val="0"/>
        </w:rPr>
        <w:t></w:t>
      </w:r>
      <w:r w:rsidRPr="00BE51B9">
        <w:rPr>
          <w:rFonts w:ascii="Symbol" w:hAnsi="Symbol"/>
          <w:noProof w:val="0"/>
        </w:rPr>
        <w:t></w:t>
      </w:r>
      <w:r w:rsidRPr="00BE51B9">
        <w:rPr>
          <w:noProof w:val="0"/>
        </w:rPr>
        <w:t>E[Y]) - a version with quadratic variance</w:t>
      </w:r>
      <w:r>
        <w:rPr>
          <w:noProof w:val="0"/>
        </w:rPr>
        <w:t xml:space="preserve">. </w:t>
      </w:r>
      <w:r w:rsidRPr="00BE51B9">
        <w:rPr>
          <w:noProof w:val="0"/>
        </w:rPr>
        <w:t>The NB</w:t>
      </w:r>
      <w:r w:rsidRPr="00BE51B9">
        <w:rPr>
          <w:noProof w:val="0"/>
          <w:vertAlign w:val="subscript"/>
        </w:rPr>
        <w:t>2</w:t>
      </w:r>
      <w:r w:rsidRPr="00BE51B9">
        <w:rPr>
          <w:noProof w:val="0"/>
        </w:rPr>
        <w:t xml:space="preserve"> has dispersion (ratio of variance/mean) for the </w:t>
      </w:r>
      <w:proofErr w:type="spellStart"/>
      <w:r w:rsidRPr="00BE51B9">
        <w:rPr>
          <w:noProof w:val="0"/>
        </w:rPr>
        <w:t>i</w:t>
      </w:r>
      <w:r w:rsidRPr="00BE51B9">
        <w:rPr>
          <w:noProof w:val="0"/>
          <w:vertAlign w:val="superscript"/>
        </w:rPr>
        <w:t>th</w:t>
      </w:r>
      <w:proofErr w:type="spellEnd"/>
      <w:r w:rsidRPr="00BE51B9">
        <w:rPr>
          <w:noProof w:val="0"/>
        </w:rPr>
        <w:t xml:space="preserve"> observation equal to 1+</w:t>
      </w:r>
      <w:r w:rsidRPr="00BE51B9">
        <w:rPr>
          <w:rFonts w:ascii="Symbol" w:hAnsi="Symbol"/>
          <w:noProof w:val="0"/>
        </w:rPr>
        <w:t></w:t>
      </w:r>
      <w:r w:rsidRPr="00BE51B9">
        <w:rPr>
          <w:rFonts w:ascii="Symbol" w:hAnsi="Symbol"/>
          <w:noProof w:val="0"/>
        </w:rPr>
        <w:t></w:t>
      </w:r>
      <w:proofErr w:type="gramStart"/>
      <w:r w:rsidRPr="00BE51B9">
        <w:rPr>
          <w:noProof w:val="0"/>
        </w:rPr>
        <w:t>E[</w:t>
      </w:r>
      <w:proofErr w:type="gramEnd"/>
      <w:r w:rsidRPr="00BE51B9">
        <w:rPr>
          <w:noProof w:val="0"/>
        </w:rPr>
        <w:t>Y</w:t>
      </w:r>
      <w:r w:rsidRPr="00BE51B9">
        <w:rPr>
          <w:noProof w:val="0"/>
          <w:vertAlign w:val="subscript"/>
        </w:rPr>
        <w:t>i</w:t>
      </w:r>
      <w:r w:rsidRPr="00BE51B9">
        <w:rPr>
          <w:noProof w:val="0"/>
        </w:rPr>
        <w:t xml:space="preserve">] i.e., the dispersion is a function of the expected mean of the counts for the </w:t>
      </w:r>
      <w:proofErr w:type="spellStart"/>
      <w:r w:rsidRPr="00BE51B9">
        <w:rPr>
          <w:noProof w:val="0"/>
        </w:rPr>
        <w:t>j</w:t>
      </w:r>
      <w:r w:rsidRPr="00BE51B9">
        <w:rPr>
          <w:noProof w:val="0"/>
          <w:vertAlign w:val="superscript"/>
        </w:rPr>
        <w:t>th</w:t>
      </w:r>
      <w:proofErr w:type="spellEnd"/>
      <w:r w:rsidRPr="00BE51B9">
        <w:rPr>
          <w:noProof w:val="0"/>
        </w:rPr>
        <w:t xml:space="preserve"> observation: E[Y</w:t>
      </w:r>
      <w:r w:rsidRPr="00BE51B9">
        <w:rPr>
          <w:noProof w:val="0"/>
          <w:vertAlign w:val="subscript"/>
        </w:rPr>
        <w:t>i</w:t>
      </w:r>
      <w:r w:rsidRPr="00BE51B9">
        <w:rPr>
          <w:noProof w:val="0"/>
        </w:rPr>
        <w:t>]. The alternative parameterisation, NB</w:t>
      </w:r>
      <w:r w:rsidRPr="00BE51B9">
        <w:rPr>
          <w:noProof w:val="0"/>
          <w:vertAlign w:val="subscript"/>
        </w:rPr>
        <w:t>1</w:t>
      </w:r>
      <w:r w:rsidRPr="00BE51B9">
        <w:rPr>
          <w:noProof w:val="0"/>
        </w:rPr>
        <w:t xml:space="preserve">, has dispersion equal to 1 + </w:t>
      </w:r>
      <w:r w:rsidRPr="00BE51B9">
        <w:rPr>
          <w:rFonts w:ascii="Symbol" w:hAnsi="Symbol"/>
          <w:noProof w:val="0"/>
        </w:rPr>
        <w:t></w:t>
      </w:r>
      <w:r w:rsidRPr="00BE51B9">
        <w:rPr>
          <w:noProof w:val="0"/>
        </w:rPr>
        <w:t xml:space="preserve">; i.e. it is a constant for all observations. If alpha </w:t>
      </w:r>
      <w:r w:rsidRPr="00BE51B9">
        <w:rPr>
          <w:rFonts w:ascii="Symbol" w:hAnsi="Symbol"/>
          <w:noProof w:val="0"/>
        </w:rPr>
        <w:t></w:t>
      </w:r>
      <w:r w:rsidRPr="00BE51B9">
        <w:rPr>
          <w:noProof w:val="0"/>
        </w:rPr>
        <w:t xml:space="preserve"> = 0 (or delta </w:t>
      </w:r>
      <w:r w:rsidRPr="00BE51B9">
        <w:rPr>
          <w:rFonts w:ascii="Symbol" w:hAnsi="Symbol"/>
          <w:noProof w:val="0"/>
        </w:rPr>
        <w:t></w:t>
      </w:r>
      <w:r w:rsidRPr="00BE51B9">
        <w:rPr>
          <w:noProof w:val="0"/>
        </w:rPr>
        <w:t xml:space="preserve"> =0) corresponds to dispersion = 1, thus it is simply a Poisson model. One may want to fit both parameterisations NB</w:t>
      </w:r>
      <w:r w:rsidRPr="00BE51B9">
        <w:rPr>
          <w:noProof w:val="0"/>
          <w:vertAlign w:val="subscript"/>
        </w:rPr>
        <w:t>1</w:t>
      </w:r>
      <w:r w:rsidRPr="00BE51B9">
        <w:rPr>
          <w:noProof w:val="0"/>
        </w:rPr>
        <w:t xml:space="preserve"> and NB</w:t>
      </w:r>
      <w:r w:rsidRPr="00BE51B9">
        <w:rPr>
          <w:noProof w:val="0"/>
          <w:vertAlign w:val="subscript"/>
        </w:rPr>
        <w:t>2</w:t>
      </w:r>
      <w:r w:rsidRPr="00BE51B9">
        <w:rPr>
          <w:noProof w:val="0"/>
        </w:rPr>
        <w:t xml:space="preserve">, and choosing either of them rely on larger (least negative) log pseudo likelihood. In most cases, however, both models will yield similar results, and the parameterisations will not significantly differ from one another. Thus, the choice of parameterisation is not important (Cameron &amp; </w:t>
      </w:r>
      <w:proofErr w:type="spellStart"/>
      <w:r w:rsidRPr="00BE51B9">
        <w:rPr>
          <w:noProof w:val="0"/>
        </w:rPr>
        <w:t>Trivedi</w:t>
      </w:r>
      <w:proofErr w:type="spellEnd"/>
      <w:r w:rsidRPr="00BE51B9">
        <w:rPr>
          <w:noProof w:val="0"/>
        </w:rPr>
        <w:t>, 2009).</w:t>
      </w:r>
    </w:p>
    <w:p w:rsidR="00234DF5" w:rsidRPr="00BE51B9" w:rsidRDefault="00234DF5" w:rsidP="00A8016B">
      <w:pPr>
        <w:spacing w:line="288" w:lineRule="auto"/>
        <w:jc w:val="both"/>
        <w:rPr>
          <w:noProof w:val="0"/>
        </w:rPr>
      </w:pPr>
    </w:p>
    <w:p w:rsidR="00C05F00" w:rsidRDefault="00C05F00" w:rsidP="00A8016B">
      <w:pPr>
        <w:spacing w:line="288" w:lineRule="auto"/>
        <w:ind w:firstLine="567"/>
        <w:jc w:val="both"/>
        <w:rPr>
          <w:noProof w:val="0"/>
        </w:rPr>
      </w:pPr>
      <w:r w:rsidRPr="00BE51B9">
        <w:rPr>
          <w:noProof w:val="0"/>
        </w:rPr>
        <w:t xml:space="preserve">A common approach to deal with the </w:t>
      </w:r>
      <w:proofErr w:type="spellStart"/>
      <w:r w:rsidRPr="00BE51B9">
        <w:rPr>
          <w:noProof w:val="0"/>
        </w:rPr>
        <w:t>overdispersion</w:t>
      </w:r>
      <w:proofErr w:type="spellEnd"/>
      <w:r w:rsidRPr="00BE51B9">
        <w:rPr>
          <w:noProof w:val="0"/>
        </w:rPr>
        <w:t xml:space="preserve"> for count data is to use the generalised linear model including NB (</w:t>
      </w:r>
      <w:proofErr w:type="spellStart"/>
      <w:r w:rsidRPr="00BE51B9">
        <w:rPr>
          <w:noProof w:val="0"/>
        </w:rPr>
        <w:t>Hoef</w:t>
      </w:r>
      <w:proofErr w:type="spellEnd"/>
      <w:r w:rsidRPr="00BE51B9">
        <w:rPr>
          <w:noProof w:val="0"/>
        </w:rPr>
        <w:t xml:space="preserve"> &amp; </w:t>
      </w:r>
      <w:proofErr w:type="spellStart"/>
      <w:r w:rsidRPr="00BE51B9">
        <w:rPr>
          <w:noProof w:val="0"/>
        </w:rPr>
        <w:t>Boveng</w:t>
      </w:r>
      <w:proofErr w:type="spellEnd"/>
      <w:r w:rsidRPr="00BE51B9">
        <w:rPr>
          <w:noProof w:val="0"/>
        </w:rPr>
        <w:t xml:space="preserve">, 2007) because the </w:t>
      </w:r>
      <w:proofErr w:type="spellStart"/>
      <w:r w:rsidRPr="00BE51B9">
        <w:rPr>
          <w:noProof w:val="0"/>
        </w:rPr>
        <w:t>overdispersion</w:t>
      </w:r>
      <w:proofErr w:type="spellEnd"/>
      <w:r w:rsidRPr="00BE51B9">
        <w:rPr>
          <w:noProof w:val="0"/>
        </w:rPr>
        <w:t xml:space="preserve"> parameter can vary across individuals so some variables can affect the location and scale parameters of the distribution, therefore, the generalised NB model which allows the different effects of different variables on the location and the scale of the distribution (Cameron &amp; </w:t>
      </w:r>
      <w:proofErr w:type="spellStart"/>
      <w:r w:rsidRPr="00BE51B9">
        <w:rPr>
          <w:noProof w:val="0"/>
        </w:rPr>
        <w:t>Trivedi</w:t>
      </w:r>
      <w:proofErr w:type="spellEnd"/>
      <w:r w:rsidRPr="00BE51B9">
        <w:rPr>
          <w:noProof w:val="0"/>
        </w:rPr>
        <w:t xml:space="preserve">, 2009). In </w:t>
      </w:r>
      <w:r w:rsidR="000A7284">
        <w:rPr>
          <w:noProof w:val="0"/>
        </w:rPr>
        <w:t xml:space="preserve">our </w:t>
      </w:r>
      <w:r w:rsidRPr="00BE51B9">
        <w:rPr>
          <w:noProof w:val="0"/>
        </w:rPr>
        <w:t xml:space="preserve">case, </w:t>
      </w:r>
      <w:r w:rsidR="000A7284">
        <w:rPr>
          <w:noProof w:val="0"/>
        </w:rPr>
        <w:t xml:space="preserve">we </w:t>
      </w:r>
      <w:r w:rsidRPr="00BE51B9">
        <w:rPr>
          <w:noProof w:val="0"/>
        </w:rPr>
        <w:t>compare the regression statistics, e.g. Log pseudo likelihood, and see that both NB</w:t>
      </w:r>
      <w:r w:rsidRPr="00BE51B9">
        <w:rPr>
          <w:noProof w:val="0"/>
          <w:vertAlign w:val="subscript"/>
        </w:rPr>
        <w:t>2</w:t>
      </w:r>
      <w:r w:rsidRPr="00BE51B9">
        <w:rPr>
          <w:noProof w:val="0"/>
        </w:rPr>
        <w:t xml:space="preserve"> and generalised NB produced identical statistics. As a result, </w:t>
      </w:r>
      <w:r w:rsidR="00B171C4">
        <w:rPr>
          <w:noProof w:val="0"/>
        </w:rPr>
        <w:t xml:space="preserve">we </w:t>
      </w:r>
      <w:r w:rsidRPr="00BE51B9">
        <w:rPr>
          <w:noProof w:val="0"/>
        </w:rPr>
        <w:t>apply only NB</w:t>
      </w:r>
      <w:r w:rsidRPr="00BE51B9">
        <w:rPr>
          <w:noProof w:val="0"/>
          <w:vertAlign w:val="subscript"/>
        </w:rPr>
        <w:t>2</w:t>
      </w:r>
      <w:r w:rsidRPr="00BE51B9">
        <w:rPr>
          <w:noProof w:val="0"/>
        </w:rPr>
        <w:t xml:space="preserve"> in the current research.</w:t>
      </w:r>
    </w:p>
    <w:p w:rsidR="00234DF5" w:rsidRPr="00BE51B9" w:rsidRDefault="00234DF5" w:rsidP="00A8016B">
      <w:pPr>
        <w:spacing w:line="288" w:lineRule="auto"/>
        <w:ind w:firstLine="567"/>
        <w:jc w:val="both"/>
        <w:rPr>
          <w:noProof w:val="0"/>
        </w:rPr>
      </w:pPr>
    </w:p>
    <w:p w:rsidR="00234DF5" w:rsidRDefault="00234DF5">
      <w:pPr>
        <w:spacing w:after="200" w:line="276" w:lineRule="auto"/>
        <w:rPr>
          <w:rFonts w:eastAsia="Calibri"/>
          <w:b/>
          <w:bCs/>
          <w:noProof w:val="0"/>
          <w:sz w:val="22"/>
          <w:szCs w:val="22"/>
          <w:lang w:val="en-US"/>
        </w:rPr>
      </w:pPr>
      <w:bookmarkStart w:id="29" w:name="_Toc286390690"/>
      <w:r>
        <w:br w:type="page"/>
      </w:r>
    </w:p>
    <w:p w:rsidR="001F77B1" w:rsidRDefault="00C05F00" w:rsidP="00316328">
      <w:pPr>
        <w:pStyle w:val="Caption"/>
      </w:pPr>
      <w:r>
        <w:lastRenderedPageBreak/>
        <w:t>Appendi</w:t>
      </w:r>
      <w:r w:rsidR="004F15B2">
        <w:t>x 4</w:t>
      </w:r>
      <w:r w:rsidRPr="00BE51B9">
        <w:t xml:space="preserve">: Marginal effects of credit on current enrolment </w:t>
      </w:r>
    </w:p>
    <w:p w:rsidR="00C05F00" w:rsidRDefault="00C05F00" w:rsidP="00316328">
      <w:pPr>
        <w:pStyle w:val="Caption"/>
      </w:pPr>
      <w:r w:rsidRPr="00BE51B9">
        <w:t>(</w:t>
      </w:r>
      <w:proofErr w:type="gramStart"/>
      <w:r w:rsidRPr="00BE51B9">
        <w:t>weighted</w:t>
      </w:r>
      <w:proofErr w:type="gramEnd"/>
      <w:r w:rsidRPr="00BE51B9">
        <w:t xml:space="preserve"> </w:t>
      </w:r>
      <w:proofErr w:type="spellStart"/>
      <w:r w:rsidRPr="00BE51B9">
        <w:t>Probit</w:t>
      </w:r>
      <w:proofErr w:type="spellEnd"/>
      <w:r w:rsidRPr="00BE51B9">
        <w:t xml:space="preserve"> estimates)</w:t>
      </w:r>
      <w:bookmarkEnd w:id="29"/>
    </w:p>
    <w:p w:rsidR="001F77B1" w:rsidRPr="001F77B1" w:rsidRDefault="001F77B1" w:rsidP="001F77B1">
      <w:pPr>
        <w:rPr>
          <w:lang w:val="en-US"/>
        </w:rPr>
      </w:pPr>
    </w:p>
    <w:tbl>
      <w:tblPr>
        <w:tblW w:w="5000" w:type="pct"/>
        <w:tblBorders>
          <w:top w:val="single" w:sz="12" w:space="0" w:color="008000"/>
          <w:bottom w:val="single" w:sz="12" w:space="0" w:color="008000"/>
        </w:tblBorders>
        <w:tblLook w:val="01E0"/>
      </w:tblPr>
      <w:tblGrid>
        <w:gridCol w:w="3952"/>
        <w:gridCol w:w="1784"/>
        <w:gridCol w:w="1754"/>
        <w:gridCol w:w="1752"/>
      </w:tblGrid>
      <w:tr w:rsidR="00C05F00" w:rsidRPr="00BE51B9" w:rsidTr="00A54805">
        <w:tc>
          <w:tcPr>
            <w:tcW w:w="2138" w:type="pct"/>
            <w:tcBorders>
              <w:top w:val="single" w:sz="4" w:space="0" w:color="auto"/>
              <w:bottom w:val="single" w:sz="4" w:space="0" w:color="auto"/>
            </w:tcBorders>
            <w:shd w:val="clear" w:color="auto" w:fill="auto"/>
          </w:tcPr>
          <w:p w:rsidR="00C05F00" w:rsidRPr="00234DF5" w:rsidRDefault="00C05F00" w:rsidP="00A8016B">
            <w:pPr>
              <w:rPr>
                <w:noProof w:val="0"/>
              </w:rPr>
            </w:pPr>
            <w:r w:rsidRPr="00234DF5">
              <w:rPr>
                <w:noProof w:val="0"/>
                <w:sz w:val="22"/>
                <w:szCs w:val="22"/>
              </w:rPr>
              <w:t>Explanatory variables</w:t>
            </w:r>
          </w:p>
        </w:tc>
        <w:tc>
          <w:tcPr>
            <w:tcW w:w="965" w:type="pct"/>
            <w:tcBorders>
              <w:top w:val="single" w:sz="4" w:space="0" w:color="auto"/>
              <w:bottom w:val="single" w:sz="4" w:space="0" w:color="auto"/>
              <w:right w:val="nil"/>
            </w:tcBorders>
            <w:shd w:val="clear" w:color="auto" w:fill="auto"/>
          </w:tcPr>
          <w:p w:rsidR="00C05F00" w:rsidRPr="00234DF5" w:rsidRDefault="00C05F00" w:rsidP="00A8016B">
            <w:pPr>
              <w:jc w:val="right"/>
              <w:rPr>
                <w:noProof w:val="0"/>
              </w:rPr>
            </w:pPr>
            <w:r w:rsidRPr="00234DF5">
              <w:rPr>
                <w:noProof w:val="0"/>
                <w:sz w:val="22"/>
                <w:szCs w:val="22"/>
              </w:rPr>
              <w:t>Whole sample</w:t>
            </w:r>
          </w:p>
        </w:tc>
        <w:tc>
          <w:tcPr>
            <w:tcW w:w="949" w:type="pct"/>
            <w:tcBorders>
              <w:top w:val="single" w:sz="4" w:space="0" w:color="auto"/>
              <w:left w:val="nil"/>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Children aged</w:t>
            </w:r>
          </w:p>
          <w:p w:rsidR="00C05F00" w:rsidRPr="00234DF5" w:rsidRDefault="00C05F00" w:rsidP="00A8016B">
            <w:pPr>
              <w:jc w:val="right"/>
              <w:rPr>
                <w:noProof w:val="0"/>
              </w:rPr>
            </w:pPr>
            <w:r w:rsidRPr="00234DF5">
              <w:rPr>
                <w:noProof w:val="0"/>
                <w:sz w:val="22"/>
                <w:szCs w:val="22"/>
              </w:rPr>
              <w:t xml:space="preserve"> 6-14</w:t>
            </w:r>
          </w:p>
        </w:tc>
        <w:tc>
          <w:tcPr>
            <w:tcW w:w="948" w:type="pct"/>
            <w:tcBorders>
              <w:top w:val="single" w:sz="4" w:space="0" w:color="auto"/>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Children aged</w:t>
            </w:r>
          </w:p>
          <w:p w:rsidR="00C05F00" w:rsidRPr="00234DF5" w:rsidRDefault="00C05F00" w:rsidP="00A8016B">
            <w:pPr>
              <w:jc w:val="right"/>
              <w:rPr>
                <w:noProof w:val="0"/>
              </w:rPr>
            </w:pPr>
            <w:r w:rsidRPr="00234DF5">
              <w:rPr>
                <w:noProof w:val="0"/>
                <w:sz w:val="22"/>
                <w:szCs w:val="22"/>
              </w:rPr>
              <w:t xml:space="preserve"> 15-18</w:t>
            </w:r>
          </w:p>
        </w:tc>
      </w:tr>
      <w:tr w:rsidR="00C05F00" w:rsidRPr="00BE51B9" w:rsidTr="00A54805">
        <w:tc>
          <w:tcPr>
            <w:tcW w:w="2138" w:type="pct"/>
            <w:tcBorders>
              <w:top w:val="single" w:sz="4" w:space="0" w:color="auto"/>
            </w:tcBorders>
            <w:shd w:val="clear" w:color="auto" w:fill="auto"/>
          </w:tcPr>
          <w:p w:rsidR="00C05F00" w:rsidRPr="00234DF5" w:rsidRDefault="00C05F00" w:rsidP="00A8016B">
            <w:pPr>
              <w:rPr>
                <w:noProof w:val="0"/>
              </w:rPr>
            </w:pPr>
            <w:r w:rsidRPr="00234DF5">
              <w:rPr>
                <w:noProof w:val="0"/>
                <w:sz w:val="22"/>
                <w:szCs w:val="22"/>
              </w:rPr>
              <w:t>Credit participation  (yes=1)</w:t>
            </w:r>
          </w:p>
        </w:tc>
        <w:tc>
          <w:tcPr>
            <w:tcW w:w="965" w:type="pct"/>
            <w:tcBorders>
              <w:top w:val="single" w:sz="4" w:space="0" w:color="auto"/>
              <w:bottom w:val="nil"/>
              <w:right w:val="nil"/>
            </w:tcBorders>
            <w:shd w:val="clear" w:color="auto" w:fill="auto"/>
          </w:tcPr>
          <w:p w:rsidR="00C05F00" w:rsidRPr="00234DF5" w:rsidRDefault="00C05F00" w:rsidP="00A8016B">
            <w:pPr>
              <w:jc w:val="right"/>
              <w:rPr>
                <w:noProof w:val="0"/>
              </w:rPr>
            </w:pPr>
            <w:r w:rsidRPr="00234DF5">
              <w:rPr>
                <w:noProof w:val="0"/>
                <w:sz w:val="22"/>
                <w:szCs w:val="22"/>
              </w:rPr>
              <w:t>-0.0028</w:t>
            </w:r>
          </w:p>
        </w:tc>
        <w:tc>
          <w:tcPr>
            <w:tcW w:w="949" w:type="pct"/>
            <w:tcBorders>
              <w:top w:val="single" w:sz="4" w:space="0" w:color="auto"/>
              <w:left w:val="nil"/>
            </w:tcBorders>
            <w:shd w:val="clear" w:color="auto" w:fill="auto"/>
          </w:tcPr>
          <w:p w:rsidR="00C05F00" w:rsidRPr="00234DF5" w:rsidRDefault="00C05F00" w:rsidP="00A8016B">
            <w:pPr>
              <w:jc w:val="right"/>
              <w:rPr>
                <w:noProof w:val="0"/>
              </w:rPr>
            </w:pPr>
            <w:r w:rsidRPr="00234DF5">
              <w:rPr>
                <w:noProof w:val="0"/>
                <w:sz w:val="22"/>
                <w:szCs w:val="22"/>
              </w:rPr>
              <w:t>-0.0116</w:t>
            </w:r>
          </w:p>
        </w:tc>
        <w:tc>
          <w:tcPr>
            <w:tcW w:w="948" w:type="pct"/>
            <w:tcBorders>
              <w:top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0.0154</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(0.07)</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(0.51)</w:t>
            </w:r>
          </w:p>
        </w:tc>
        <w:tc>
          <w:tcPr>
            <w:tcW w:w="948" w:type="pct"/>
            <w:shd w:val="clear" w:color="auto" w:fill="auto"/>
          </w:tcPr>
          <w:p w:rsidR="00C05F00" w:rsidRPr="00234DF5" w:rsidRDefault="00C05F00" w:rsidP="00A8016B">
            <w:pPr>
              <w:jc w:val="right"/>
              <w:rPr>
                <w:noProof w:val="0"/>
              </w:rPr>
            </w:pPr>
            <w:r w:rsidRPr="00234DF5">
              <w:rPr>
                <w:noProof w:val="0"/>
                <w:sz w:val="22"/>
                <w:szCs w:val="22"/>
              </w:rPr>
              <w:t>(0.16)</w:t>
            </w:r>
          </w:p>
        </w:tc>
      </w:tr>
      <w:tr w:rsidR="00C05F00" w:rsidRPr="00BE51B9" w:rsidTr="00A54805">
        <w:tc>
          <w:tcPr>
            <w:tcW w:w="2138" w:type="pct"/>
            <w:shd w:val="clear" w:color="auto" w:fill="auto"/>
          </w:tcPr>
          <w:p w:rsidR="00C05F00" w:rsidRPr="00234DF5" w:rsidRDefault="00C05F00" w:rsidP="00A8016B">
            <w:pPr>
              <w:spacing w:before="60"/>
              <w:rPr>
                <w:noProof w:val="0"/>
              </w:rPr>
            </w:pPr>
            <w:r w:rsidRPr="00234DF5">
              <w:rPr>
                <w:noProof w:val="0"/>
                <w:sz w:val="22"/>
                <w:szCs w:val="22"/>
              </w:rPr>
              <w:t xml:space="preserve">Pre-treatment income capita in </w:t>
            </w:r>
          </w:p>
        </w:tc>
        <w:tc>
          <w:tcPr>
            <w:tcW w:w="965" w:type="pct"/>
            <w:tcBorders>
              <w:top w:val="nil"/>
              <w:bottom w:val="nil"/>
              <w:right w:val="nil"/>
            </w:tcBorders>
            <w:shd w:val="clear" w:color="auto" w:fill="auto"/>
          </w:tcPr>
          <w:p w:rsidR="00C05F00" w:rsidRPr="00234DF5" w:rsidRDefault="00C05F00" w:rsidP="00A8016B">
            <w:pPr>
              <w:spacing w:before="60"/>
              <w:jc w:val="right"/>
              <w:rPr>
                <w:noProof w:val="0"/>
              </w:rPr>
            </w:pPr>
            <w:r w:rsidRPr="00234DF5">
              <w:rPr>
                <w:noProof w:val="0"/>
                <w:sz w:val="22"/>
                <w:szCs w:val="22"/>
              </w:rPr>
              <w:t>0.0142</w:t>
            </w:r>
          </w:p>
        </w:tc>
        <w:tc>
          <w:tcPr>
            <w:tcW w:w="949" w:type="pct"/>
            <w:tcBorders>
              <w:left w:val="nil"/>
            </w:tcBorders>
            <w:shd w:val="clear" w:color="auto" w:fill="auto"/>
          </w:tcPr>
          <w:p w:rsidR="00C05F00" w:rsidRPr="00234DF5" w:rsidRDefault="00C05F00" w:rsidP="00A8016B">
            <w:pPr>
              <w:spacing w:before="60"/>
              <w:jc w:val="right"/>
              <w:rPr>
                <w:noProof w:val="0"/>
              </w:rPr>
            </w:pPr>
            <w:r w:rsidRPr="00234DF5">
              <w:rPr>
                <w:noProof w:val="0"/>
                <w:sz w:val="22"/>
                <w:szCs w:val="22"/>
              </w:rPr>
              <w:t>0.0583</w:t>
            </w:r>
          </w:p>
        </w:tc>
        <w:tc>
          <w:tcPr>
            <w:tcW w:w="948" w:type="pct"/>
            <w:shd w:val="clear" w:color="auto" w:fill="auto"/>
          </w:tcPr>
          <w:p w:rsidR="00C05F00" w:rsidRPr="00234DF5" w:rsidRDefault="00C05F00" w:rsidP="00A8016B">
            <w:pPr>
              <w:spacing w:before="60"/>
              <w:jc w:val="right"/>
              <w:rPr>
                <w:noProof w:val="0"/>
              </w:rPr>
            </w:pPr>
            <w:r w:rsidRPr="00234DF5">
              <w:rPr>
                <w:noProof w:val="0"/>
                <w:sz w:val="22"/>
                <w:szCs w:val="22"/>
              </w:rPr>
              <w:t>-0.2567</w:t>
            </w:r>
          </w:p>
        </w:tc>
      </w:tr>
      <w:tr w:rsidR="00C05F00" w:rsidRPr="00BE51B9" w:rsidTr="00A54805">
        <w:tc>
          <w:tcPr>
            <w:tcW w:w="2138" w:type="pct"/>
            <w:shd w:val="clear" w:color="auto" w:fill="auto"/>
          </w:tcPr>
          <w:p w:rsidR="00C05F00" w:rsidRPr="00234DF5" w:rsidRDefault="004F15B2" w:rsidP="00A8016B">
            <w:pPr>
              <w:rPr>
                <w:noProof w:val="0"/>
              </w:rPr>
            </w:pPr>
            <w:r w:rsidRPr="00234DF5">
              <w:rPr>
                <w:noProof w:val="0"/>
                <w:sz w:val="22"/>
                <w:szCs w:val="22"/>
              </w:rPr>
              <w:t>L</w:t>
            </w:r>
            <w:r w:rsidR="00C05F00" w:rsidRPr="00234DF5">
              <w:rPr>
                <w:noProof w:val="0"/>
                <w:sz w:val="22"/>
                <w:szCs w:val="22"/>
              </w:rPr>
              <w:t>ogarithm</w:t>
            </w: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(0.21)</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(1.54)</w:t>
            </w:r>
          </w:p>
        </w:tc>
        <w:tc>
          <w:tcPr>
            <w:tcW w:w="948" w:type="pct"/>
            <w:shd w:val="clear" w:color="auto" w:fill="auto"/>
          </w:tcPr>
          <w:p w:rsidR="00C05F00" w:rsidRPr="00234DF5" w:rsidRDefault="00C05F00" w:rsidP="00A8016B">
            <w:pPr>
              <w:jc w:val="right"/>
              <w:rPr>
                <w:noProof w:val="0"/>
              </w:rPr>
            </w:pPr>
            <w:r w:rsidRPr="00234DF5">
              <w:rPr>
                <w:noProof w:val="0"/>
                <w:sz w:val="22"/>
                <w:szCs w:val="22"/>
              </w:rPr>
              <w:t>(1.42)</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Pre-treatment asset in logarithm</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0.0119</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0.0015</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0.0095</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(0.95)</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(0.27)</w:t>
            </w:r>
          </w:p>
        </w:tc>
        <w:tc>
          <w:tcPr>
            <w:tcW w:w="948" w:type="pct"/>
            <w:shd w:val="clear" w:color="auto" w:fill="auto"/>
          </w:tcPr>
          <w:p w:rsidR="00C05F00" w:rsidRPr="00234DF5" w:rsidRDefault="00C05F00" w:rsidP="00A8016B">
            <w:pPr>
              <w:jc w:val="right"/>
              <w:rPr>
                <w:noProof w:val="0"/>
              </w:rPr>
            </w:pPr>
            <w:r w:rsidRPr="00234DF5">
              <w:rPr>
                <w:noProof w:val="0"/>
                <w:sz w:val="22"/>
                <w:szCs w:val="22"/>
              </w:rPr>
              <w:t>(0.27)</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Highest parental education (year)</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0.0261</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0.0127</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0.0439</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(4.06)**</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(3.68)**</w:t>
            </w:r>
          </w:p>
        </w:tc>
        <w:tc>
          <w:tcPr>
            <w:tcW w:w="948" w:type="pct"/>
            <w:shd w:val="clear" w:color="auto" w:fill="auto"/>
          </w:tcPr>
          <w:p w:rsidR="00C05F00" w:rsidRPr="00234DF5" w:rsidRDefault="00C05F00" w:rsidP="00A8016B">
            <w:pPr>
              <w:jc w:val="right"/>
              <w:rPr>
                <w:noProof w:val="0"/>
              </w:rPr>
            </w:pPr>
            <w:r w:rsidRPr="00234DF5">
              <w:rPr>
                <w:noProof w:val="0"/>
                <w:sz w:val="22"/>
                <w:szCs w:val="22"/>
              </w:rPr>
              <w:t>(3.02)**</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 xml:space="preserve">Household head’s gender </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0.0341</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0.0123</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0.0529</w:t>
            </w:r>
          </w:p>
        </w:tc>
      </w:tr>
      <w:tr w:rsidR="00C05F00" w:rsidRPr="00BE51B9" w:rsidTr="00A54805">
        <w:tc>
          <w:tcPr>
            <w:tcW w:w="2138" w:type="pct"/>
            <w:shd w:val="clear" w:color="auto" w:fill="auto"/>
          </w:tcPr>
          <w:p w:rsidR="00C05F00" w:rsidRPr="00234DF5" w:rsidRDefault="00C05F00" w:rsidP="00A8016B">
            <w:pPr>
              <w:rPr>
                <w:noProof w:val="0"/>
              </w:rPr>
            </w:pPr>
            <w:r w:rsidRPr="00234DF5">
              <w:rPr>
                <w:noProof w:val="0"/>
                <w:sz w:val="22"/>
                <w:szCs w:val="22"/>
              </w:rPr>
              <w:t>(male=1)</w:t>
            </w: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(0.91)</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(0.52)</w:t>
            </w:r>
          </w:p>
        </w:tc>
        <w:tc>
          <w:tcPr>
            <w:tcW w:w="948" w:type="pct"/>
            <w:shd w:val="clear" w:color="auto" w:fill="auto"/>
          </w:tcPr>
          <w:p w:rsidR="00C05F00" w:rsidRPr="00234DF5" w:rsidRDefault="00C05F00" w:rsidP="00A8016B">
            <w:pPr>
              <w:jc w:val="right"/>
              <w:rPr>
                <w:noProof w:val="0"/>
              </w:rPr>
            </w:pPr>
            <w:r w:rsidRPr="00234DF5">
              <w:rPr>
                <w:noProof w:val="0"/>
                <w:sz w:val="22"/>
                <w:szCs w:val="22"/>
              </w:rPr>
              <w:t>(0.63)</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Number of children aged 6-18</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-0.0674</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-0.0306</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-0.1419</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(3.75)**</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(2.67)**</w:t>
            </w:r>
          </w:p>
        </w:tc>
        <w:tc>
          <w:tcPr>
            <w:tcW w:w="948" w:type="pct"/>
            <w:shd w:val="clear" w:color="auto" w:fill="auto"/>
          </w:tcPr>
          <w:p w:rsidR="00C05F00" w:rsidRPr="00234DF5" w:rsidRDefault="00C05F00" w:rsidP="00A8016B">
            <w:pPr>
              <w:jc w:val="right"/>
              <w:rPr>
                <w:noProof w:val="0"/>
              </w:rPr>
            </w:pPr>
            <w:r w:rsidRPr="00234DF5">
              <w:rPr>
                <w:noProof w:val="0"/>
                <w:sz w:val="22"/>
                <w:szCs w:val="22"/>
              </w:rPr>
              <w:t>(3.46)**</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Labour force</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-0.0060</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0.0007</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0.0025</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(0.67)</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(0.16)</w:t>
            </w:r>
          </w:p>
        </w:tc>
        <w:tc>
          <w:tcPr>
            <w:tcW w:w="948" w:type="pct"/>
            <w:shd w:val="clear" w:color="auto" w:fill="auto"/>
          </w:tcPr>
          <w:p w:rsidR="00C05F00" w:rsidRPr="00234DF5" w:rsidRDefault="00C05F00" w:rsidP="00A8016B">
            <w:pPr>
              <w:jc w:val="right"/>
              <w:rPr>
                <w:noProof w:val="0"/>
              </w:rPr>
            </w:pPr>
            <w:r w:rsidRPr="00234DF5">
              <w:rPr>
                <w:noProof w:val="0"/>
                <w:sz w:val="22"/>
                <w:szCs w:val="22"/>
              </w:rPr>
              <w:t>(0.10)</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Child’s gender (male=1)</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-0.0900</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0.0068</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-0.3028</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(2.47)*</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(0.36)</w:t>
            </w:r>
          </w:p>
        </w:tc>
        <w:tc>
          <w:tcPr>
            <w:tcW w:w="948" w:type="pct"/>
            <w:shd w:val="clear" w:color="auto" w:fill="auto"/>
          </w:tcPr>
          <w:p w:rsidR="00C05F00" w:rsidRPr="00234DF5" w:rsidRDefault="00C05F00" w:rsidP="00A8016B">
            <w:pPr>
              <w:jc w:val="right"/>
              <w:rPr>
                <w:noProof w:val="0"/>
              </w:rPr>
            </w:pPr>
            <w:r w:rsidRPr="00234DF5">
              <w:rPr>
                <w:noProof w:val="0"/>
                <w:sz w:val="22"/>
                <w:szCs w:val="22"/>
              </w:rPr>
              <w:t>(3.69)**</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Firstborn child (yes =1)</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0.0228</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-0.0331</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0.1872</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(0.58)</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(1.23)</w:t>
            </w:r>
          </w:p>
        </w:tc>
        <w:tc>
          <w:tcPr>
            <w:tcW w:w="948" w:type="pct"/>
            <w:shd w:val="clear" w:color="auto" w:fill="auto"/>
          </w:tcPr>
          <w:p w:rsidR="00C05F00" w:rsidRPr="00234DF5" w:rsidRDefault="00C05F00" w:rsidP="00A8016B">
            <w:pPr>
              <w:jc w:val="right"/>
              <w:rPr>
                <w:noProof w:val="0"/>
              </w:rPr>
            </w:pPr>
            <w:r w:rsidRPr="00234DF5">
              <w:rPr>
                <w:noProof w:val="0"/>
                <w:sz w:val="22"/>
                <w:szCs w:val="22"/>
              </w:rPr>
              <w:t>(2.15)*</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Child’s age</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0.1791</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0.0944</w:t>
            </w:r>
          </w:p>
        </w:tc>
        <w:tc>
          <w:tcPr>
            <w:tcW w:w="948" w:type="pct"/>
            <w:shd w:val="clear" w:color="auto" w:fill="auto"/>
          </w:tcPr>
          <w:p w:rsidR="00C05F00" w:rsidRPr="00234DF5" w:rsidRDefault="00C05F00" w:rsidP="00A8016B">
            <w:pPr>
              <w:spacing w:before="120"/>
              <w:jc w:val="right"/>
              <w:rPr>
                <w:noProof w:val="0"/>
              </w:rPr>
            </w:pPr>
            <w:r w:rsidRPr="00234DF5">
              <w:rPr>
                <w:noProof w:val="0"/>
                <w:sz w:val="22"/>
                <w:szCs w:val="22"/>
              </w:rPr>
              <w:t>-0.1939</w:t>
            </w: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(4.69)**</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(2.74)**</w:t>
            </w:r>
          </w:p>
        </w:tc>
        <w:tc>
          <w:tcPr>
            <w:tcW w:w="948" w:type="pct"/>
            <w:shd w:val="clear" w:color="auto" w:fill="auto"/>
          </w:tcPr>
          <w:p w:rsidR="00C05F00" w:rsidRPr="00234DF5" w:rsidRDefault="00C05F00" w:rsidP="00A8016B">
            <w:pPr>
              <w:jc w:val="right"/>
              <w:rPr>
                <w:noProof w:val="0"/>
              </w:rPr>
            </w:pPr>
            <w:r w:rsidRPr="00234DF5">
              <w:rPr>
                <w:noProof w:val="0"/>
                <w:sz w:val="22"/>
                <w:szCs w:val="22"/>
              </w:rPr>
              <w:t>(4.12)**</w:t>
            </w:r>
          </w:p>
        </w:tc>
      </w:tr>
      <w:tr w:rsidR="00C05F00" w:rsidRPr="00BE51B9" w:rsidTr="00A54805">
        <w:tc>
          <w:tcPr>
            <w:tcW w:w="2138" w:type="pct"/>
            <w:shd w:val="clear" w:color="auto" w:fill="auto"/>
          </w:tcPr>
          <w:p w:rsidR="00C05F00" w:rsidRPr="00234DF5" w:rsidRDefault="00C05F00" w:rsidP="00A8016B">
            <w:pPr>
              <w:spacing w:before="120"/>
              <w:rPr>
                <w:noProof w:val="0"/>
              </w:rPr>
            </w:pPr>
            <w:r w:rsidRPr="00234DF5">
              <w:rPr>
                <w:noProof w:val="0"/>
                <w:sz w:val="22"/>
                <w:szCs w:val="22"/>
              </w:rPr>
              <w:t>Child’s age squared</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-0.0090</w:t>
            </w:r>
          </w:p>
        </w:tc>
        <w:tc>
          <w:tcPr>
            <w:tcW w:w="949" w:type="pct"/>
            <w:tcBorders>
              <w:left w:val="nil"/>
            </w:tcBorders>
            <w:shd w:val="clear" w:color="auto" w:fill="auto"/>
          </w:tcPr>
          <w:p w:rsidR="00C05F00" w:rsidRPr="00234DF5" w:rsidRDefault="00C05F00" w:rsidP="00A8016B">
            <w:pPr>
              <w:spacing w:before="120"/>
              <w:jc w:val="right"/>
              <w:rPr>
                <w:noProof w:val="0"/>
              </w:rPr>
            </w:pPr>
            <w:r w:rsidRPr="00234DF5">
              <w:rPr>
                <w:noProof w:val="0"/>
                <w:sz w:val="22"/>
                <w:szCs w:val="22"/>
              </w:rPr>
              <w:t>-0.0046</w:t>
            </w:r>
          </w:p>
        </w:tc>
        <w:tc>
          <w:tcPr>
            <w:tcW w:w="948" w:type="pct"/>
            <w:shd w:val="clear" w:color="auto" w:fill="auto"/>
          </w:tcPr>
          <w:p w:rsidR="00C05F00" w:rsidRPr="00234DF5" w:rsidRDefault="00C05F00" w:rsidP="00A8016B">
            <w:pPr>
              <w:spacing w:before="120"/>
              <w:jc w:val="right"/>
              <w:rPr>
                <w:noProof w:val="0"/>
              </w:rPr>
            </w:pPr>
          </w:p>
        </w:tc>
      </w:tr>
      <w:tr w:rsidR="00C05F00" w:rsidRPr="00BE51B9" w:rsidTr="00A54805">
        <w:tc>
          <w:tcPr>
            <w:tcW w:w="2138" w:type="pct"/>
            <w:shd w:val="clear" w:color="auto" w:fill="auto"/>
          </w:tcPr>
          <w:p w:rsidR="00C05F00" w:rsidRPr="00234DF5" w:rsidRDefault="00C05F00" w:rsidP="00A8016B">
            <w:pPr>
              <w:rPr>
                <w:noProof w:val="0"/>
              </w:rPr>
            </w:pP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(5.64)**</w:t>
            </w:r>
          </w:p>
        </w:tc>
        <w:tc>
          <w:tcPr>
            <w:tcW w:w="949" w:type="pct"/>
            <w:tcBorders>
              <w:left w:val="nil"/>
            </w:tcBorders>
            <w:shd w:val="clear" w:color="auto" w:fill="auto"/>
          </w:tcPr>
          <w:p w:rsidR="00C05F00" w:rsidRPr="00234DF5" w:rsidRDefault="00C05F00" w:rsidP="00A8016B">
            <w:pPr>
              <w:jc w:val="right"/>
              <w:rPr>
                <w:noProof w:val="0"/>
              </w:rPr>
            </w:pPr>
            <w:r w:rsidRPr="00234DF5">
              <w:rPr>
                <w:noProof w:val="0"/>
                <w:sz w:val="22"/>
                <w:szCs w:val="22"/>
              </w:rPr>
              <w:t>(2.71)**</w:t>
            </w:r>
          </w:p>
        </w:tc>
        <w:tc>
          <w:tcPr>
            <w:tcW w:w="948" w:type="pct"/>
            <w:shd w:val="clear" w:color="auto" w:fill="auto"/>
          </w:tcPr>
          <w:p w:rsidR="00C05F00" w:rsidRPr="00234DF5" w:rsidRDefault="00C05F00" w:rsidP="00A8016B">
            <w:pPr>
              <w:jc w:val="right"/>
              <w:rPr>
                <w:noProof w:val="0"/>
              </w:rPr>
            </w:pPr>
          </w:p>
        </w:tc>
      </w:tr>
      <w:tr w:rsidR="00C05F00" w:rsidRPr="00BE51B9" w:rsidTr="00A54805">
        <w:tc>
          <w:tcPr>
            <w:tcW w:w="2138" w:type="pct"/>
            <w:tcBorders>
              <w:bottom w:val="nil"/>
            </w:tcBorders>
            <w:shd w:val="clear" w:color="auto" w:fill="auto"/>
          </w:tcPr>
          <w:p w:rsidR="00C05F00" w:rsidRPr="00234DF5" w:rsidRDefault="00C05F00" w:rsidP="00A8016B">
            <w:pPr>
              <w:spacing w:before="120"/>
              <w:rPr>
                <w:noProof w:val="0"/>
                <w:vertAlign w:val="superscript"/>
              </w:rPr>
            </w:pPr>
            <w:r w:rsidRPr="00234DF5">
              <w:rPr>
                <w:noProof w:val="0"/>
                <w:sz w:val="22"/>
                <w:szCs w:val="22"/>
              </w:rPr>
              <w:t>Distance to the nearest school</w:t>
            </w:r>
          </w:p>
        </w:tc>
        <w:tc>
          <w:tcPr>
            <w:tcW w:w="965" w:type="pct"/>
            <w:tcBorders>
              <w:top w:val="nil"/>
              <w:bottom w:val="nil"/>
              <w:right w:val="nil"/>
            </w:tcBorders>
            <w:shd w:val="clear" w:color="auto" w:fill="auto"/>
          </w:tcPr>
          <w:p w:rsidR="00C05F00" w:rsidRPr="00234DF5" w:rsidRDefault="00C05F00" w:rsidP="00A8016B">
            <w:pPr>
              <w:spacing w:before="120"/>
              <w:jc w:val="right"/>
              <w:rPr>
                <w:noProof w:val="0"/>
              </w:rPr>
            </w:pPr>
            <w:r w:rsidRPr="00234DF5">
              <w:rPr>
                <w:noProof w:val="0"/>
                <w:sz w:val="22"/>
                <w:szCs w:val="22"/>
              </w:rPr>
              <w:t>0.0007</w:t>
            </w:r>
          </w:p>
        </w:tc>
        <w:tc>
          <w:tcPr>
            <w:tcW w:w="949" w:type="pct"/>
            <w:tcBorders>
              <w:left w:val="nil"/>
              <w:bottom w:val="nil"/>
            </w:tcBorders>
            <w:shd w:val="clear" w:color="auto" w:fill="auto"/>
          </w:tcPr>
          <w:p w:rsidR="00C05F00" w:rsidRPr="00234DF5" w:rsidRDefault="00C05F00" w:rsidP="00A8016B">
            <w:pPr>
              <w:spacing w:before="120"/>
              <w:jc w:val="right"/>
              <w:rPr>
                <w:noProof w:val="0"/>
              </w:rPr>
            </w:pPr>
            <w:r w:rsidRPr="00234DF5">
              <w:rPr>
                <w:noProof w:val="0"/>
                <w:sz w:val="22"/>
                <w:szCs w:val="22"/>
              </w:rPr>
              <w:t>-0.0141</w:t>
            </w:r>
          </w:p>
        </w:tc>
        <w:tc>
          <w:tcPr>
            <w:tcW w:w="948" w:type="pct"/>
            <w:tcBorders>
              <w:bottom w:val="nil"/>
            </w:tcBorders>
            <w:shd w:val="clear" w:color="auto" w:fill="auto"/>
          </w:tcPr>
          <w:p w:rsidR="00C05F00" w:rsidRPr="00234DF5" w:rsidRDefault="00C05F00" w:rsidP="00A8016B">
            <w:pPr>
              <w:spacing w:before="120"/>
              <w:jc w:val="right"/>
              <w:rPr>
                <w:noProof w:val="0"/>
              </w:rPr>
            </w:pPr>
            <w:r w:rsidRPr="00234DF5">
              <w:rPr>
                <w:noProof w:val="0"/>
                <w:sz w:val="22"/>
                <w:szCs w:val="22"/>
              </w:rPr>
              <w:t>0.0366</w:t>
            </w:r>
          </w:p>
        </w:tc>
      </w:tr>
      <w:tr w:rsidR="00C05F00" w:rsidRPr="00BE51B9" w:rsidTr="00A54805">
        <w:tc>
          <w:tcPr>
            <w:tcW w:w="2138" w:type="pct"/>
            <w:tcBorders>
              <w:top w:val="nil"/>
              <w:bottom w:val="single" w:sz="4" w:space="0" w:color="auto"/>
            </w:tcBorders>
            <w:shd w:val="clear" w:color="auto" w:fill="auto"/>
          </w:tcPr>
          <w:p w:rsidR="00C05F00" w:rsidRPr="00234DF5" w:rsidRDefault="00C05F00" w:rsidP="00A8016B">
            <w:pPr>
              <w:rPr>
                <w:noProof w:val="0"/>
                <w:vertAlign w:val="superscript"/>
              </w:rPr>
            </w:pPr>
          </w:p>
        </w:tc>
        <w:tc>
          <w:tcPr>
            <w:tcW w:w="965" w:type="pct"/>
            <w:tcBorders>
              <w:top w:val="nil"/>
              <w:bottom w:val="single" w:sz="4" w:space="0" w:color="auto"/>
              <w:right w:val="nil"/>
            </w:tcBorders>
            <w:shd w:val="clear" w:color="auto" w:fill="auto"/>
          </w:tcPr>
          <w:p w:rsidR="00C05F00" w:rsidRPr="00234DF5" w:rsidRDefault="00C05F00" w:rsidP="00A8016B">
            <w:pPr>
              <w:jc w:val="right"/>
              <w:rPr>
                <w:noProof w:val="0"/>
              </w:rPr>
            </w:pPr>
            <w:r w:rsidRPr="00234DF5">
              <w:rPr>
                <w:noProof w:val="0"/>
                <w:sz w:val="22"/>
                <w:szCs w:val="22"/>
              </w:rPr>
              <w:t>(0.05)</w:t>
            </w:r>
          </w:p>
        </w:tc>
        <w:tc>
          <w:tcPr>
            <w:tcW w:w="949" w:type="pct"/>
            <w:tcBorders>
              <w:top w:val="nil"/>
              <w:left w:val="nil"/>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(0.96)</w:t>
            </w:r>
          </w:p>
        </w:tc>
        <w:tc>
          <w:tcPr>
            <w:tcW w:w="948" w:type="pct"/>
            <w:tcBorders>
              <w:top w:val="nil"/>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(1.00)</w:t>
            </w:r>
          </w:p>
        </w:tc>
      </w:tr>
      <w:tr w:rsidR="00C05F00" w:rsidRPr="00BE51B9" w:rsidTr="00A54805">
        <w:tc>
          <w:tcPr>
            <w:tcW w:w="2138" w:type="pct"/>
            <w:tcBorders>
              <w:top w:val="single" w:sz="4" w:space="0" w:color="auto"/>
              <w:bottom w:val="nil"/>
            </w:tcBorders>
            <w:shd w:val="clear" w:color="auto" w:fill="auto"/>
          </w:tcPr>
          <w:p w:rsidR="00C05F00" w:rsidRPr="00234DF5" w:rsidRDefault="00C05F00" w:rsidP="00A8016B">
            <w:pPr>
              <w:rPr>
                <w:noProof w:val="0"/>
              </w:rPr>
            </w:pPr>
            <w:r w:rsidRPr="00234DF5">
              <w:rPr>
                <w:noProof w:val="0"/>
                <w:sz w:val="22"/>
                <w:szCs w:val="22"/>
              </w:rPr>
              <w:t>Observations</w:t>
            </w:r>
          </w:p>
        </w:tc>
        <w:tc>
          <w:tcPr>
            <w:tcW w:w="965" w:type="pct"/>
            <w:tcBorders>
              <w:top w:val="single" w:sz="4" w:space="0" w:color="auto"/>
              <w:bottom w:val="nil"/>
              <w:right w:val="nil"/>
            </w:tcBorders>
            <w:shd w:val="clear" w:color="auto" w:fill="auto"/>
          </w:tcPr>
          <w:p w:rsidR="00C05F00" w:rsidRPr="00234DF5" w:rsidRDefault="00C05F00" w:rsidP="00A8016B">
            <w:pPr>
              <w:jc w:val="right"/>
              <w:rPr>
                <w:noProof w:val="0"/>
              </w:rPr>
            </w:pPr>
            <w:r w:rsidRPr="00234DF5">
              <w:rPr>
                <w:noProof w:val="0"/>
                <w:sz w:val="22"/>
                <w:szCs w:val="22"/>
              </w:rPr>
              <w:t>483</w:t>
            </w:r>
          </w:p>
        </w:tc>
        <w:tc>
          <w:tcPr>
            <w:tcW w:w="949" w:type="pct"/>
            <w:tcBorders>
              <w:top w:val="single" w:sz="4" w:space="0" w:color="auto"/>
              <w:left w:val="nil"/>
              <w:bottom w:val="nil"/>
            </w:tcBorders>
            <w:shd w:val="clear" w:color="auto" w:fill="auto"/>
          </w:tcPr>
          <w:p w:rsidR="00C05F00" w:rsidRPr="00234DF5" w:rsidRDefault="00C05F00" w:rsidP="00A8016B">
            <w:pPr>
              <w:jc w:val="right"/>
              <w:rPr>
                <w:noProof w:val="0"/>
              </w:rPr>
            </w:pPr>
            <w:r w:rsidRPr="00234DF5">
              <w:rPr>
                <w:noProof w:val="0"/>
                <w:sz w:val="22"/>
                <w:szCs w:val="22"/>
              </w:rPr>
              <w:t>286</w:t>
            </w:r>
          </w:p>
        </w:tc>
        <w:tc>
          <w:tcPr>
            <w:tcW w:w="948" w:type="pct"/>
            <w:tcBorders>
              <w:top w:val="single" w:sz="4" w:space="0" w:color="auto"/>
              <w:bottom w:val="nil"/>
            </w:tcBorders>
            <w:shd w:val="clear" w:color="auto" w:fill="auto"/>
          </w:tcPr>
          <w:p w:rsidR="00C05F00" w:rsidRPr="00234DF5" w:rsidRDefault="00C05F00" w:rsidP="00A8016B">
            <w:pPr>
              <w:jc w:val="right"/>
              <w:rPr>
                <w:noProof w:val="0"/>
              </w:rPr>
            </w:pPr>
            <w:r w:rsidRPr="00234DF5">
              <w:rPr>
                <w:noProof w:val="0"/>
                <w:sz w:val="22"/>
                <w:szCs w:val="22"/>
              </w:rPr>
              <w:t>197</w:t>
            </w:r>
          </w:p>
        </w:tc>
      </w:tr>
      <w:tr w:rsidR="00C05F00" w:rsidRPr="00BE51B9" w:rsidTr="00A54805">
        <w:tc>
          <w:tcPr>
            <w:tcW w:w="2138" w:type="pct"/>
            <w:tcBorders>
              <w:top w:val="nil"/>
              <w:bottom w:val="nil"/>
            </w:tcBorders>
            <w:shd w:val="clear" w:color="auto" w:fill="auto"/>
          </w:tcPr>
          <w:p w:rsidR="00C05F00" w:rsidRPr="00234DF5" w:rsidRDefault="00C05F00" w:rsidP="00A8016B">
            <w:pPr>
              <w:rPr>
                <w:noProof w:val="0"/>
              </w:rPr>
            </w:pPr>
            <w:r w:rsidRPr="00234DF5">
              <w:rPr>
                <w:noProof w:val="0"/>
                <w:sz w:val="22"/>
                <w:szCs w:val="22"/>
              </w:rPr>
              <w:t xml:space="preserve">Pseudo R-squared </w:t>
            </w: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0.30</w:t>
            </w:r>
          </w:p>
        </w:tc>
        <w:tc>
          <w:tcPr>
            <w:tcW w:w="949" w:type="pct"/>
            <w:tcBorders>
              <w:top w:val="nil"/>
              <w:left w:val="nil"/>
              <w:bottom w:val="nil"/>
            </w:tcBorders>
            <w:shd w:val="clear" w:color="auto" w:fill="auto"/>
          </w:tcPr>
          <w:p w:rsidR="00C05F00" w:rsidRPr="00234DF5" w:rsidRDefault="00C05F00" w:rsidP="00A8016B">
            <w:pPr>
              <w:jc w:val="right"/>
              <w:rPr>
                <w:noProof w:val="0"/>
              </w:rPr>
            </w:pPr>
            <w:r w:rsidRPr="00234DF5">
              <w:rPr>
                <w:noProof w:val="0"/>
                <w:sz w:val="22"/>
                <w:szCs w:val="22"/>
              </w:rPr>
              <w:t>0.21</w:t>
            </w:r>
          </w:p>
        </w:tc>
        <w:tc>
          <w:tcPr>
            <w:tcW w:w="948" w:type="pct"/>
            <w:tcBorders>
              <w:top w:val="nil"/>
              <w:bottom w:val="nil"/>
            </w:tcBorders>
            <w:shd w:val="clear" w:color="auto" w:fill="auto"/>
          </w:tcPr>
          <w:p w:rsidR="00C05F00" w:rsidRPr="00234DF5" w:rsidRDefault="00C05F00" w:rsidP="00A8016B">
            <w:pPr>
              <w:jc w:val="right"/>
              <w:rPr>
                <w:noProof w:val="0"/>
              </w:rPr>
            </w:pPr>
            <w:r w:rsidRPr="00234DF5">
              <w:rPr>
                <w:noProof w:val="0"/>
                <w:sz w:val="22"/>
                <w:szCs w:val="22"/>
              </w:rPr>
              <w:t>0.23</w:t>
            </w:r>
          </w:p>
        </w:tc>
      </w:tr>
      <w:tr w:rsidR="00C05F00" w:rsidRPr="00BE51B9" w:rsidTr="00A54805">
        <w:tc>
          <w:tcPr>
            <w:tcW w:w="2138" w:type="pct"/>
            <w:tcBorders>
              <w:top w:val="nil"/>
              <w:bottom w:val="nil"/>
            </w:tcBorders>
            <w:shd w:val="clear" w:color="auto" w:fill="auto"/>
          </w:tcPr>
          <w:p w:rsidR="00C05F00" w:rsidRPr="00234DF5" w:rsidRDefault="00C05F00" w:rsidP="00A8016B">
            <w:pPr>
              <w:rPr>
                <w:noProof w:val="0"/>
              </w:rPr>
            </w:pPr>
            <w:r w:rsidRPr="00234DF5">
              <w:rPr>
                <w:noProof w:val="0"/>
                <w:sz w:val="22"/>
                <w:szCs w:val="22"/>
              </w:rPr>
              <w:t xml:space="preserve">Wald </w:t>
            </w:r>
            <w:r w:rsidRPr="00234DF5">
              <w:rPr>
                <w:rFonts w:ascii="Symbol" w:hAnsi="Symbol"/>
                <w:noProof w:val="0"/>
                <w:sz w:val="22"/>
                <w:szCs w:val="22"/>
              </w:rPr>
              <w:t></w:t>
            </w:r>
            <w:r w:rsidRPr="00234DF5">
              <w:rPr>
                <w:noProof w:val="0"/>
                <w:sz w:val="22"/>
                <w:szCs w:val="22"/>
                <w:vertAlign w:val="superscript"/>
              </w:rPr>
              <w:t>2</w:t>
            </w:r>
            <w:r w:rsidRPr="00234DF5">
              <w:rPr>
                <w:noProof w:val="0"/>
                <w:sz w:val="22"/>
                <w:szCs w:val="22"/>
              </w:rPr>
              <w:t>(all coefficients=0)</w:t>
            </w: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112.54</w:t>
            </w:r>
          </w:p>
        </w:tc>
        <w:tc>
          <w:tcPr>
            <w:tcW w:w="949" w:type="pct"/>
            <w:tcBorders>
              <w:top w:val="nil"/>
              <w:left w:val="nil"/>
              <w:bottom w:val="nil"/>
            </w:tcBorders>
            <w:shd w:val="clear" w:color="auto" w:fill="auto"/>
          </w:tcPr>
          <w:p w:rsidR="00C05F00" w:rsidRPr="00234DF5" w:rsidRDefault="00C05F00" w:rsidP="00A8016B">
            <w:pPr>
              <w:jc w:val="right"/>
              <w:rPr>
                <w:noProof w:val="0"/>
              </w:rPr>
            </w:pPr>
            <w:r w:rsidRPr="00234DF5">
              <w:rPr>
                <w:noProof w:val="0"/>
                <w:sz w:val="22"/>
                <w:szCs w:val="22"/>
              </w:rPr>
              <w:t>33.01</w:t>
            </w:r>
          </w:p>
        </w:tc>
        <w:tc>
          <w:tcPr>
            <w:tcW w:w="948" w:type="pct"/>
            <w:tcBorders>
              <w:top w:val="nil"/>
              <w:bottom w:val="nil"/>
            </w:tcBorders>
            <w:shd w:val="clear" w:color="auto" w:fill="auto"/>
          </w:tcPr>
          <w:p w:rsidR="00C05F00" w:rsidRPr="00234DF5" w:rsidRDefault="00C05F00" w:rsidP="00A8016B">
            <w:pPr>
              <w:jc w:val="right"/>
              <w:rPr>
                <w:noProof w:val="0"/>
              </w:rPr>
            </w:pPr>
            <w:r w:rsidRPr="00234DF5">
              <w:rPr>
                <w:noProof w:val="0"/>
                <w:sz w:val="22"/>
                <w:szCs w:val="22"/>
              </w:rPr>
              <w:t>51.58</w:t>
            </w:r>
          </w:p>
        </w:tc>
      </w:tr>
      <w:tr w:rsidR="00C05F00" w:rsidRPr="00BE51B9" w:rsidTr="00A54805">
        <w:tc>
          <w:tcPr>
            <w:tcW w:w="2138" w:type="pct"/>
            <w:tcBorders>
              <w:top w:val="nil"/>
              <w:bottom w:val="nil"/>
            </w:tcBorders>
            <w:shd w:val="clear" w:color="auto" w:fill="auto"/>
          </w:tcPr>
          <w:p w:rsidR="00C05F00" w:rsidRPr="00234DF5" w:rsidRDefault="00C05F00" w:rsidP="00A8016B">
            <w:pPr>
              <w:rPr>
                <w:noProof w:val="0"/>
              </w:rPr>
            </w:pPr>
            <w:proofErr w:type="spellStart"/>
            <w:r w:rsidRPr="00234DF5">
              <w:rPr>
                <w:noProof w:val="0"/>
                <w:sz w:val="22"/>
                <w:szCs w:val="22"/>
              </w:rPr>
              <w:t>Prob</w:t>
            </w:r>
            <w:proofErr w:type="spellEnd"/>
            <w:r w:rsidRPr="00234DF5">
              <w:rPr>
                <w:noProof w:val="0"/>
                <w:sz w:val="22"/>
                <w:szCs w:val="22"/>
              </w:rPr>
              <w:t xml:space="preserve"> &gt;</w:t>
            </w:r>
            <w:r w:rsidRPr="00234DF5">
              <w:rPr>
                <w:rFonts w:ascii="Symbol" w:hAnsi="Symbol"/>
                <w:noProof w:val="0"/>
                <w:sz w:val="22"/>
                <w:szCs w:val="22"/>
              </w:rPr>
              <w:t></w:t>
            </w:r>
            <w:r w:rsidRPr="00234DF5">
              <w:rPr>
                <w:noProof w:val="0"/>
                <w:sz w:val="22"/>
                <w:szCs w:val="22"/>
                <w:vertAlign w:val="superscript"/>
              </w:rPr>
              <w:t>2</w:t>
            </w:r>
          </w:p>
        </w:tc>
        <w:tc>
          <w:tcPr>
            <w:tcW w:w="965" w:type="pct"/>
            <w:tcBorders>
              <w:top w:val="nil"/>
              <w:bottom w:val="nil"/>
              <w:right w:val="nil"/>
            </w:tcBorders>
            <w:shd w:val="clear" w:color="auto" w:fill="auto"/>
          </w:tcPr>
          <w:p w:rsidR="00C05F00" w:rsidRPr="00234DF5" w:rsidRDefault="00C05F00" w:rsidP="00A8016B">
            <w:pPr>
              <w:jc w:val="right"/>
              <w:rPr>
                <w:noProof w:val="0"/>
              </w:rPr>
            </w:pPr>
            <w:r w:rsidRPr="00234DF5">
              <w:rPr>
                <w:noProof w:val="0"/>
                <w:sz w:val="22"/>
                <w:szCs w:val="22"/>
              </w:rPr>
              <w:t>0.000</w:t>
            </w:r>
          </w:p>
        </w:tc>
        <w:tc>
          <w:tcPr>
            <w:tcW w:w="949" w:type="pct"/>
            <w:tcBorders>
              <w:top w:val="nil"/>
              <w:left w:val="nil"/>
              <w:bottom w:val="nil"/>
            </w:tcBorders>
            <w:shd w:val="clear" w:color="auto" w:fill="auto"/>
          </w:tcPr>
          <w:p w:rsidR="00C05F00" w:rsidRPr="00234DF5" w:rsidRDefault="00C05F00" w:rsidP="00A8016B">
            <w:pPr>
              <w:jc w:val="right"/>
              <w:rPr>
                <w:noProof w:val="0"/>
              </w:rPr>
            </w:pPr>
            <w:r w:rsidRPr="00234DF5">
              <w:rPr>
                <w:noProof w:val="0"/>
                <w:sz w:val="22"/>
                <w:szCs w:val="22"/>
              </w:rPr>
              <w:t>0.001</w:t>
            </w:r>
          </w:p>
        </w:tc>
        <w:tc>
          <w:tcPr>
            <w:tcW w:w="948" w:type="pct"/>
            <w:tcBorders>
              <w:top w:val="nil"/>
              <w:bottom w:val="nil"/>
            </w:tcBorders>
            <w:shd w:val="clear" w:color="auto" w:fill="auto"/>
          </w:tcPr>
          <w:p w:rsidR="00C05F00" w:rsidRPr="00234DF5" w:rsidRDefault="00C05F00" w:rsidP="00A8016B">
            <w:pPr>
              <w:jc w:val="right"/>
              <w:rPr>
                <w:noProof w:val="0"/>
              </w:rPr>
            </w:pPr>
            <w:r w:rsidRPr="00234DF5">
              <w:rPr>
                <w:noProof w:val="0"/>
                <w:sz w:val="22"/>
                <w:szCs w:val="22"/>
              </w:rPr>
              <w:t>0.000</w:t>
            </w:r>
          </w:p>
        </w:tc>
      </w:tr>
      <w:tr w:rsidR="00C05F00" w:rsidRPr="00BE51B9" w:rsidTr="00A54805">
        <w:tc>
          <w:tcPr>
            <w:tcW w:w="2138" w:type="pct"/>
            <w:tcBorders>
              <w:top w:val="nil"/>
              <w:bottom w:val="single" w:sz="4" w:space="0" w:color="auto"/>
            </w:tcBorders>
            <w:shd w:val="clear" w:color="auto" w:fill="auto"/>
          </w:tcPr>
          <w:p w:rsidR="00C05F00" w:rsidRPr="00234DF5" w:rsidRDefault="00C05F00" w:rsidP="00A8016B">
            <w:pPr>
              <w:rPr>
                <w:noProof w:val="0"/>
              </w:rPr>
            </w:pPr>
            <w:r w:rsidRPr="00234DF5">
              <w:rPr>
                <w:noProof w:val="0"/>
                <w:sz w:val="22"/>
                <w:szCs w:val="22"/>
              </w:rPr>
              <w:t>Predicted probabilities at x-bar</w:t>
            </w:r>
          </w:p>
        </w:tc>
        <w:tc>
          <w:tcPr>
            <w:tcW w:w="965" w:type="pct"/>
            <w:tcBorders>
              <w:top w:val="nil"/>
              <w:bottom w:val="single" w:sz="4" w:space="0" w:color="auto"/>
              <w:right w:val="nil"/>
            </w:tcBorders>
            <w:shd w:val="clear" w:color="auto" w:fill="auto"/>
          </w:tcPr>
          <w:p w:rsidR="00C05F00" w:rsidRPr="00234DF5" w:rsidRDefault="00C05F00" w:rsidP="00A8016B">
            <w:pPr>
              <w:jc w:val="right"/>
              <w:rPr>
                <w:noProof w:val="0"/>
              </w:rPr>
            </w:pPr>
            <w:r w:rsidRPr="00234DF5">
              <w:rPr>
                <w:noProof w:val="0"/>
                <w:sz w:val="22"/>
                <w:szCs w:val="22"/>
              </w:rPr>
              <w:t>0.86</w:t>
            </w:r>
          </w:p>
        </w:tc>
        <w:tc>
          <w:tcPr>
            <w:tcW w:w="949" w:type="pct"/>
            <w:tcBorders>
              <w:top w:val="nil"/>
              <w:left w:val="nil"/>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0.96</w:t>
            </w:r>
          </w:p>
        </w:tc>
        <w:tc>
          <w:tcPr>
            <w:tcW w:w="948" w:type="pct"/>
            <w:tcBorders>
              <w:top w:val="nil"/>
              <w:bottom w:val="single" w:sz="4" w:space="0" w:color="auto"/>
            </w:tcBorders>
            <w:shd w:val="clear" w:color="auto" w:fill="auto"/>
          </w:tcPr>
          <w:p w:rsidR="00C05F00" w:rsidRPr="00234DF5" w:rsidRDefault="00C05F00" w:rsidP="00A8016B">
            <w:pPr>
              <w:jc w:val="right"/>
              <w:rPr>
                <w:noProof w:val="0"/>
              </w:rPr>
            </w:pPr>
            <w:r w:rsidRPr="00234DF5">
              <w:rPr>
                <w:noProof w:val="0"/>
                <w:sz w:val="22"/>
                <w:szCs w:val="22"/>
              </w:rPr>
              <w:t>0.59</w:t>
            </w:r>
          </w:p>
        </w:tc>
      </w:tr>
    </w:tbl>
    <w:p w:rsidR="001F77B1" w:rsidRPr="001F77B1" w:rsidRDefault="001F77B1" w:rsidP="00A8016B">
      <w:pPr>
        <w:jc w:val="both"/>
        <w:rPr>
          <w:i/>
          <w:noProof w:val="0"/>
          <w:sz w:val="10"/>
          <w:szCs w:val="10"/>
        </w:rPr>
      </w:pPr>
    </w:p>
    <w:p w:rsidR="00234DF5" w:rsidRDefault="00234DF5" w:rsidP="00A8016B">
      <w:pPr>
        <w:jc w:val="both"/>
        <w:rPr>
          <w:i/>
          <w:noProof w:val="0"/>
          <w:sz w:val="20"/>
          <w:szCs w:val="20"/>
        </w:rPr>
      </w:pPr>
      <w:r>
        <w:rPr>
          <w:i/>
          <w:noProof w:val="0"/>
          <w:sz w:val="20"/>
          <w:szCs w:val="20"/>
        </w:rPr>
        <w:t>Notes:</w:t>
      </w:r>
    </w:p>
    <w:p w:rsidR="00C05F00" w:rsidRPr="00234DF5" w:rsidRDefault="00C05F00" w:rsidP="00A8016B">
      <w:pPr>
        <w:jc w:val="both"/>
        <w:rPr>
          <w:noProof w:val="0"/>
          <w:color w:val="FF0000"/>
          <w:sz w:val="20"/>
          <w:szCs w:val="20"/>
        </w:rPr>
      </w:pPr>
      <w:r w:rsidRPr="00234DF5">
        <w:rPr>
          <w:noProof w:val="0"/>
          <w:sz w:val="20"/>
          <w:szCs w:val="20"/>
        </w:rPr>
        <w:t>Robust z statistics in parentheses, + significant at 10%; * significant at 5%; ** significant at 1%; Column 1 is for the whole sample; Column 2 is for a sub-sample of children aged 6 to 14 (primary and lower secondary school ages); Column 3 is for a sub-sample of children aged 15 to 18 (high school ages).</w:t>
      </w:r>
      <w:r w:rsidR="004F15B2" w:rsidRPr="00234DF5">
        <w:rPr>
          <w:noProof w:val="0"/>
          <w:sz w:val="20"/>
          <w:szCs w:val="20"/>
        </w:rPr>
        <w:t xml:space="preserve"> </w:t>
      </w:r>
      <w:r w:rsidRPr="00234DF5">
        <w:rPr>
          <w:noProof w:val="0"/>
          <w:sz w:val="20"/>
          <w:szCs w:val="20"/>
        </w:rPr>
        <w:t>All the models were controlled for location dummies.</w:t>
      </w:r>
      <w:r w:rsidRPr="00234DF5">
        <w:rPr>
          <w:noProof w:val="0"/>
          <w:color w:val="FF0000"/>
          <w:sz w:val="20"/>
          <w:szCs w:val="20"/>
        </w:rPr>
        <w:tab/>
      </w:r>
      <w:r w:rsidRPr="00234DF5">
        <w:rPr>
          <w:noProof w:val="0"/>
          <w:color w:val="FF0000"/>
          <w:sz w:val="20"/>
          <w:szCs w:val="20"/>
        </w:rPr>
        <w:tab/>
      </w:r>
    </w:p>
    <w:p w:rsidR="001F77B1" w:rsidRDefault="00C05F00" w:rsidP="00316328">
      <w:pPr>
        <w:pStyle w:val="Caption"/>
      </w:pPr>
      <w:r w:rsidRPr="00BE51B9">
        <w:br w:type="page"/>
      </w:r>
      <w:bookmarkStart w:id="30" w:name="_Toc286390691"/>
      <w:r>
        <w:lastRenderedPageBreak/>
        <w:t>Appendi</w:t>
      </w:r>
      <w:r w:rsidR="004F15B2">
        <w:t>x 5</w:t>
      </w:r>
      <w:r w:rsidRPr="00BE51B9">
        <w:t xml:space="preserve">: Credit impact on education gap </w:t>
      </w:r>
    </w:p>
    <w:p w:rsidR="00C05F00" w:rsidRDefault="00C05F00" w:rsidP="00316328">
      <w:pPr>
        <w:pStyle w:val="Caption"/>
      </w:pPr>
      <w:r w:rsidRPr="00BE51B9">
        <w:t>(</w:t>
      </w:r>
      <w:proofErr w:type="gramStart"/>
      <w:r w:rsidRPr="00BE51B9">
        <w:t>weighted</w:t>
      </w:r>
      <w:proofErr w:type="gramEnd"/>
      <w:r w:rsidRPr="00BE51B9">
        <w:t xml:space="preserve"> NB estimates)</w:t>
      </w:r>
      <w:bookmarkEnd w:id="30"/>
    </w:p>
    <w:p w:rsidR="001F77B1" w:rsidRPr="001F77B1" w:rsidRDefault="001F77B1" w:rsidP="001F77B1">
      <w:pPr>
        <w:rPr>
          <w:lang w:val="en-US"/>
        </w:rPr>
      </w:pPr>
    </w:p>
    <w:tbl>
      <w:tblPr>
        <w:tblW w:w="9269" w:type="dxa"/>
        <w:tblBorders>
          <w:top w:val="single" w:sz="12" w:space="0" w:color="008000"/>
          <w:bottom w:val="single" w:sz="12" w:space="0" w:color="008000"/>
        </w:tblBorders>
        <w:tblLook w:val="01E0"/>
      </w:tblPr>
      <w:tblGrid>
        <w:gridCol w:w="2902"/>
        <w:gridCol w:w="1884"/>
        <w:gridCol w:w="2131"/>
        <w:gridCol w:w="2352"/>
      </w:tblGrid>
      <w:tr w:rsidR="00C05F00" w:rsidRPr="00BE51B9" w:rsidTr="0044006A">
        <w:tc>
          <w:tcPr>
            <w:tcW w:w="0" w:type="auto"/>
            <w:tcBorders>
              <w:top w:val="single" w:sz="4" w:space="0" w:color="auto"/>
              <w:bottom w:val="single" w:sz="4" w:space="0" w:color="auto"/>
            </w:tcBorders>
            <w:shd w:val="clear" w:color="auto" w:fill="auto"/>
          </w:tcPr>
          <w:p w:rsidR="00C05F00" w:rsidRPr="00BE51B9" w:rsidRDefault="00C05F00" w:rsidP="00A8016B">
            <w:pPr>
              <w:rPr>
                <w:noProof w:val="0"/>
              </w:rPr>
            </w:pPr>
            <w:r w:rsidRPr="00BE51B9">
              <w:rPr>
                <w:noProof w:val="0"/>
              </w:rPr>
              <w:t>Explanatory variables</w:t>
            </w:r>
          </w:p>
        </w:tc>
        <w:tc>
          <w:tcPr>
            <w:tcW w:w="1884" w:type="dxa"/>
            <w:tcBorders>
              <w:top w:val="single" w:sz="4" w:space="0" w:color="auto"/>
              <w:bottom w:val="single" w:sz="4" w:space="0" w:color="auto"/>
              <w:right w:val="nil"/>
            </w:tcBorders>
            <w:shd w:val="clear" w:color="auto" w:fill="auto"/>
          </w:tcPr>
          <w:p w:rsidR="00C05F00" w:rsidRPr="00BE51B9" w:rsidRDefault="00C05F00" w:rsidP="00A8016B">
            <w:pPr>
              <w:jc w:val="right"/>
              <w:rPr>
                <w:noProof w:val="0"/>
              </w:rPr>
            </w:pPr>
            <w:r w:rsidRPr="00BE51B9">
              <w:rPr>
                <w:noProof w:val="0"/>
              </w:rPr>
              <w:t>Whole sample</w:t>
            </w:r>
          </w:p>
        </w:tc>
        <w:tc>
          <w:tcPr>
            <w:tcW w:w="2131" w:type="dxa"/>
            <w:tcBorders>
              <w:top w:val="single" w:sz="4" w:space="0" w:color="auto"/>
              <w:left w:val="nil"/>
              <w:bottom w:val="single" w:sz="4" w:space="0" w:color="auto"/>
            </w:tcBorders>
            <w:shd w:val="clear" w:color="auto" w:fill="auto"/>
          </w:tcPr>
          <w:p w:rsidR="00C05F00" w:rsidRPr="00BE51B9" w:rsidRDefault="00C05F00" w:rsidP="00A8016B">
            <w:pPr>
              <w:jc w:val="right"/>
              <w:rPr>
                <w:noProof w:val="0"/>
              </w:rPr>
            </w:pPr>
            <w:r w:rsidRPr="00BE51B9">
              <w:rPr>
                <w:noProof w:val="0"/>
              </w:rPr>
              <w:t>Child aged 6-14</w:t>
            </w:r>
          </w:p>
        </w:tc>
        <w:tc>
          <w:tcPr>
            <w:tcW w:w="2352" w:type="dxa"/>
            <w:tcBorders>
              <w:top w:val="single" w:sz="4" w:space="0" w:color="auto"/>
              <w:bottom w:val="single" w:sz="4" w:space="0" w:color="auto"/>
            </w:tcBorders>
            <w:shd w:val="clear" w:color="auto" w:fill="auto"/>
          </w:tcPr>
          <w:p w:rsidR="00C05F00" w:rsidRPr="00BE51B9" w:rsidRDefault="00C05F00" w:rsidP="00A8016B">
            <w:pPr>
              <w:jc w:val="right"/>
              <w:rPr>
                <w:noProof w:val="0"/>
              </w:rPr>
            </w:pPr>
            <w:r w:rsidRPr="00BE51B9">
              <w:rPr>
                <w:noProof w:val="0"/>
              </w:rPr>
              <w:t>Child aged 15-18</w:t>
            </w:r>
          </w:p>
        </w:tc>
      </w:tr>
      <w:tr w:rsidR="00C05F00" w:rsidRPr="00BE51B9" w:rsidTr="0044006A">
        <w:tc>
          <w:tcPr>
            <w:tcW w:w="0" w:type="auto"/>
            <w:tcBorders>
              <w:top w:val="single" w:sz="4" w:space="0" w:color="auto"/>
            </w:tcBorders>
            <w:shd w:val="clear" w:color="auto" w:fill="auto"/>
          </w:tcPr>
          <w:p w:rsidR="00C05F00" w:rsidRPr="00BE51B9" w:rsidRDefault="00C05F00" w:rsidP="00A8016B">
            <w:pPr>
              <w:rPr>
                <w:noProof w:val="0"/>
              </w:rPr>
            </w:pPr>
            <w:r w:rsidRPr="00BE51B9">
              <w:rPr>
                <w:noProof w:val="0"/>
              </w:rPr>
              <w:t xml:space="preserve">Credit participation  </w:t>
            </w:r>
          </w:p>
        </w:tc>
        <w:tc>
          <w:tcPr>
            <w:tcW w:w="1884" w:type="dxa"/>
            <w:tcBorders>
              <w:top w:val="single" w:sz="4" w:space="0" w:color="auto"/>
              <w:bottom w:val="nil"/>
              <w:right w:val="nil"/>
            </w:tcBorders>
            <w:shd w:val="clear" w:color="auto" w:fill="auto"/>
          </w:tcPr>
          <w:p w:rsidR="00C05F00" w:rsidRPr="00BE51B9" w:rsidRDefault="00C05F00" w:rsidP="00A8016B">
            <w:pPr>
              <w:jc w:val="right"/>
              <w:rPr>
                <w:noProof w:val="0"/>
              </w:rPr>
            </w:pPr>
            <w:r w:rsidRPr="00BE51B9">
              <w:rPr>
                <w:noProof w:val="0"/>
              </w:rPr>
              <w:t>-0.0173</w:t>
            </w:r>
          </w:p>
        </w:tc>
        <w:tc>
          <w:tcPr>
            <w:tcW w:w="2131" w:type="dxa"/>
            <w:tcBorders>
              <w:top w:val="single" w:sz="4" w:space="0" w:color="auto"/>
              <w:left w:val="nil"/>
            </w:tcBorders>
            <w:shd w:val="clear" w:color="auto" w:fill="auto"/>
          </w:tcPr>
          <w:p w:rsidR="00C05F00" w:rsidRPr="00BE51B9" w:rsidRDefault="00C05F00" w:rsidP="00A8016B">
            <w:pPr>
              <w:jc w:val="right"/>
              <w:rPr>
                <w:noProof w:val="0"/>
              </w:rPr>
            </w:pPr>
            <w:r w:rsidRPr="00BE51B9">
              <w:rPr>
                <w:noProof w:val="0"/>
              </w:rPr>
              <w:t>0.0481</w:t>
            </w:r>
          </w:p>
        </w:tc>
        <w:tc>
          <w:tcPr>
            <w:tcW w:w="2352" w:type="dxa"/>
            <w:tcBorders>
              <w:top w:val="single" w:sz="4" w:space="0" w:color="auto"/>
            </w:tcBorders>
            <w:shd w:val="clear" w:color="auto" w:fill="auto"/>
          </w:tcPr>
          <w:p w:rsidR="00C05F00" w:rsidRPr="00BE51B9" w:rsidRDefault="00C05F00" w:rsidP="00A8016B">
            <w:pPr>
              <w:jc w:val="right"/>
              <w:rPr>
                <w:noProof w:val="0"/>
              </w:rPr>
            </w:pPr>
            <w:r w:rsidRPr="00BE51B9">
              <w:rPr>
                <w:noProof w:val="0"/>
              </w:rPr>
              <w:t>0.0111</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(yes=1)</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(0.08)</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(0.14)</w:t>
            </w:r>
          </w:p>
        </w:tc>
        <w:tc>
          <w:tcPr>
            <w:tcW w:w="2352" w:type="dxa"/>
            <w:shd w:val="clear" w:color="auto" w:fill="auto"/>
          </w:tcPr>
          <w:p w:rsidR="00C05F00" w:rsidRPr="00BE51B9" w:rsidRDefault="00C05F00" w:rsidP="00A8016B">
            <w:pPr>
              <w:jc w:val="right"/>
              <w:rPr>
                <w:noProof w:val="0"/>
              </w:rPr>
            </w:pPr>
            <w:r w:rsidRPr="00BE51B9">
              <w:rPr>
                <w:noProof w:val="0"/>
              </w:rPr>
              <w:t>(0.05)</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Pre-treatment income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-0.0887</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-0.8237</w:t>
            </w:r>
          </w:p>
        </w:tc>
        <w:tc>
          <w:tcPr>
            <w:tcW w:w="2352" w:type="dxa"/>
            <w:shd w:val="clear" w:color="auto" w:fill="auto"/>
          </w:tcPr>
          <w:p w:rsidR="00C05F00" w:rsidRPr="00BE51B9" w:rsidRDefault="00C05F00" w:rsidP="00A8016B">
            <w:pPr>
              <w:spacing w:before="120"/>
              <w:jc w:val="right"/>
              <w:rPr>
                <w:noProof w:val="0"/>
              </w:rPr>
            </w:pPr>
            <w:r w:rsidRPr="00BE51B9">
              <w:rPr>
                <w:noProof w:val="0"/>
              </w:rPr>
              <w:t>0.3785</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capita in logarithm</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(0.25)</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(1.64)</w:t>
            </w:r>
          </w:p>
        </w:tc>
        <w:tc>
          <w:tcPr>
            <w:tcW w:w="2352" w:type="dxa"/>
            <w:shd w:val="clear" w:color="auto" w:fill="auto"/>
          </w:tcPr>
          <w:p w:rsidR="00C05F00" w:rsidRPr="00BE51B9" w:rsidRDefault="00C05F00" w:rsidP="00A8016B">
            <w:pPr>
              <w:jc w:val="right"/>
              <w:rPr>
                <w:noProof w:val="0"/>
              </w:rPr>
            </w:pPr>
            <w:r w:rsidRPr="00BE51B9">
              <w:rPr>
                <w:noProof w:val="0"/>
              </w:rPr>
              <w:t>(0.96)</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Pre-treatment asset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-0.0717</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-0.0949</w:t>
            </w:r>
          </w:p>
        </w:tc>
        <w:tc>
          <w:tcPr>
            <w:tcW w:w="2352" w:type="dxa"/>
            <w:shd w:val="clear" w:color="auto" w:fill="auto"/>
          </w:tcPr>
          <w:p w:rsidR="00C05F00" w:rsidRPr="00BE51B9" w:rsidRDefault="00C05F00" w:rsidP="00A8016B">
            <w:pPr>
              <w:spacing w:before="120"/>
              <w:jc w:val="right"/>
              <w:rPr>
                <w:noProof w:val="0"/>
              </w:rPr>
            </w:pPr>
            <w:r w:rsidRPr="00BE51B9">
              <w:rPr>
                <w:noProof w:val="0"/>
              </w:rPr>
              <w:t>-0.0308</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in logarithm</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(1.07)</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(0.93)</w:t>
            </w:r>
          </w:p>
        </w:tc>
        <w:tc>
          <w:tcPr>
            <w:tcW w:w="2352" w:type="dxa"/>
            <w:shd w:val="clear" w:color="auto" w:fill="auto"/>
          </w:tcPr>
          <w:p w:rsidR="00C05F00" w:rsidRPr="00BE51B9" w:rsidRDefault="00C05F00" w:rsidP="00A8016B">
            <w:pPr>
              <w:jc w:val="right"/>
              <w:rPr>
                <w:noProof w:val="0"/>
              </w:rPr>
            </w:pPr>
            <w:r w:rsidRPr="00BE51B9">
              <w:rPr>
                <w:noProof w:val="0"/>
              </w:rPr>
              <w:t>(0.42)</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Highest parental education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-0.0832</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-0.1550</w:t>
            </w:r>
          </w:p>
        </w:tc>
        <w:tc>
          <w:tcPr>
            <w:tcW w:w="2352" w:type="dxa"/>
            <w:shd w:val="clear" w:color="auto" w:fill="auto"/>
          </w:tcPr>
          <w:p w:rsidR="00C05F00" w:rsidRPr="00BE51B9" w:rsidRDefault="00C05F00" w:rsidP="00A8016B">
            <w:pPr>
              <w:spacing w:before="120"/>
              <w:jc w:val="right"/>
              <w:rPr>
                <w:noProof w:val="0"/>
              </w:rPr>
            </w:pPr>
            <w:r w:rsidRPr="00BE51B9">
              <w:rPr>
                <w:noProof w:val="0"/>
              </w:rPr>
              <w:t>-0.0504</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(years)</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(2.48)*</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(2.47)*</w:t>
            </w:r>
          </w:p>
        </w:tc>
        <w:tc>
          <w:tcPr>
            <w:tcW w:w="2352" w:type="dxa"/>
            <w:shd w:val="clear" w:color="auto" w:fill="auto"/>
          </w:tcPr>
          <w:p w:rsidR="00C05F00" w:rsidRPr="00BE51B9" w:rsidRDefault="00C05F00" w:rsidP="00A8016B">
            <w:pPr>
              <w:jc w:val="right"/>
              <w:rPr>
                <w:noProof w:val="0"/>
              </w:rPr>
            </w:pPr>
            <w:r w:rsidRPr="00BE51B9">
              <w:rPr>
                <w:noProof w:val="0"/>
              </w:rPr>
              <w:t>(1.38)</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Household head’s gender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-0.0915</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-0.3405</w:t>
            </w:r>
          </w:p>
        </w:tc>
        <w:tc>
          <w:tcPr>
            <w:tcW w:w="2352" w:type="dxa"/>
            <w:shd w:val="clear" w:color="auto" w:fill="auto"/>
          </w:tcPr>
          <w:p w:rsidR="00C05F00" w:rsidRPr="00BE51B9" w:rsidRDefault="00C05F00" w:rsidP="00A8016B">
            <w:pPr>
              <w:spacing w:before="120"/>
              <w:jc w:val="right"/>
              <w:rPr>
                <w:noProof w:val="0"/>
              </w:rPr>
            </w:pPr>
            <w:r w:rsidRPr="00BE51B9">
              <w:rPr>
                <w:noProof w:val="0"/>
              </w:rPr>
              <w:t>0.0872</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(male=1)</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(0.54)</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(1.03)</w:t>
            </w:r>
          </w:p>
        </w:tc>
        <w:tc>
          <w:tcPr>
            <w:tcW w:w="2352" w:type="dxa"/>
            <w:shd w:val="clear" w:color="auto" w:fill="auto"/>
          </w:tcPr>
          <w:p w:rsidR="00C05F00" w:rsidRPr="00BE51B9" w:rsidRDefault="00C05F00" w:rsidP="00A8016B">
            <w:pPr>
              <w:jc w:val="right"/>
              <w:rPr>
                <w:noProof w:val="0"/>
              </w:rPr>
            </w:pPr>
            <w:r w:rsidRPr="00BE51B9">
              <w:rPr>
                <w:noProof w:val="0"/>
              </w:rPr>
              <w:t>(0.46)</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Number of children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0.2021</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0.2458</w:t>
            </w:r>
          </w:p>
        </w:tc>
        <w:tc>
          <w:tcPr>
            <w:tcW w:w="2352" w:type="dxa"/>
            <w:shd w:val="clear" w:color="auto" w:fill="auto"/>
          </w:tcPr>
          <w:p w:rsidR="00C05F00" w:rsidRPr="00BE51B9" w:rsidRDefault="00C05F00" w:rsidP="00A8016B">
            <w:pPr>
              <w:spacing w:before="120"/>
              <w:jc w:val="right"/>
              <w:rPr>
                <w:noProof w:val="0"/>
              </w:rPr>
            </w:pPr>
            <w:r w:rsidRPr="00BE51B9">
              <w:rPr>
                <w:noProof w:val="0"/>
              </w:rPr>
              <w:t>0.2040</w:t>
            </w:r>
          </w:p>
        </w:tc>
      </w:tr>
      <w:tr w:rsidR="00C05F00" w:rsidRPr="00BE51B9" w:rsidTr="0044006A">
        <w:tc>
          <w:tcPr>
            <w:tcW w:w="0" w:type="auto"/>
            <w:shd w:val="clear" w:color="auto" w:fill="auto"/>
          </w:tcPr>
          <w:p w:rsidR="00C05F00" w:rsidRPr="00BE51B9" w:rsidRDefault="00C05F00" w:rsidP="00A8016B">
            <w:pPr>
              <w:rPr>
                <w:noProof w:val="0"/>
              </w:rPr>
            </w:pPr>
            <w:r w:rsidRPr="00BE51B9">
              <w:rPr>
                <w:noProof w:val="0"/>
              </w:rPr>
              <w:t>aged 6-18</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(2.57)*</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(1.54)</w:t>
            </w:r>
          </w:p>
        </w:tc>
        <w:tc>
          <w:tcPr>
            <w:tcW w:w="2352" w:type="dxa"/>
            <w:shd w:val="clear" w:color="auto" w:fill="auto"/>
          </w:tcPr>
          <w:p w:rsidR="00C05F00" w:rsidRPr="00BE51B9" w:rsidRDefault="00C05F00" w:rsidP="00A8016B">
            <w:pPr>
              <w:jc w:val="right"/>
              <w:rPr>
                <w:noProof w:val="0"/>
              </w:rPr>
            </w:pPr>
            <w:r w:rsidRPr="00BE51B9">
              <w:rPr>
                <w:noProof w:val="0"/>
              </w:rPr>
              <w:t>(2.06)*</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 xml:space="preserve">Labour force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0.0253</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0.0374</w:t>
            </w:r>
          </w:p>
        </w:tc>
        <w:tc>
          <w:tcPr>
            <w:tcW w:w="2352" w:type="dxa"/>
            <w:shd w:val="clear" w:color="auto" w:fill="auto"/>
          </w:tcPr>
          <w:p w:rsidR="00C05F00" w:rsidRPr="00BE51B9" w:rsidRDefault="00C05F00" w:rsidP="00A8016B">
            <w:pPr>
              <w:spacing w:before="120"/>
              <w:jc w:val="right"/>
              <w:rPr>
                <w:noProof w:val="0"/>
              </w:rPr>
            </w:pPr>
            <w:r w:rsidRPr="00BE51B9">
              <w:rPr>
                <w:noProof w:val="0"/>
              </w:rPr>
              <w:t>-0.0243</w:t>
            </w:r>
          </w:p>
        </w:tc>
      </w:tr>
      <w:tr w:rsidR="00C05F00" w:rsidRPr="00BE51B9" w:rsidTr="0044006A">
        <w:tc>
          <w:tcPr>
            <w:tcW w:w="0" w:type="auto"/>
            <w:shd w:val="clear" w:color="auto" w:fill="auto"/>
          </w:tcPr>
          <w:p w:rsidR="00C05F00" w:rsidRPr="00BE51B9" w:rsidRDefault="00C05F00" w:rsidP="00A8016B">
            <w:pPr>
              <w:rPr>
                <w:noProof w:val="0"/>
              </w:rPr>
            </w:pP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(0.50)</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(0.46)</w:t>
            </w:r>
          </w:p>
        </w:tc>
        <w:tc>
          <w:tcPr>
            <w:tcW w:w="2352" w:type="dxa"/>
            <w:shd w:val="clear" w:color="auto" w:fill="auto"/>
          </w:tcPr>
          <w:p w:rsidR="00C05F00" w:rsidRPr="00BE51B9" w:rsidRDefault="00C05F00" w:rsidP="00A8016B">
            <w:pPr>
              <w:jc w:val="right"/>
              <w:rPr>
                <w:noProof w:val="0"/>
              </w:rPr>
            </w:pPr>
            <w:r w:rsidRPr="00BE51B9">
              <w:rPr>
                <w:noProof w:val="0"/>
              </w:rPr>
              <w:t>(0.46)</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Child’s gender (male=1)</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0.3967</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0.3653</w:t>
            </w:r>
          </w:p>
        </w:tc>
        <w:tc>
          <w:tcPr>
            <w:tcW w:w="2352" w:type="dxa"/>
            <w:shd w:val="clear" w:color="auto" w:fill="auto"/>
          </w:tcPr>
          <w:p w:rsidR="00C05F00" w:rsidRPr="00BE51B9" w:rsidRDefault="00C05F00" w:rsidP="00A8016B">
            <w:pPr>
              <w:spacing w:before="120"/>
              <w:jc w:val="right"/>
              <w:rPr>
                <w:noProof w:val="0"/>
              </w:rPr>
            </w:pPr>
            <w:r w:rsidRPr="00BE51B9">
              <w:rPr>
                <w:noProof w:val="0"/>
              </w:rPr>
              <w:t>0.4309</w:t>
            </w:r>
          </w:p>
        </w:tc>
      </w:tr>
      <w:tr w:rsidR="00C05F00" w:rsidRPr="00BE51B9" w:rsidTr="0044006A">
        <w:tc>
          <w:tcPr>
            <w:tcW w:w="0" w:type="auto"/>
            <w:shd w:val="clear" w:color="auto" w:fill="auto"/>
          </w:tcPr>
          <w:p w:rsidR="00C05F00" w:rsidRPr="00BE51B9" w:rsidRDefault="00C05F00" w:rsidP="00A8016B">
            <w:pPr>
              <w:rPr>
                <w:noProof w:val="0"/>
              </w:rPr>
            </w:pP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(2.32)*</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(1.22)</w:t>
            </w:r>
          </w:p>
        </w:tc>
        <w:tc>
          <w:tcPr>
            <w:tcW w:w="2352" w:type="dxa"/>
            <w:shd w:val="clear" w:color="auto" w:fill="auto"/>
          </w:tcPr>
          <w:p w:rsidR="00C05F00" w:rsidRPr="00BE51B9" w:rsidRDefault="00C05F00" w:rsidP="00A8016B">
            <w:pPr>
              <w:jc w:val="right"/>
              <w:rPr>
                <w:noProof w:val="0"/>
              </w:rPr>
            </w:pPr>
            <w:r w:rsidRPr="00BE51B9">
              <w:rPr>
                <w:noProof w:val="0"/>
              </w:rPr>
              <w:t>(2.11)*</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Firstborn child (yes =1)</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0.1191</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0.1748</w:t>
            </w:r>
          </w:p>
        </w:tc>
        <w:tc>
          <w:tcPr>
            <w:tcW w:w="2352" w:type="dxa"/>
            <w:shd w:val="clear" w:color="auto" w:fill="auto"/>
          </w:tcPr>
          <w:p w:rsidR="00C05F00" w:rsidRPr="00BE51B9" w:rsidRDefault="00C05F00" w:rsidP="00A8016B">
            <w:pPr>
              <w:spacing w:before="120"/>
              <w:jc w:val="right"/>
              <w:rPr>
                <w:noProof w:val="0"/>
              </w:rPr>
            </w:pPr>
            <w:r w:rsidRPr="00BE51B9">
              <w:rPr>
                <w:noProof w:val="0"/>
              </w:rPr>
              <w:t>-0.0300</w:t>
            </w:r>
          </w:p>
        </w:tc>
      </w:tr>
      <w:tr w:rsidR="00C05F00" w:rsidRPr="00BE51B9" w:rsidTr="0044006A">
        <w:tc>
          <w:tcPr>
            <w:tcW w:w="0" w:type="auto"/>
            <w:shd w:val="clear" w:color="auto" w:fill="auto"/>
          </w:tcPr>
          <w:p w:rsidR="00C05F00" w:rsidRPr="00BE51B9" w:rsidRDefault="00C05F00" w:rsidP="00A8016B">
            <w:pPr>
              <w:rPr>
                <w:noProof w:val="0"/>
              </w:rPr>
            </w:pP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(0.61)</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(0.47)</w:t>
            </w:r>
          </w:p>
        </w:tc>
        <w:tc>
          <w:tcPr>
            <w:tcW w:w="2352" w:type="dxa"/>
            <w:shd w:val="clear" w:color="auto" w:fill="auto"/>
          </w:tcPr>
          <w:p w:rsidR="00C05F00" w:rsidRPr="00BE51B9" w:rsidRDefault="00C05F00" w:rsidP="00A8016B">
            <w:pPr>
              <w:jc w:val="right"/>
              <w:rPr>
                <w:noProof w:val="0"/>
              </w:rPr>
            </w:pPr>
            <w:r w:rsidRPr="00BE51B9">
              <w:rPr>
                <w:noProof w:val="0"/>
              </w:rPr>
              <w:t>(0.14)</w:t>
            </w:r>
          </w:p>
        </w:tc>
      </w:tr>
      <w:tr w:rsidR="00C05F00" w:rsidRPr="00BE51B9" w:rsidTr="0044006A">
        <w:tc>
          <w:tcPr>
            <w:tcW w:w="0" w:type="auto"/>
            <w:shd w:val="clear" w:color="auto" w:fill="auto"/>
          </w:tcPr>
          <w:p w:rsidR="00C05F00" w:rsidRPr="00BE51B9" w:rsidRDefault="00C05F00" w:rsidP="00A8016B">
            <w:pPr>
              <w:spacing w:before="120"/>
              <w:rPr>
                <w:noProof w:val="0"/>
              </w:rPr>
            </w:pPr>
            <w:r w:rsidRPr="00BE51B9">
              <w:rPr>
                <w:noProof w:val="0"/>
              </w:rPr>
              <w:t>Child’s age</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0.3501</w:t>
            </w:r>
          </w:p>
        </w:tc>
        <w:tc>
          <w:tcPr>
            <w:tcW w:w="2131" w:type="dxa"/>
            <w:tcBorders>
              <w:left w:val="nil"/>
            </w:tcBorders>
            <w:shd w:val="clear" w:color="auto" w:fill="auto"/>
          </w:tcPr>
          <w:p w:rsidR="00C05F00" w:rsidRPr="00BE51B9" w:rsidRDefault="00C05F00" w:rsidP="00A8016B">
            <w:pPr>
              <w:spacing w:before="120"/>
              <w:jc w:val="right"/>
              <w:rPr>
                <w:noProof w:val="0"/>
              </w:rPr>
            </w:pPr>
            <w:r w:rsidRPr="00BE51B9">
              <w:rPr>
                <w:noProof w:val="0"/>
              </w:rPr>
              <w:t>0.2699</w:t>
            </w:r>
          </w:p>
        </w:tc>
        <w:tc>
          <w:tcPr>
            <w:tcW w:w="2352" w:type="dxa"/>
            <w:shd w:val="clear" w:color="auto" w:fill="auto"/>
          </w:tcPr>
          <w:p w:rsidR="00C05F00" w:rsidRPr="00BE51B9" w:rsidRDefault="00C05F00" w:rsidP="00A8016B">
            <w:pPr>
              <w:spacing w:before="120"/>
              <w:jc w:val="right"/>
              <w:rPr>
                <w:noProof w:val="0"/>
              </w:rPr>
            </w:pPr>
            <w:r w:rsidRPr="00BE51B9">
              <w:rPr>
                <w:noProof w:val="0"/>
              </w:rPr>
              <w:t>0.3557</w:t>
            </w:r>
          </w:p>
        </w:tc>
      </w:tr>
      <w:tr w:rsidR="00C05F00" w:rsidRPr="00BE51B9" w:rsidTr="0044006A">
        <w:tc>
          <w:tcPr>
            <w:tcW w:w="0" w:type="auto"/>
            <w:shd w:val="clear" w:color="auto" w:fill="auto"/>
          </w:tcPr>
          <w:p w:rsidR="00C05F00" w:rsidRPr="00BE51B9" w:rsidRDefault="00C05F00" w:rsidP="00A8016B">
            <w:pPr>
              <w:rPr>
                <w:noProof w:val="0"/>
              </w:rPr>
            </w:pP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(8.77)**</w:t>
            </w:r>
          </w:p>
        </w:tc>
        <w:tc>
          <w:tcPr>
            <w:tcW w:w="2131" w:type="dxa"/>
            <w:tcBorders>
              <w:left w:val="nil"/>
            </w:tcBorders>
            <w:shd w:val="clear" w:color="auto" w:fill="auto"/>
          </w:tcPr>
          <w:p w:rsidR="00C05F00" w:rsidRPr="00BE51B9" w:rsidRDefault="00C05F00" w:rsidP="00A8016B">
            <w:pPr>
              <w:jc w:val="right"/>
              <w:rPr>
                <w:noProof w:val="0"/>
              </w:rPr>
            </w:pPr>
            <w:r w:rsidRPr="00BE51B9">
              <w:rPr>
                <w:noProof w:val="0"/>
              </w:rPr>
              <w:t>(4.56)**</w:t>
            </w:r>
          </w:p>
        </w:tc>
        <w:tc>
          <w:tcPr>
            <w:tcW w:w="2352" w:type="dxa"/>
            <w:shd w:val="clear" w:color="auto" w:fill="auto"/>
          </w:tcPr>
          <w:p w:rsidR="00C05F00" w:rsidRPr="00BE51B9" w:rsidRDefault="00C05F00" w:rsidP="00A8016B">
            <w:pPr>
              <w:jc w:val="right"/>
              <w:rPr>
                <w:noProof w:val="0"/>
              </w:rPr>
            </w:pPr>
            <w:r w:rsidRPr="00BE51B9">
              <w:rPr>
                <w:noProof w:val="0"/>
              </w:rPr>
              <w:t>(2.99)**</w:t>
            </w:r>
          </w:p>
        </w:tc>
      </w:tr>
      <w:tr w:rsidR="00C05F00" w:rsidRPr="00BE51B9" w:rsidTr="0044006A">
        <w:tc>
          <w:tcPr>
            <w:tcW w:w="0" w:type="auto"/>
            <w:tcBorders>
              <w:bottom w:val="nil"/>
            </w:tcBorders>
            <w:shd w:val="clear" w:color="auto" w:fill="auto"/>
          </w:tcPr>
          <w:p w:rsidR="00C05F00" w:rsidRPr="00BE51B9" w:rsidRDefault="00C05F00" w:rsidP="00A8016B">
            <w:pPr>
              <w:spacing w:before="120"/>
              <w:rPr>
                <w:noProof w:val="0"/>
                <w:vertAlign w:val="superscript"/>
              </w:rPr>
            </w:pPr>
            <w:r w:rsidRPr="00BE51B9">
              <w:rPr>
                <w:noProof w:val="0"/>
              </w:rPr>
              <w:t xml:space="preserve">Distance to the nearest </w:t>
            </w:r>
          </w:p>
        </w:tc>
        <w:tc>
          <w:tcPr>
            <w:tcW w:w="1884" w:type="dxa"/>
            <w:tcBorders>
              <w:top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-1.0308</w:t>
            </w:r>
          </w:p>
        </w:tc>
        <w:tc>
          <w:tcPr>
            <w:tcW w:w="2131" w:type="dxa"/>
            <w:tcBorders>
              <w:left w:val="nil"/>
              <w:bottom w:val="nil"/>
            </w:tcBorders>
            <w:shd w:val="clear" w:color="auto" w:fill="auto"/>
          </w:tcPr>
          <w:p w:rsidR="00C05F00" w:rsidRPr="00BE51B9" w:rsidRDefault="00C05F00" w:rsidP="00A8016B">
            <w:pPr>
              <w:spacing w:before="120"/>
              <w:jc w:val="right"/>
              <w:rPr>
                <w:noProof w:val="0"/>
              </w:rPr>
            </w:pPr>
            <w:r w:rsidRPr="00BE51B9">
              <w:rPr>
                <w:noProof w:val="0"/>
              </w:rPr>
              <w:t>-1.5100</w:t>
            </w:r>
          </w:p>
        </w:tc>
        <w:tc>
          <w:tcPr>
            <w:tcW w:w="2352" w:type="dxa"/>
            <w:tcBorders>
              <w:bottom w:val="nil"/>
            </w:tcBorders>
            <w:shd w:val="clear" w:color="auto" w:fill="auto"/>
          </w:tcPr>
          <w:p w:rsidR="00C05F00" w:rsidRPr="00BE51B9" w:rsidRDefault="00C05F00" w:rsidP="00A8016B">
            <w:pPr>
              <w:spacing w:before="120"/>
              <w:jc w:val="right"/>
              <w:rPr>
                <w:noProof w:val="0"/>
              </w:rPr>
            </w:pPr>
            <w:r w:rsidRPr="00BE51B9">
              <w:rPr>
                <w:noProof w:val="0"/>
              </w:rPr>
              <w:t>-1.1781</w:t>
            </w:r>
          </w:p>
        </w:tc>
      </w:tr>
      <w:tr w:rsidR="00C05F00" w:rsidRPr="00BE51B9" w:rsidTr="0044006A">
        <w:tc>
          <w:tcPr>
            <w:tcW w:w="0" w:type="auto"/>
            <w:tcBorders>
              <w:top w:val="nil"/>
              <w:bottom w:val="nil"/>
            </w:tcBorders>
            <w:shd w:val="clear" w:color="auto" w:fill="auto"/>
          </w:tcPr>
          <w:p w:rsidR="00C05F00" w:rsidRPr="00BE51B9" w:rsidRDefault="00F644F9" w:rsidP="00A8016B">
            <w:pPr>
              <w:rPr>
                <w:noProof w:val="0"/>
                <w:vertAlign w:val="superscript"/>
              </w:rPr>
            </w:pPr>
            <w:r w:rsidRPr="00BE51B9">
              <w:rPr>
                <w:noProof w:val="0"/>
              </w:rPr>
              <w:t>S</w:t>
            </w:r>
            <w:r w:rsidR="00C05F00" w:rsidRPr="00BE51B9">
              <w:rPr>
                <w:noProof w:val="0"/>
              </w:rPr>
              <w:t>chool</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(2.63)**</w:t>
            </w:r>
          </w:p>
        </w:tc>
        <w:tc>
          <w:tcPr>
            <w:tcW w:w="2131" w:type="dxa"/>
            <w:tcBorders>
              <w:top w:val="nil"/>
              <w:left w:val="nil"/>
              <w:bottom w:val="nil"/>
            </w:tcBorders>
            <w:shd w:val="clear" w:color="auto" w:fill="auto"/>
          </w:tcPr>
          <w:p w:rsidR="00C05F00" w:rsidRPr="00BE51B9" w:rsidRDefault="00C05F00" w:rsidP="00A8016B">
            <w:pPr>
              <w:jc w:val="right"/>
              <w:rPr>
                <w:noProof w:val="0"/>
              </w:rPr>
            </w:pPr>
            <w:r w:rsidRPr="00BE51B9">
              <w:rPr>
                <w:noProof w:val="0"/>
              </w:rPr>
              <w:t>(2.63)**</w:t>
            </w:r>
          </w:p>
        </w:tc>
        <w:tc>
          <w:tcPr>
            <w:tcW w:w="2352" w:type="dxa"/>
            <w:tcBorders>
              <w:top w:val="nil"/>
              <w:bottom w:val="nil"/>
            </w:tcBorders>
            <w:shd w:val="clear" w:color="auto" w:fill="auto"/>
          </w:tcPr>
          <w:p w:rsidR="00C05F00" w:rsidRPr="00BE51B9" w:rsidRDefault="00C05F00" w:rsidP="00A8016B">
            <w:pPr>
              <w:jc w:val="right"/>
              <w:rPr>
                <w:noProof w:val="0"/>
              </w:rPr>
            </w:pPr>
            <w:r w:rsidRPr="00BE51B9">
              <w:rPr>
                <w:noProof w:val="0"/>
              </w:rPr>
              <w:t>(2.87)**</w:t>
            </w:r>
          </w:p>
        </w:tc>
      </w:tr>
      <w:tr w:rsidR="00C05F00" w:rsidRPr="00BE51B9" w:rsidTr="0044006A">
        <w:tc>
          <w:tcPr>
            <w:tcW w:w="0" w:type="auto"/>
            <w:tcBorders>
              <w:top w:val="nil"/>
              <w:bottom w:val="nil"/>
              <w:right w:val="nil"/>
            </w:tcBorders>
            <w:shd w:val="clear" w:color="auto" w:fill="auto"/>
          </w:tcPr>
          <w:p w:rsidR="00C05F00" w:rsidRPr="00BE51B9" w:rsidRDefault="00C05F00" w:rsidP="00A8016B">
            <w:pPr>
              <w:spacing w:before="120"/>
              <w:rPr>
                <w:noProof w:val="0"/>
              </w:rPr>
            </w:pPr>
            <w:r w:rsidRPr="00BE51B9">
              <w:rPr>
                <w:noProof w:val="0"/>
              </w:rPr>
              <w:t xml:space="preserve">Constant </w:t>
            </w:r>
          </w:p>
        </w:tc>
        <w:tc>
          <w:tcPr>
            <w:tcW w:w="1884" w:type="dxa"/>
            <w:tcBorders>
              <w:top w:val="nil"/>
              <w:left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-3.3714</w:t>
            </w:r>
          </w:p>
        </w:tc>
        <w:tc>
          <w:tcPr>
            <w:tcW w:w="2131" w:type="dxa"/>
            <w:tcBorders>
              <w:top w:val="nil"/>
              <w:left w:val="nil"/>
              <w:bottom w:val="nil"/>
              <w:right w:val="nil"/>
            </w:tcBorders>
            <w:shd w:val="clear" w:color="auto" w:fill="auto"/>
          </w:tcPr>
          <w:p w:rsidR="00C05F00" w:rsidRPr="00BE51B9" w:rsidRDefault="00C05F00" w:rsidP="00A8016B">
            <w:pPr>
              <w:spacing w:before="120"/>
              <w:jc w:val="right"/>
              <w:rPr>
                <w:noProof w:val="0"/>
              </w:rPr>
            </w:pPr>
            <w:r w:rsidRPr="00BE51B9">
              <w:rPr>
                <w:noProof w:val="0"/>
              </w:rPr>
              <w:t>4.4675</w:t>
            </w:r>
          </w:p>
        </w:tc>
        <w:tc>
          <w:tcPr>
            <w:tcW w:w="2352" w:type="dxa"/>
            <w:tcBorders>
              <w:top w:val="nil"/>
              <w:left w:val="nil"/>
              <w:bottom w:val="nil"/>
            </w:tcBorders>
            <w:shd w:val="clear" w:color="auto" w:fill="auto"/>
          </w:tcPr>
          <w:p w:rsidR="00C05F00" w:rsidRPr="00BE51B9" w:rsidRDefault="00C05F00" w:rsidP="00A8016B">
            <w:pPr>
              <w:spacing w:before="120"/>
              <w:jc w:val="right"/>
              <w:rPr>
                <w:noProof w:val="0"/>
              </w:rPr>
            </w:pPr>
            <w:r w:rsidRPr="00BE51B9">
              <w:rPr>
                <w:noProof w:val="0"/>
              </w:rPr>
              <w:t>-7.8268</w:t>
            </w:r>
          </w:p>
        </w:tc>
      </w:tr>
      <w:tr w:rsidR="00C05F00" w:rsidRPr="00BE51B9" w:rsidTr="0044006A">
        <w:tc>
          <w:tcPr>
            <w:tcW w:w="0" w:type="auto"/>
            <w:tcBorders>
              <w:top w:val="nil"/>
              <w:bottom w:val="single" w:sz="4" w:space="0" w:color="auto"/>
            </w:tcBorders>
            <w:shd w:val="clear" w:color="auto" w:fill="auto"/>
          </w:tcPr>
          <w:p w:rsidR="00C05F00" w:rsidRPr="00BE51B9" w:rsidRDefault="00C05F00" w:rsidP="00A8016B">
            <w:pPr>
              <w:rPr>
                <w:noProof w:val="0"/>
              </w:rPr>
            </w:pPr>
          </w:p>
        </w:tc>
        <w:tc>
          <w:tcPr>
            <w:tcW w:w="1884" w:type="dxa"/>
            <w:tcBorders>
              <w:top w:val="nil"/>
              <w:bottom w:val="single" w:sz="4" w:space="0" w:color="auto"/>
              <w:right w:val="nil"/>
            </w:tcBorders>
            <w:shd w:val="clear" w:color="auto" w:fill="auto"/>
          </w:tcPr>
          <w:p w:rsidR="00C05F00" w:rsidRPr="00BE51B9" w:rsidRDefault="00C05F00" w:rsidP="00A8016B">
            <w:pPr>
              <w:jc w:val="right"/>
              <w:rPr>
                <w:noProof w:val="0"/>
              </w:rPr>
            </w:pPr>
            <w:r w:rsidRPr="00BE51B9">
              <w:rPr>
                <w:noProof w:val="0"/>
              </w:rPr>
              <w:t>(1.01)</w:t>
            </w:r>
          </w:p>
        </w:tc>
        <w:tc>
          <w:tcPr>
            <w:tcW w:w="2131" w:type="dxa"/>
            <w:tcBorders>
              <w:top w:val="nil"/>
              <w:left w:val="nil"/>
              <w:bottom w:val="single" w:sz="4" w:space="0" w:color="auto"/>
            </w:tcBorders>
            <w:shd w:val="clear" w:color="auto" w:fill="auto"/>
          </w:tcPr>
          <w:p w:rsidR="00C05F00" w:rsidRPr="00BE51B9" w:rsidRDefault="00C05F00" w:rsidP="00A8016B">
            <w:pPr>
              <w:jc w:val="right"/>
              <w:rPr>
                <w:noProof w:val="0"/>
              </w:rPr>
            </w:pPr>
            <w:r w:rsidRPr="00BE51B9">
              <w:rPr>
                <w:noProof w:val="0"/>
              </w:rPr>
              <w:t>(1.09)</w:t>
            </w:r>
          </w:p>
        </w:tc>
        <w:tc>
          <w:tcPr>
            <w:tcW w:w="2352" w:type="dxa"/>
            <w:tcBorders>
              <w:top w:val="nil"/>
              <w:bottom w:val="single" w:sz="4" w:space="0" w:color="auto"/>
            </w:tcBorders>
            <w:shd w:val="clear" w:color="auto" w:fill="auto"/>
          </w:tcPr>
          <w:p w:rsidR="00C05F00" w:rsidRPr="00BE51B9" w:rsidRDefault="00C05F00" w:rsidP="00A8016B">
            <w:pPr>
              <w:jc w:val="right"/>
              <w:rPr>
                <w:noProof w:val="0"/>
              </w:rPr>
            </w:pPr>
            <w:r w:rsidRPr="00BE51B9">
              <w:rPr>
                <w:noProof w:val="0"/>
              </w:rPr>
              <w:t>(1.70)+</w:t>
            </w:r>
          </w:p>
        </w:tc>
      </w:tr>
      <w:tr w:rsidR="00C05F00" w:rsidRPr="00BE51B9" w:rsidTr="0044006A">
        <w:tc>
          <w:tcPr>
            <w:tcW w:w="0" w:type="auto"/>
            <w:tcBorders>
              <w:top w:val="single" w:sz="4" w:space="0" w:color="auto"/>
              <w:bottom w:val="nil"/>
            </w:tcBorders>
            <w:shd w:val="clear" w:color="auto" w:fill="auto"/>
          </w:tcPr>
          <w:p w:rsidR="00C05F00" w:rsidRPr="00BE51B9" w:rsidRDefault="00C05F00" w:rsidP="00A8016B">
            <w:pPr>
              <w:rPr>
                <w:noProof w:val="0"/>
              </w:rPr>
            </w:pPr>
            <w:r w:rsidRPr="00BE51B9">
              <w:rPr>
                <w:noProof w:val="0"/>
              </w:rPr>
              <w:t xml:space="preserve">Observations </w:t>
            </w:r>
          </w:p>
        </w:tc>
        <w:tc>
          <w:tcPr>
            <w:tcW w:w="1884" w:type="dxa"/>
            <w:tcBorders>
              <w:top w:val="single" w:sz="4" w:space="0" w:color="auto"/>
              <w:bottom w:val="nil"/>
              <w:right w:val="nil"/>
            </w:tcBorders>
            <w:shd w:val="clear" w:color="auto" w:fill="auto"/>
          </w:tcPr>
          <w:p w:rsidR="00C05F00" w:rsidRPr="00BE51B9" w:rsidRDefault="00C05F00" w:rsidP="00A8016B">
            <w:pPr>
              <w:jc w:val="right"/>
              <w:rPr>
                <w:noProof w:val="0"/>
                <w:szCs w:val="20"/>
              </w:rPr>
            </w:pPr>
            <w:r w:rsidRPr="00BE51B9">
              <w:rPr>
                <w:noProof w:val="0"/>
                <w:szCs w:val="20"/>
              </w:rPr>
              <w:t>483</w:t>
            </w:r>
          </w:p>
        </w:tc>
        <w:tc>
          <w:tcPr>
            <w:tcW w:w="2131" w:type="dxa"/>
            <w:tcBorders>
              <w:top w:val="single" w:sz="4" w:space="0" w:color="auto"/>
              <w:left w:val="nil"/>
              <w:bottom w:val="nil"/>
            </w:tcBorders>
            <w:shd w:val="clear" w:color="auto" w:fill="auto"/>
          </w:tcPr>
          <w:p w:rsidR="00C05F00" w:rsidRPr="00BE51B9" w:rsidRDefault="00C05F00" w:rsidP="00A8016B">
            <w:pPr>
              <w:jc w:val="right"/>
              <w:rPr>
                <w:noProof w:val="0"/>
                <w:szCs w:val="20"/>
              </w:rPr>
            </w:pPr>
            <w:r w:rsidRPr="00BE51B9">
              <w:rPr>
                <w:noProof w:val="0"/>
                <w:szCs w:val="20"/>
              </w:rPr>
              <w:t>286</w:t>
            </w:r>
          </w:p>
        </w:tc>
        <w:tc>
          <w:tcPr>
            <w:tcW w:w="2352" w:type="dxa"/>
            <w:tcBorders>
              <w:top w:val="single" w:sz="4" w:space="0" w:color="auto"/>
              <w:bottom w:val="nil"/>
            </w:tcBorders>
            <w:shd w:val="clear" w:color="auto" w:fill="auto"/>
          </w:tcPr>
          <w:p w:rsidR="00C05F00" w:rsidRPr="00BE51B9" w:rsidRDefault="00C05F00" w:rsidP="00A8016B">
            <w:pPr>
              <w:jc w:val="right"/>
              <w:rPr>
                <w:noProof w:val="0"/>
                <w:szCs w:val="20"/>
              </w:rPr>
            </w:pPr>
            <w:r w:rsidRPr="00BE51B9">
              <w:rPr>
                <w:noProof w:val="0"/>
                <w:szCs w:val="20"/>
              </w:rPr>
              <w:t>197</w:t>
            </w:r>
          </w:p>
        </w:tc>
      </w:tr>
      <w:tr w:rsidR="00C05F00" w:rsidRPr="00BE51B9" w:rsidTr="0044006A">
        <w:tc>
          <w:tcPr>
            <w:tcW w:w="0" w:type="auto"/>
            <w:tcBorders>
              <w:top w:val="nil"/>
              <w:bottom w:val="nil"/>
            </w:tcBorders>
            <w:shd w:val="clear" w:color="auto" w:fill="auto"/>
          </w:tcPr>
          <w:p w:rsidR="00C05F00" w:rsidRPr="00BE51B9" w:rsidRDefault="00C05F00" w:rsidP="00A8016B">
            <w:pPr>
              <w:rPr>
                <w:noProof w:val="0"/>
              </w:rPr>
            </w:pPr>
            <w:r w:rsidRPr="00BE51B9">
              <w:rPr>
                <w:noProof w:val="0"/>
              </w:rPr>
              <w:t xml:space="preserve">Wald </w:t>
            </w:r>
            <w:r w:rsidRPr="00BE51B9">
              <w:rPr>
                <w:rFonts w:ascii="Symbol" w:hAnsi="Symbol"/>
                <w:noProof w:val="0"/>
              </w:rPr>
              <w:t></w:t>
            </w:r>
            <w:r w:rsidRPr="00BE51B9">
              <w:rPr>
                <w:noProof w:val="0"/>
                <w:vertAlign w:val="superscript"/>
              </w:rPr>
              <w:t>2</w:t>
            </w:r>
            <w:r w:rsidRPr="00BE51B9">
              <w:rPr>
                <w:noProof w:val="0"/>
              </w:rPr>
              <w:t xml:space="preserve"> (all coefficients=0)</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225.64</w:t>
            </w:r>
          </w:p>
        </w:tc>
        <w:tc>
          <w:tcPr>
            <w:tcW w:w="2131" w:type="dxa"/>
            <w:tcBorders>
              <w:top w:val="nil"/>
              <w:left w:val="nil"/>
              <w:bottom w:val="nil"/>
            </w:tcBorders>
            <w:shd w:val="clear" w:color="auto" w:fill="auto"/>
          </w:tcPr>
          <w:p w:rsidR="00C05F00" w:rsidRPr="00BE51B9" w:rsidRDefault="00C05F00" w:rsidP="00A8016B">
            <w:pPr>
              <w:jc w:val="right"/>
              <w:rPr>
                <w:noProof w:val="0"/>
              </w:rPr>
            </w:pPr>
            <w:r w:rsidRPr="00BE51B9">
              <w:rPr>
                <w:noProof w:val="0"/>
              </w:rPr>
              <w:t>58.02</w:t>
            </w:r>
          </w:p>
        </w:tc>
        <w:tc>
          <w:tcPr>
            <w:tcW w:w="2352" w:type="dxa"/>
            <w:tcBorders>
              <w:top w:val="nil"/>
              <w:bottom w:val="nil"/>
            </w:tcBorders>
            <w:shd w:val="clear" w:color="auto" w:fill="auto"/>
          </w:tcPr>
          <w:p w:rsidR="00C05F00" w:rsidRPr="00BE51B9" w:rsidRDefault="00C05F00" w:rsidP="00A8016B">
            <w:pPr>
              <w:jc w:val="right"/>
              <w:rPr>
                <w:noProof w:val="0"/>
              </w:rPr>
            </w:pPr>
            <w:r w:rsidRPr="00BE51B9">
              <w:rPr>
                <w:noProof w:val="0"/>
              </w:rPr>
              <w:t>41.56</w:t>
            </w:r>
          </w:p>
        </w:tc>
      </w:tr>
      <w:tr w:rsidR="00C05F00" w:rsidRPr="00BE51B9" w:rsidTr="0044006A">
        <w:tc>
          <w:tcPr>
            <w:tcW w:w="0" w:type="auto"/>
            <w:tcBorders>
              <w:top w:val="nil"/>
              <w:bottom w:val="nil"/>
            </w:tcBorders>
            <w:shd w:val="clear" w:color="auto" w:fill="auto"/>
          </w:tcPr>
          <w:p w:rsidR="00C05F00" w:rsidRPr="00BE51B9" w:rsidRDefault="00C05F00" w:rsidP="00A8016B">
            <w:pPr>
              <w:rPr>
                <w:noProof w:val="0"/>
              </w:rPr>
            </w:pPr>
            <w:proofErr w:type="spellStart"/>
            <w:r w:rsidRPr="00BE51B9">
              <w:rPr>
                <w:noProof w:val="0"/>
              </w:rPr>
              <w:t>Prob</w:t>
            </w:r>
            <w:proofErr w:type="spellEnd"/>
            <w:r w:rsidRPr="00BE51B9">
              <w:rPr>
                <w:noProof w:val="0"/>
              </w:rPr>
              <w:t xml:space="preserve"> &gt;</w:t>
            </w:r>
            <w:r w:rsidRPr="00BE51B9">
              <w:rPr>
                <w:rFonts w:ascii="Symbol" w:hAnsi="Symbol"/>
                <w:noProof w:val="0"/>
              </w:rPr>
              <w:t></w:t>
            </w:r>
            <w:r w:rsidRPr="00BE51B9">
              <w:rPr>
                <w:noProof w:val="0"/>
                <w:vertAlign w:val="superscript"/>
              </w:rPr>
              <w:t>2</w:t>
            </w:r>
          </w:p>
        </w:tc>
        <w:tc>
          <w:tcPr>
            <w:tcW w:w="1884" w:type="dxa"/>
            <w:tcBorders>
              <w:top w:val="nil"/>
              <w:bottom w:val="nil"/>
              <w:right w:val="nil"/>
            </w:tcBorders>
            <w:shd w:val="clear" w:color="auto" w:fill="auto"/>
          </w:tcPr>
          <w:p w:rsidR="00C05F00" w:rsidRPr="00BE51B9" w:rsidRDefault="00C05F00" w:rsidP="00A8016B">
            <w:pPr>
              <w:jc w:val="right"/>
              <w:rPr>
                <w:noProof w:val="0"/>
              </w:rPr>
            </w:pPr>
            <w:r w:rsidRPr="00BE51B9">
              <w:rPr>
                <w:noProof w:val="0"/>
              </w:rPr>
              <w:t>0.000</w:t>
            </w:r>
          </w:p>
        </w:tc>
        <w:tc>
          <w:tcPr>
            <w:tcW w:w="2131" w:type="dxa"/>
            <w:tcBorders>
              <w:top w:val="nil"/>
              <w:left w:val="nil"/>
              <w:bottom w:val="nil"/>
            </w:tcBorders>
            <w:shd w:val="clear" w:color="auto" w:fill="auto"/>
          </w:tcPr>
          <w:p w:rsidR="00C05F00" w:rsidRPr="00BE51B9" w:rsidRDefault="00C05F00" w:rsidP="00A8016B">
            <w:pPr>
              <w:jc w:val="right"/>
              <w:rPr>
                <w:noProof w:val="0"/>
              </w:rPr>
            </w:pPr>
            <w:r w:rsidRPr="00BE51B9">
              <w:rPr>
                <w:noProof w:val="0"/>
              </w:rPr>
              <w:t>0.000</w:t>
            </w:r>
          </w:p>
        </w:tc>
        <w:tc>
          <w:tcPr>
            <w:tcW w:w="2352" w:type="dxa"/>
            <w:tcBorders>
              <w:top w:val="nil"/>
              <w:bottom w:val="nil"/>
            </w:tcBorders>
            <w:shd w:val="clear" w:color="auto" w:fill="auto"/>
          </w:tcPr>
          <w:p w:rsidR="00C05F00" w:rsidRPr="00BE51B9" w:rsidRDefault="00C05F00" w:rsidP="00A8016B">
            <w:pPr>
              <w:jc w:val="right"/>
              <w:rPr>
                <w:noProof w:val="0"/>
              </w:rPr>
            </w:pPr>
            <w:r w:rsidRPr="00BE51B9">
              <w:rPr>
                <w:noProof w:val="0"/>
              </w:rPr>
              <w:t>0.000</w:t>
            </w:r>
          </w:p>
        </w:tc>
      </w:tr>
      <w:tr w:rsidR="00C05F00" w:rsidRPr="00BE51B9" w:rsidTr="0044006A">
        <w:tc>
          <w:tcPr>
            <w:tcW w:w="0" w:type="auto"/>
            <w:tcBorders>
              <w:top w:val="nil"/>
              <w:bottom w:val="single" w:sz="4" w:space="0" w:color="auto"/>
            </w:tcBorders>
            <w:shd w:val="clear" w:color="auto" w:fill="auto"/>
          </w:tcPr>
          <w:p w:rsidR="00C05F00" w:rsidRPr="00BE51B9" w:rsidRDefault="00C05F00" w:rsidP="00A8016B">
            <w:pPr>
              <w:rPr>
                <w:noProof w:val="0"/>
                <w:vertAlign w:val="superscript"/>
              </w:rPr>
            </w:pPr>
            <w:r w:rsidRPr="00BE51B9">
              <w:rPr>
                <w:noProof w:val="0"/>
              </w:rPr>
              <w:t xml:space="preserve">Alpha </w:t>
            </w:r>
            <w:r w:rsidRPr="00BE51B9">
              <w:rPr>
                <w:rFonts w:ascii="Symbol" w:hAnsi="Symbol"/>
                <w:noProof w:val="0"/>
              </w:rPr>
              <w:t></w:t>
            </w:r>
          </w:p>
        </w:tc>
        <w:tc>
          <w:tcPr>
            <w:tcW w:w="1884" w:type="dxa"/>
            <w:tcBorders>
              <w:top w:val="nil"/>
              <w:bottom w:val="single" w:sz="4" w:space="0" w:color="auto"/>
              <w:right w:val="nil"/>
            </w:tcBorders>
            <w:shd w:val="clear" w:color="auto" w:fill="auto"/>
          </w:tcPr>
          <w:p w:rsidR="00C05F00" w:rsidRPr="00BE51B9" w:rsidRDefault="00C05F00" w:rsidP="00A8016B">
            <w:pPr>
              <w:jc w:val="right"/>
              <w:rPr>
                <w:noProof w:val="0"/>
              </w:rPr>
            </w:pPr>
            <w:r w:rsidRPr="00BE51B9">
              <w:rPr>
                <w:noProof w:val="0"/>
              </w:rPr>
              <w:t xml:space="preserve">1.3862 </w:t>
            </w:r>
          </w:p>
          <w:p w:rsidR="00C05F00" w:rsidRPr="00BE51B9" w:rsidRDefault="00C05F00" w:rsidP="00A8016B">
            <w:pPr>
              <w:jc w:val="right"/>
              <w:rPr>
                <w:noProof w:val="0"/>
              </w:rPr>
            </w:pPr>
            <w:r w:rsidRPr="00BE51B9">
              <w:rPr>
                <w:noProof w:val="0"/>
              </w:rPr>
              <w:t>(5.71)**</w:t>
            </w:r>
          </w:p>
        </w:tc>
        <w:tc>
          <w:tcPr>
            <w:tcW w:w="2131" w:type="dxa"/>
            <w:tcBorders>
              <w:top w:val="nil"/>
              <w:left w:val="nil"/>
              <w:bottom w:val="single" w:sz="4" w:space="0" w:color="auto"/>
            </w:tcBorders>
            <w:shd w:val="clear" w:color="auto" w:fill="auto"/>
          </w:tcPr>
          <w:p w:rsidR="00C05F00" w:rsidRPr="00BE51B9" w:rsidRDefault="00C05F00" w:rsidP="00A8016B">
            <w:pPr>
              <w:jc w:val="right"/>
              <w:rPr>
                <w:noProof w:val="0"/>
              </w:rPr>
            </w:pPr>
            <w:r w:rsidRPr="00BE51B9">
              <w:rPr>
                <w:noProof w:val="0"/>
              </w:rPr>
              <w:t>1.5292</w:t>
            </w:r>
          </w:p>
          <w:p w:rsidR="00C05F00" w:rsidRPr="00BE51B9" w:rsidRDefault="00C05F00" w:rsidP="00A8016B">
            <w:pPr>
              <w:jc w:val="right"/>
              <w:rPr>
                <w:noProof w:val="0"/>
              </w:rPr>
            </w:pPr>
            <w:r w:rsidRPr="00BE51B9">
              <w:rPr>
                <w:noProof w:val="0"/>
              </w:rPr>
              <w:t xml:space="preserve"> (2.14)*</w:t>
            </w:r>
          </w:p>
        </w:tc>
        <w:tc>
          <w:tcPr>
            <w:tcW w:w="2352" w:type="dxa"/>
            <w:tcBorders>
              <w:top w:val="nil"/>
              <w:bottom w:val="single" w:sz="4" w:space="0" w:color="auto"/>
            </w:tcBorders>
            <w:shd w:val="clear" w:color="auto" w:fill="auto"/>
          </w:tcPr>
          <w:p w:rsidR="00C05F00" w:rsidRPr="00BE51B9" w:rsidRDefault="00C05F00" w:rsidP="00A8016B">
            <w:pPr>
              <w:jc w:val="right"/>
              <w:rPr>
                <w:noProof w:val="0"/>
              </w:rPr>
            </w:pPr>
            <w:r w:rsidRPr="00BE51B9">
              <w:rPr>
                <w:noProof w:val="0"/>
              </w:rPr>
              <w:t>1.3862</w:t>
            </w:r>
          </w:p>
          <w:p w:rsidR="00C05F00" w:rsidRPr="00BE51B9" w:rsidRDefault="00C05F00" w:rsidP="00A8016B">
            <w:pPr>
              <w:jc w:val="right"/>
              <w:rPr>
                <w:noProof w:val="0"/>
              </w:rPr>
            </w:pPr>
            <w:r w:rsidRPr="00BE51B9">
              <w:rPr>
                <w:noProof w:val="0"/>
              </w:rPr>
              <w:t xml:space="preserve"> (5.71)**</w:t>
            </w:r>
          </w:p>
        </w:tc>
      </w:tr>
    </w:tbl>
    <w:p w:rsidR="001F77B1" w:rsidRPr="001F77B1" w:rsidRDefault="001F77B1" w:rsidP="00A8016B">
      <w:pPr>
        <w:jc w:val="both"/>
        <w:rPr>
          <w:i/>
          <w:noProof w:val="0"/>
          <w:sz w:val="10"/>
          <w:szCs w:val="10"/>
        </w:rPr>
      </w:pPr>
    </w:p>
    <w:p w:rsidR="00234DF5" w:rsidRDefault="00234DF5" w:rsidP="00A8016B">
      <w:pPr>
        <w:jc w:val="both"/>
        <w:rPr>
          <w:i/>
          <w:noProof w:val="0"/>
          <w:sz w:val="20"/>
          <w:szCs w:val="20"/>
        </w:rPr>
      </w:pPr>
      <w:r>
        <w:rPr>
          <w:i/>
          <w:noProof w:val="0"/>
          <w:sz w:val="20"/>
          <w:szCs w:val="20"/>
        </w:rPr>
        <w:t>Notes:</w:t>
      </w:r>
    </w:p>
    <w:p w:rsidR="00C05F00" w:rsidRPr="00234DF5" w:rsidRDefault="00C05F00" w:rsidP="00A8016B">
      <w:pPr>
        <w:jc w:val="both"/>
        <w:rPr>
          <w:noProof w:val="0"/>
          <w:sz w:val="20"/>
          <w:szCs w:val="20"/>
        </w:rPr>
      </w:pPr>
      <w:r w:rsidRPr="00234DF5">
        <w:rPr>
          <w:noProof w:val="0"/>
          <w:sz w:val="20"/>
          <w:szCs w:val="20"/>
        </w:rPr>
        <w:t>Robust z statistics in parentheses, + significant at 10%; * significant at 5%; ** significant at 1%; Column 1 is for the whole sample; Column 2 is for a sub-sample of children aged 6 to 14 (primary and lower secondary school ages); Column 3 is for a sub-sample of children aged 15 to 18 (high school ages). All the models were controlled for location dummies.</w:t>
      </w:r>
    </w:p>
    <w:p w:rsidR="001F77B1" w:rsidRDefault="00C05F00" w:rsidP="00316328">
      <w:pPr>
        <w:pStyle w:val="Caption"/>
      </w:pPr>
      <w:r w:rsidRPr="00BE51B9">
        <w:br w:type="page"/>
      </w:r>
      <w:bookmarkStart w:id="31" w:name="_Toc286390692"/>
      <w:r w:rsidRPr="00E83C91">
        <w:lastRenderedPageBreak/>
        <w:t>Appendi</w:t>
      </w:r>
      <w:r w:rsidR="00955060" w:rsidRPr="00E83C91">
        <w:t>x 6</w:t>
      </w:r>
      <w:r w:rsidRPr="00E83C91">
        <w:t xml:space="preserve">: Marginal effects on enrolment status by types of credit </w:t>
      </w:r>
    </w:p>
    <w:p w:rsidR="00C05F00" w:rsidRDefault="00C05F00" w:rsidP="00316328">
      <w:pPr>
        <w:pStyle w:val="Caption"/>
      </w:pPr>
      <w:r w:rsidRPr="00E83C91">
        <w:t>(</w:t>
      </w:r>
      <w:proofErr w:type="gramStart"/>
      <w:r w:rsidRPr="00E83C91">
        <w:t>weighted</w:t>
      </w:r>
      <w:proofErr w:type="gramEnd"/>
      <w:r w:rsidRPr="00E83C91">
        <w:t xml:space="preserve"> </w:t>
      </w:r>
      <w:proofErr w:type="spellStart"/>
      <w:r w:rsidRPr="00E83C91">
        <w:t>probit</w:t>
      </w:r>
      <w:proofErr w:type="spellEnd"/>
      <w:r w:rsidRPr="00E83C91">
        <w:t xml:space="preserve"> estimates)</w:t>
      </w:r>
      <w:bookmarkEnd w:id="31"/>
    </w:p>
    <w:p w:rsidR="001F77B1" w:rsidRPr="001F77B1" w:rsidRDefault="001F77B1" w:rsidP="001F77B1">
      <w:pPr>
        <w:rPr>
          <w:lang w:val="en-US"/>
        </w:rPr>
      </w:pPr>
    </w:p>
    <w:tbl>
      <w:tblPr>
        <w:tblW w:w="5000" w:type="pct"/>
        <w:tblBorders>
          <w:top w:val="single" w:sz="12" w:space="0" w:color="008000"/>
          <w:bottom w:val="single" w:sz="12" w:space="0" w:color="008000"/>
        </w:tblBorders>
        <w:tblLook w:val="01E0"/>
      </w:tblPr>
      <w:tblGrid>
        <w:gridCol w:w="3723"/>
        <w:gridCol w:w="1682"/>
        <w:gridCol w:w="1856"/>
        <w:gridCol w:w="1981"/>
      </w:tblGrid>
      <w:tr w:rsidR="00C05F00" w:rsidRPr="00E83C91" w:rsidTr="00A54805">
        <w:tc>
          <w:tcPr>
            <w:tcW w:w="2014" w:type="pct"/>
            <w:tcBorders>
              <w:top w:val="single" w:sz="4" w:space="0" w:color="auto"/>
              <w:bottom w:val="single" w:sz="4" w:space="0" w:color="auto"/>
            </w:tcBorders>
            <w:shd w:val="clear" w:color="auto" w:fill="auto"/>
          </w:tcPr>
          <w:p w:rsidR="00C05F00" w:rsidRPr="005B3922" w:rsidRDefault="00C05F00" w:rsidP="00E83C91">
            <w:pPr>
              <w:rPr>
                <w:noProof w:val="0"/>
                <w:sz w:val="22"/>
                <w:szCs w:val="22"/>
              </w:rPr>
            </w:pPr>
            <w:r w:rsidRPr="005B3922">
              <w:rPr>
                <w:noProof w:val="0"/>
                <w:sz w:val="22"/>
                <w:szCs w:val="22"/>
              </w:rPr>
              <w:t>Explanatory variables</w:t>
            </w:r>
          </w:p>
        </w:tc>
        <w:tc>
          <w:tcPr>
            <w:tcW w:w="910" w:type="pct"/>
            <w:tcBorders>
              <w:top w:val="single" w:sz="4" w:space="0" w:color="auto"/>
              <w:bottom w:val="single" w:sz="4" w:space="0" w:color="auto"/>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Whole sample</w:t>
            </w:r>
          </w:p>
        </w:tc>
        <w:tc>
          <w:tcPr>
            <w:tcW w:w="1004" w:type="pct"/>
            <w:tcBorders>
              <w:top w:val="single" w:sz="4" w:space="0" w:color="auto"/>
              <w:left w:val="nil"/>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 xml:space="preserve">Child aged </w:t>
            </w:r>
          </w:p>
          <w:p w:rsidR="00C05F00" w:rsidRPr="005B3922" w:rsidRDefault="00C05F00" w:rsidP="00E83C91">
            <w:pPr>
              <w:jc w:val="right"/>
              <w:rPr>
                <w:noProof w:val="0"/>
                <w:sz w:val="22"/>
                <w:szCs w:val="22"/>
              </w:rPr>
            </w:pPr>
            <w:r w:rsidRPr="005B3922">
              <w:rPr>
                <w:noProof w:val="0"/>
                <w:sz w:val="22"/>
                <w:szCs w:val="22"/>
              </w:rPr>
              <w:t>6-14</w:t>
            </w:r>
          </w:p>
        </w:tc>
        <w:tc>
          <w:tcPr>
            <w:tcW w:w="1072" w:type="pct"/>
            <w:tcBorders>
              <w:top w:val="single" w:sz="4" w:space="0" w:color="auto"/>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 xml:space="preserve">Child aged </w:t>
            </w:r>
          </w:p>
          <w:p w:rsidR="00C05F00" w:rsidRPr="005B3922" w:rsidRDefault="00C05F00" w:rsidP="00E83C91">
            <w:pPr>
              <w:jc w:val="right"/>
              <w:rPr>
                <w:noProof w:val="0"/>
                <w:sz w:val="22"/>
                <w:szCs w:val="22"/>
              </w:rPr>
            </w:pPr>
            <w:r w:rsidRPr="005B3922">
              <w:rPr>
                <w:noProof w:val="0"/>
                <w:sz w:val="22"/>
                <w:szCs w:val="22"/>
              </w:rPr>
              <w:t>15-18</w:t>
            </w:r>
          </w:p>
        </w:tc>
      </w:tr>
      <w:tr w:rsidR="00C05F00" w:rsidRPr="00E83C91" w:rsidTr="00A54805">
        <w:tc>
          <w:tcPr>
            <w:tcW w:w="2014" w:type="pct"/>
            <w:shd w:val="clear" w:color="auto" w:fill="auto"/>
          </w:tcPr>
          <w:p w:rsidR="00C05F00" w:rsidRPr="005B3922" w:rsidRDefault="00C05F00" w:rsidP="00E83C91">
            <w:pPr>
              <w:rPr>
                <w:noProof w:val="0"/>
                <w:sz w:val="22"/>
                <w:szCs w:val="22"/>
              </w:rPr>
            </w:pPr>
            <w:r w:rsidRPr="005B3922">
              <w:rPr>
                <w:noProof w:val="0"/>
                <w:sz w:val="22"/>
                <w:szCs w:val="22"/>
              </w:rPr>
              <w:t>Informal credit</w:t>
            </w: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-0.0590</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0.0029</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-0.1390</w:t>
            </w:r>
          </w:p>
        </w:tc>
      </w:tr>
      <w:tr w:rsidR="00C05F00" w:rsidRPr="00E83C91" w:rsidTr="00A54805">
        <w:tc>
          <w:tcPr>
            <w:tcW w:w="2014" w:type="pct"/>
            <w:shd w:val="clear" w:color="auto" w:fill="auto"/>
          </w:tcPr>
          <w:p w:rsidR="00C05F00" w:rsidRPr="005B3922" w:rsidRDefault="00C05F00" w:rsidP="00E83C91">
            <w:pPr>
              <w:rPr>
                <w:i/>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(1.14)</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(0.11)</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(1.13)</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Both sources of credit</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-0.0161</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-0.0344</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-0.0093</w:t>
            </w:r>
          </w:p>
        </w:tc>
      </w:tr>
      <w:tr w:rsidR="00C05F00" w:rsidRPr="00E83C91" w:rsidTr="00A54805">
        <w:tc>
          <w:tcPr>
            <w:tcW w:w="2014" w:type="pct"/>
            <w:shd w:val="clear" w:color="auto" w:fill="auto"/>
          </w:tcPr>
          <w:p w:rsidR="00C05F00" w:rsidRPr="005B3922" w:rsidRDefault="00C05F00" w:rsidP="00E83C91">
            <w:pPr>
              <w:rPr>
                <w:i/>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(0.33)</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(1.12)</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(0.08)</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Formal credit</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0.0662</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-0.0093</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0.1909</w:t>
            </w:r>
          </w:p>
        </w:tc>
      </w:tr>
      <w:tr w:rsidR="00C05F00" w:rsidRPr="00E83C91" w:rsidTr="00A54805">
        <w:tc>
          <w:tcPr>
            <w:tcW w:w="2014" w:type="pct"/>
            <w:shd w:val="clear" w:color="auto" w:fill="auto"/>
          </w:tcPr>
          <w:p w:rsidR="00C05F00" w:rsidRPr="005B3922" w:rsidRDefault="00C05F00" w:rsidP="00E83C91">
            <w:pPr>
              <w:rPr>
                <w:i/>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(1.28)</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(0.29)</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(1.63)</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 xml:space="preserve">Pre-treatment income capita </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0.0218</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0.0610</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-0.2256</w:t>
            </w:r>
          </w:p>
        </w:tc>
      </w:tr>
      <w:tr w:rsidR="00C05F00" w:rsidRPr="00E83C91" w:rsidTr="00A54805">
        <w:tc>
          <w:tcPr>
            <w:tcW w:w="2014" w:type="pct"/>
            <w:shd w:val="clear" w:color="auto" w:fill="auto"/>
          </w:tcPr>
          <w:p w:rsidR="00C05F00" w:rsidRPr="005B3922" w:rsidRDefault="00C05F00" w:rsidP="00E83C91">
            <w:pPr>
              <w:rPr>
                <w:noProof w:val="0"/>
                <w:sz w:val="22"/>
                <w:szCs w:val="22"/>
              </w:rPr>
            </w:pPr>
            <w:r w:rsidRPr="005B3922">
              <w:rPr>
                <w:noProof w:val="0"/>
                <w:sz w:val="22"/>
                <w:szCs w:val="22"/>
              </w:rPr>
              <w:t>in logarithm</w:t>
            </w: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(0.33)</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(1.83)+</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(1.28)</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Pre-treatment asset in log</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0.0142</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0.0014</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0.0151</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(1.12)</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(0.26)</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(0.42)</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 xml:space="preserve">Highest parental education </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0.0245</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0.0137</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0.0434</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(3.99)**</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(4.36)**</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(3.07)**</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 xml:space="preserve">Household head’s gender </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0.0277</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0.0024</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0.0379</w:t>
            </w:r>
          </w:p>
        </w:tc>
      </w:tr>
      <w:tr w:rsidR="00C05F00" w:rsidRPr="00E83C91" w:rsidTr="00A54805">
        <w:tc>
          <w:tcPr>
            <w:tcW w:w="2014" w:type="pct"/>
            <w:shd w:val="clear" w:color="auto" w:fill="auto"/>
          </w:tcPr>
          <w:p w:rsidR="00C05F00" w:rsidRPr="005B3922" w:rsidRDefault="00C05F00" w:rsidP="00E83C91">
            <w:pPr>
              <w:rPr>
                <w:noProof w:val="0"/>
                <w:sz w:val="22"/>
                <w:szCs w:val="22"/>
              </w:rPr>
            </w:pPr>
            <w:r w:rsidRPr="005B3922">
              <w:rPr>
                <w:noProof w:val="0"/>
                <w:sz w:val="22"/>
                <w:szCs w:val="22"/>
              </w:rPr>
              <w:t>(male=1)</w:t>
            </w: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(0.74)</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(0.12)</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(0.43)</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Number of children aged 6-18</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-0.0630</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-0.0272</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-0.1302</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(3.51)**</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(2.50)*</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(3.15)**</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 xml:space="preserve">Labour force </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-0.0080</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0.0021</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-0.0083</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(0.89)</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(0.50)</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(0.33)</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Child’s gender (boy=1)</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-0.0895</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0.0095</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-0.2953</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(2.50)*</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(0.52)</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(3.57)**</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First born child (yes=1)</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0.0211</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-0.0292</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0.1710</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(0.54)</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(1.17)</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(1.92)+</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Child’s age</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0.1761</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0.0896</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-0.1806</w:t>
            </w: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(4.68)**</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(2.79)**</w:t>
            </w:r>
          </w:p>
        </w:tc>
        <w:tc>
          <w:tcPr>
            <w:tcW w:w="1072" w:type="pct"/>
            <w:shd w:val="clear" w:color="auto" w:fill="auto"/>
          </w:tcPr>
          <w:p w:rsidR="00C05F00" w:rsidRPr="005B3922" w:rsidRDefault="00C05F00" w:rsidP="00E83C91">
            <w:pPr>
              <w:jc w:val="right"/>
              <w:rPr>
                <w:noProof w:val="0"/>
                <w:sz w:val="22"/>
                <w:szCs w:val="22"/>
              </w:rPr>
            </w:pPr>
            <w:r w:rsidRPr="005B3922">
              <w:rPr>
                <w:noProof w:val="0"/>
                <w:sz w:val="22"/>
                <w:szCs w:val="22"/>
              </w:rPr>
              <w:t>(3.83)**</w:t>
            </w: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rPr>
            </w:pPr>
            <w:r w:rsidRPr="005B3922">
              <w:rPr>
                <w:noProof w:val="0"/>
                <w:sz w:val="22"/>
                <w:szCs w:val="22"/>
              </w:rPr>
              <w:t>Child’s age squared</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-0.0089</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-0.0043</w:t>
            </w:r>
          </w:p>
        </w:tc>
        <w:tc>
          <w:tcPr>
            <w:tcW w:w="1072" w:type="pct"/>
            <w:shd w:val="clear" w:color="auto" w:fill="auto"/>
          </w:tcPr>
          <w:p w:rsidR="00C05F00" w:rsidRPr="005B3922" w:rsidRDefault="00C05F00" w:rsidP="00E83C91">
            <w:pPr>
              <w:spacing w:before="120"/>
              <w:jc w:val="right"/>
              <w:rPr>
                <w:noProof w:val="0"/>
                <w:sz w:val="22"/>
                <w:szCs w:val="22"/>
              </w:rPr>
            </w:pPr>
          </w:p>
        </w:tc>
      </w:tr>
      <w:tr w:rsidR="00C05F00" w:rsidRPr="00E83C91" w:rsidTr="00A54805">
        <w:tc>
          <w:tcPr>
            <w:tcW w:w="2014" w:type="pct"/>
            <w:shd w:val="clear" w:color="auto" w:fill="auto"/>
          </w:tcPr>
          <w:p w:rsidR="00C05F00" w:rsidRPr="005B3922" w:rsidRDefault="00C05F00" w:rsidP="00E83C91">
            <w:pPr>
              <w:rPr>
                <w:noProof w:val="0"/>
                <w:sz w:val="22"/>
                <w:szCs w:val="22"/>
              </w:rPr>
            </w:pP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(5.62)**</w:t>
            </w:r>
          </w:p>
        </w:tc>
        <w:tc>
          <w:tcPr>
            <w:tcW w:w="1004" w:type="pct"/>
            <w:tcBorders>
              <w:left w:val="nil"/>
            </w:tcBorders>
            <w:shd w:val="clear" w:color="auto" w:fill="auto"/>
          </w:tcPr>
          <w:p w:rsidR="00C05F00" w:rsidRPr="005B3922" w:rsidRDefault="00C05F00" w:rsidP="00E83C91">
            <w:pPr>
              <w:jc w:val="right"/>
              <w:rPr>
                <w:noProof w:val="0"/>
                <w:sz w:val="22"/>
                <w:szCs w:val="22"/>
              </w:rPr>
            </w:pPr>
            <w:r w:rsidRPr="005B3922">
              <w:rPr>
                <w:noProof w:val="0"/>
                <w:sz w:val="22"/>
                <w:szCs w:val="22"/>
              </w:rPr>
              <w:t>(2.76)**</w:t>
            </w:r>
          </w:p>
        </w:tc>
        <w:tc>
          <w:tcPr>
            <w:tcW w:w="1072" w:type="pct"/>
            <w:shd w:val="clear" w:color="auto" w:fill="auto"/>
          </w:tcPr>
          <w:p w:rsidR="00C05F00" w:rsidRPr="005B3922" w:rsidRDefault="00C05F00" w:rsidP="00E83C91">
            <w:pPr>
              <w:jc w:val="right"/>
              <w:rPr>
                <w:noProof w:val="0"/>
                <w:sz w:val="22"/>
                <w:szCs w:val="22"/>
              </w:rPr>
            </w:pPr>
          </w:p>
        </w:tc>
      </w:tr>
      <w:tr w:rsidR="00C05F00" w:rsidRPr="00E83C91" w:rsidTr="00A54805">
        <w:tc>
          <w:tcPr>
            <w:tcW w:w="2014" w:type="pct"/>
            <w:shd w:val="clear" w:color="auto" w:fill="auto"/>
          </w:tcPr>
          <w:p w:rsidR="00C05F00" w:rsidRPr="005B3922" w:rsidRDefault="00C05F00" w:rsidP="00E83C91">
            <w:pPr>
              <w:spacing w:before="120"/>
              <w:rPr>
                <w:noProof w:val="0"/>
                <w:sz w:val="22"/>
                <w:szCs w:val="22"/>
                <w:vertAlign w:val="superscript"/>
              </w:rPr>
            </w:pPr>
            <w:r w:rsidRPr="005B3922">
              <w:rPr>
                <w:noProof w:val="0"/>
                <w:sz w:val="22"/>
                <w:szCs w:val="22"/>
              </w:rPr>
              <w:t>Distance to the nearest school</w:t>
            </w:r>
          </w:p>
        </w:tc>
        <w:tc>
          <w:tcPr>
            <w:tcW w:w="910" w:type="pct"/>
            <w:tcBorders>
              <w:top w:val="nil"/>
              <w:bottom w:val="nil"/>
              <w:righ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0.1062</w:t>
            </w:r>
          </w:p>
        </w:tc>
        <w:tc>
          <w:tcPr>
            <w:tcW w:w="1004" w:type="pct"/>
            <w:tcBorders>
              <w:left w:val="nil"/>
            </w:tcBorders>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0.0335</w:t>
            </w:r>
          </w:p>
        </w:tc>
        <w:tc>
          <w:tcPr>
            <w:tcW w:w="1072" w:type="pct"/>
            <w:shd w:val="clear" w:color="auto" w:fill="auto"/>
          </w:tcPr>
          <w:p w:rsidR="00C05F00" w:rsidRPr="005B3922" w:rsidRDefault="00C05F00" w:rsidP="00E83C91">
            <w:pPr>
              <w:spacing w:before="120"/>
              <w:jc w:val="right"/>
              <w:rPr>
                <w:noProof w:val="0"/>
                <w:sz w:val="22"/>
                <w:szCs w:val="22"/>
              </w:rPr>
            </w:pPr>
            <w:r w:rsidRPr="005B3922">
              <w:rPr>
                <w:noProof w:val="0"/>
                <w:sz w:val="22"/>
                <w:szCs w:val="22"/>
              </w:rPr>
              <w:t>0.2395</w:t>
            </w:r>
          </w:p>
        </w:tc>
      </w:tr>
      <w:tr w:rsidR="00C05F00" w:rsidRPr="00E83C91" w:rsidTr="00A54805">
        <w:tc>
          <w:tcPr>
            <w:tcW w:w="2014" w:type="pct"/>
            <w:tcBorders>
              <w:bottom w:val="single" w:sz="4" w:space="0" w:color="auto"/>
            </w:tcBorders>
            <w:shd w:val="clear" w:color="auto" w:fill="auto"/>
          </w:tcPr>
          <w:p w:rsidR="00C05F00" w:rsidRPr="005B3922" w:rsidRDefault="00C05F00" w:rsidP="00E83C91">
            <w:pPr>
              <w:rPr>
                <w:noProof w:val="0"/>
                <w:sz w:val="22"/>
                <w:szCs w:val="22"/>
              </w:rPr>
            </w:pPr>
          </w:p>
        </w:tc>
        <w:tc>
          <w:tcPr>
            <w:tcW w:w="910" w:type="pct"/>
            <w:tcBorders>
              <w:top w:val="nil"/>
              <w:bottom w:val="single" w:sz="4" w:space="0" w:color="auto"/>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(1.78)+</w:t>
            </w:r>
          </w:p>
        </w:tc>
        <w:tc>
          <w:tcPr>
            <w:tcW w:w="1004" w:type="pct"/>
            <w:tcBorders>
              <w:left w:val="nil"/>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(1.23)</w:t>
            </w:r>
          </w:p>
        </w:tc>
        <w:tc>
          <w:tcPr>
            <w:tcW w:w="1072" w:type="pct"/>
            <w:tcBorders>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(1.53)</w:t>
            </w:r>
          </w:p>
        </w:tc>
      </w:tr>
      <w:tr w:rsidR="00C05F00" w:rsidRPr="005B3922" w:rsidTr="00A54805">
        <w:tc>
          <w:tcPr>
            <w:tcW w:w="2014" w:type="pct"/>
            <w:tcBorders>
              <w:top w:val="single" w:sz="4" w:space="0" w:color="auto"/>
              <w:bottom w:val="nil"/>
            </w:tcBorders>
            <w:shd w:val="clear" w:color="auto" w:fill="auto"/>
          </w:tcPr>
          <w:p w:rsidR="00C05F00" w:rsidRPr="005B3922" w:rsidRDefault="00C05F00" w:rsidP="00E83C91">
            <w:pPr>
              <w:rPr>
                <w:noProof w:val="0"/>
                <w:sz w:val="22"/>
                <w:szCs w:val="22"/>
              </w:rPr>
            </w:pPr>
            <w:r w:rsidRPr="005B3922">
              <w:rPr>
                <w:noProof w:val="0"/>
                <w:sz w:val="22"/>
                <w:szCs w:val="22"/>
              </w:rPr>
              <w:t>H</w:t>
            </w:r>
            <w:r w:rsidRPr="005B3922">
              <w:rPr>
                <w:noProof w:val="0"/>
                <w:sz w:val="22"/>
                <w:szCs w:val="22"/>
                <w:vertAlign w:val="subscript"/>
              </w:rPr>
              <w:t>0</w:t>
            </w:r>
            <w:r w:rsidRPr="005B3922">
              <w:rPr>
                <w:noProof w:val="0"/>
                <w:sz w:val="22"/>
                <w:szCs w:val="22"/>
              </w:rPr>
              <w:t xml:space="preserve">: </w:t>
            </w:r>
            <w:r w:rsidRPr="005B3922">
              <w:rPr>
                <w:rFonts w:ascii="Symbol" w:hAnsi="Symbol"/>
                <w:i/>
                <w:noProof w:val="0"/>
                <w:sz w:val="22"/>
                <w:szCs w:val="22"/>
              </w:rPr>
              <w:t></w:t>
            </w:r>
            <w:r w:rsidRPr="005B3922">
              <w:rPr>
                <w:i/>
                <w:noProof w:val="0"/>
                <w:sz w:val="22"/>
                <w:szCs w:val="22"/>
                <w:vertAlign w:val="subscript"/>
              </w:rPr>
              <w:t xml:space="preserve">informal </w:t>
            </w:r>
            <w:r w:rsidRPr="005B3922">
              <w:rPr>
                <w:i/>
                <w:noProof w:val="0"/>
                <w:sz w:val="22"/>
                <w:szCs w:val="22"/>
              </w:rPr>
              <w:t xml:space="preserve">= </w:t>
            </w:r>
            <w:r w:rsidRPr="005B3922">
              <w:rPr>
                <w:rFonts w:ascii="Symbol" w:hAnsi="Symbol"/>
                <w:i/>
                <w:noProof w:val="0"/>
                <w:sz w:val="22"/>
                <w:szCs w:val="22"/>
              </w:rPr>
              <w:t></w:t>
            </w:r>
            <w:r w:rsidRPr="005B3922">
              <w:rPr>
                <w:i/>
                <w:noProof w:val="0"/>
                <w:sz w:val="22"/>
                <w:szCs w:val="22"/>
                <w:vertAlign w:val="subscript"/>
              </w:rPr>
              <w:t>formal</w:t>
            </w:r>
            <w:r w:rsidRPr="005B3922">
              <w:rPr>
                <w:noProof w:val="0"/>
                <w:sz w:val="22"/>
                <w:szCs w:val="22"/>
              </w:rPr>
              <w:t xml:space="preserve"> (P-value)</w:t>
            </w:r>
          </w:p>
        </w:tc>
        <w:tc>
          <w:tcPr>
            <w:tcW w:w="910" w:type="pct"/>
            <w:tcBorders>
              <w:top w:val="single" w:sz="4" w:space="0" w:color="auto"/>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0.024*</w:t>
            </w:r>
          </w:p>
        </w:tc>
        <w:tc>
          <w:tcPr>
            <w:tcW w:w="1004" w:type="pct"/>
            <w:tcBorders>
              <w:top w:val="single" w:sz="4" w:space="0" w:color="auto"/>
              <w:left w:val="nil"/>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0.6633</w:t>
            </w:r>
          </w:p>
        </w:tc>
        <w:tc>
          <w:tcPr>
            <w:tcW w:w="1072" w:type="pct"/>
            <w:tcBorders>
              <w:top w:val="single" w:sz="4" w:space="0" w:color="auto"/>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0.012*</w:t>
            </w:r>
          </w:p>
        </w:tc>
      </w:tr>
      <w:tr w:rsidR="00C05F00" w:rsidRPr="005B3922" w:rsidTr="00A54805">
        <w:tc>
          <w:tcPr>
            <w:tcW w:w="2014" w:type="pct"/>
            <w:tcBorders>
              <w:top w:val="nil"/>
              <w:bottom w:val="nil"/>
            </w:tcBorders>
            <w:shd w:val="clear" w:color="auto" w:fill="auto"/>
          </w:tcPr>
          <w:p w:rsidR="00C05F00" w:rsidRPr="005B3922" w:rsidRDefault="00C05F00" w:rsidP="00E83C91">
            <w:pPr>
              <w:rPr>
                <w:noProof w:val="0"/>
                <w:sz w:val="22"/>
                <w:szCs w:val="22"/>
              </w:rPr>
            </w:pPr>
            <w:r w:rsidRPr="005B3922">
              <w:rPr>
                <w:noProof w:val="0"/>
                <w:sz w:val="22"/>
                <w:szCs w:val="22"/>
              </w:rPr>
              <w:t>Pseudo R-squared</w:t>
            </w: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0.31</w:t>
            </w:r>
          </w:p>
        </w:tc>
        <w:tc>
          <w:tcPr>
            <w:tcW w:w="1004" w:type="pct"/>
            <w:tcBorders>
              <w:top w:val="nil"/>
              <w:left w:val="nil"/>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0.22</w:t>
            </w:r>
          </w:p>
        </w:tc>
        <w:tc>
          <w:tcPr>
            <w:tcW w:w="1072" w:type="pct"/>
            <w:tcBorders>
              <w:top w:val="nil"/>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0.25</w:t>
            </w:r>
          </w:p>
        </w:tc>
      </w:tr>
      <w:tr w:rsidR="00C05F00" w:rsidRPr="005B3922" w:rsidTr="00A54805">
        <w:tc>
          <w:tcPr>
            <w:tcW w:w="2014" w:type="pct"/>
            <w:tcBorders>
              <w:top w:val="nil"/>
              <w:bottom w:val="nil"/>
            </w:tcBorders>
            <w:shd w:val="clear" w:color="auto" w:fill="auto"/>
          </w:tcPr>
          <w:p w:rsidR="00C05F00" w:rsidRPr="005B3922" w:rsidRDefault="00C05F00" w:rsidP="00E83C91">
            <w:pPr>
              <w:rPr>
                <w:noProof w:val="0"/>
                <w:sz w:val="22"/>
                <w:szCs w:val="22"/>
              </w:rPr>
            </w:pPr>
            <w:r w:rsidRPr="005B3922">
              <w:rPr>
                <w:noProof w:val="0"/>
                <w:sz w:val="22"/>
                <w:szCs w:val="22"/>
              </w:rPr>
              <w:t xml:space="preserve">Wald </w:t>
            </w:r>
            <w:r w:rsidRPr="005B3922">
              <w:rPr>
                <w:rFonts w:ascii="Symbol" w:hAnsi="Symbol"/>
                <w:noProof w:val="0"/>
                <w:sz w:val="22"/>
                <w:szCs w:val="22"/>
              </w:rPr>
              <w:t></w:t>
            </w:r>
            <w:r w:rsidRPr="005B3922">
              <w:rPr>
                <w:noProof w:val="0"/>
                <w:sz w:val="22"/>
                <w:szCs w:val="22"/>
                <w:vertAlign w:val="superscript"/>
              </w:rPr>
              <w:t>2</w:t>
            </w:r>
            <w:r w:rsidRPr="005B3922">
              <w:rPr>
                <w:noProof w:val="0"/>
                <w:sz w:val="22"/>
                <w:szCs w:val="22"/>
              </w:rPr>
              <w:t xml:space="preserve"> (all </w:t>
            </w:r>
            <w:proofErr w:type="spellStart"/>
            <w:r w:rsidRPr="005B3922">
              <w:rPr>
                <w:noProof w:val="0"/>
                <w:sz w:val="22"/>
                <w:szCs w:val="22"/>
              </w:rPr>
              <w:t>coeffs</w:t>
            </w:r>
            <w:proofErr w:type="spellEnd"/>
            <w:r w:rsidRPr="005B3922">
              <w:rPr>
                <w:noProof w:val="0"/>
                <w:sz w:val="22"/>
                <w:szCs w:val="22"/>
              </w:rPr>
              <w:t>=0)</w:t>
            </w:r>
          </w:p>
        </w:tc>
        <w:tc>
          <w:tcPr>
            <w:tcW w:w="910" w:type="pct"/>
            <w:tcBorders>
              <w:top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112.64</w:t>
            </w:r>
          </w:p>
        </w:tc>
        <w:tc>
          <w:tcPr>
            <w:tcW w:w="1004" w:type="pct"/>
            <w:tcBorders>
              <w:top w:val="nil"/>
              <w:left w:val="nil"/>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43.91</w:t>
            </w:r>
          </w:p>
        </w:tc>
        <w:tc>
          <w:tcPr>
            <w:tcW w:w="1072" w:type="pct"/>
            <w:tcBorders>
              <w:top w:val="nil"/>
              <w:bottom w:val="nil"/>
            </w:tcBorders>
            <w:shd w:val="clear" w:color="auto" w:fill="auto"/>
          </w:tcPr>
          <w:p w:rsidR="00C05F00" w:rsidRPr="005B3922" w:rsidRDefault="00C05F00" w:rsidP="00E83C91">
            <w:pPr>
              <w:jc w:val="right"/>
              <w:rPr>
                <w:noProof w:val="0"/>
                <w:sz w:val="22"/>
                <w:szCs w:val="22"/>
              </w:rPr>
            </w:pPr>
            <w:r w:rsidRPr="005B3922">
              <w:rPr>
                <w:noProof w:val="0"/>
                <w:sz w:val="22"/>
                <w:szCs w:val="22"/>
              </w:rPr>
              <w:t>58.68</w:t>
            </w:r>
          </w:p>
        </w:tc>
      </w:tr>
      <w:tr w:rsidR="00C05F00" w:rsidRPr="005B3922" w:rsidTr="00A54805">
        <w:tc>
          <w:tcPr>
            <w:tcW w:w="2014" w:type="pct"/>
            <w:tcBorders>
              <w:top w:val="nil"/>
              <w:bottom w:val="nil"/>
              <w:right w:val="nil"/>
            </w:tcBorders>
            <w:shd w:val="clear" w:color="auto" w:fill="auto"/>
          </w:tcPr>
          <w:p w:rsidR="00C05F00" w:rsidRPr="005B3922" w:rsidRDefault="00C05F00" w:rsidP="00E83C91">
            <w:pPr>
              <w:rPr>
                <w:noProof w:val="0"/>
                <w:sz w:val="22"/>
                <w:szCs w:val="22"/>
              </w:rPr>
            </w:pPr>
            <w:proofErr w:type="spellStart"/>
            <w:r w:rsidRPr="005B3922">
              <w:rPr>
                <w:noProof w:val="0"/>
                <w:sz w:val="22"/>
                <w:szCs w:val="22"/>
              </w:rPr>
              <w:t>Prob</w:t>
            </w:r>
            <w:proofErr w:type="spellEnd"/>
            <w:r w:rsidRPr="005B3922">
              <w:rPr>
                <w:noProof w:val="0"/>
                <w:sz w:val="22"/>
                <w:szCs w:val="22"/>
              </w:rPr>
              <w:t xml:space="preserve"> &gt;</w:t>
            </w:r>
            <w:r w:rsidRPr="005B3922">
              <w:rPr>
                <w:rFonts w:ascii="Symbol" w:hAnsi="Symbol"/>
                <w:noProof w:val="0"/>
                <w:sz w:val="22"/>
                <w:szCs w:val="22"/>
              </w:rPr>
              <w:t></w:t>
            </w:r>
            <w:r w:rsidRPr="005B3922">
              <w:rPr>
                <w:noProof w:val="0"/>
                <w:sz w:val="22"/>
                <w:szCs w:val="22"/>
                <w:vertAlign w:val="superscript"/>
              </w:rPr>
              <w:t>2</w:t>
            </w:r>
          </w:p>
        </w:tc>
        <w:tc>
          <w:tcPr>
            <w:tcW w:w="910" w:type="pct"/>
            <w:tcBorders>
              <w:top w:val="nil"/>
              <w:left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0.0000</w:t>
            </w:r>
          </w:p>
        </w:tc>
        <w:tc>
          <w:tcPr>
            <w:tcW w:w="1004" w:type="pct"/>
            <w:tcBorders>
              <w:top w:val="nil"/>
              <w:left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0.0000</w:t>
            </w:r>
          </w:p>
        </w:tc>
        <w:tc>
          <w:tcPr>
            <w:tcW w:w="1072" w:type="pct"/>
            <w:tcBorders>
              <w:top w:val="nil"/>
              <w:left w:val="nil"/>
              <w:bottom w:val="nil"/>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0.0000</w:t>
            </w:r>
          </w:p>
        </w:tc>
      </w:tr>
      <w:tr w:rsidR="00C05F00" w:rsidRPr="005B3922" w:rsidTr="00A54805">
        <w:tc>
          <w:tcPr>
            <w:tcW w:w="2014" w:type="pct"/>
            <w:tcBorders>
              <w:top w:val="nil"/>
              <w:bottom w:val="single" w:sz="4" w:space="0" w:color="auto"/>
            </w:tcBorders>
            <w:shd w:val="clear" w:color="auto" w:fill="auto"/>
          </w:tcPr>
          <w:p w:rsidR="00C05F00" w:rsidRPr="005B3922" w:rsidRDefault="00C05F00" w:rsidP="00E83C91">
            <w:pPr>
              <w:rPr>
                <w:noProof w:val="0"/>
                <w:sz w:val="22"/>
                <w:szCs w:val="22"/>
              </w:rPr>
            </w:pPr>
            <w:r w:rsidRPr="005B3922">
              <w:rPr>
                <w:noProof w:val="0"/>
                <w:sz w:val="22"/>
                <w:szCs w:val="22"/>
              </w:rPr>
              <w:t>Observations</w:t>
            </w:r>
          </w:p>
        </w:tc>
        <w:tc>
          <w:tcPr>
            <w:tcW w:w="910" w:type="pct"/>
            <w:tcBorders>
              <w:top w:val="nil"/>
              <w:bottom w:val="single" w:sz="4" w:space="0" w:color="auto"/>
              <w:right w:val="nil"/>
            </w:tcBorders>
            <w:shd w:val="clear" w:color="auto" w:fill="auto"/>
          </w:tcPr>
          <w:p w:rsidR="00C05F00" w:rsidRPr="005B3922" w:rsidRDefault="00C05F00" w:rsidP="00E83C91">
            <w:pPr>
              <w:jc w:val="right"/>
              <w:rPr>
                <w:noProof w:val="0"/>
                <w:sz w:val="22"/>
                <w:szCs w:val="22"/>
              </w:rPr>
            </w:pPr>
            <w:r w:rsidRPr="005B3922">
              <w:rPr>
                <w:noProof w:val="0"/>
                <w:sz w:val="22"/>
                <w:szCs w:val="22"/>
              </w:rPr>
              <w:t>483</w:t>
            </w:r>
          </w:p>
        </w:tc>
        <w:tc>
          <w:tcPr>
            <w:tcW w:w="1004" w:type="pct"/>
            <w:tcBorders>
              <w:top w:val="nil"/>
              <w:left w:val="nil"/>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286</w:t>
            </w:r>
          </w:p>
        </w:tc>
        <w:tc>
          <w:tcPr>
            <w:tcW w:w="1072" w:type="pct"/>
            <w:tcBorders>
              <w:top w:val="nil"/>
              <w:bottom w:val="single" w:sz="4" w:space="0" w:color="auto"/>
            </w:tcBorders>
            <w:shd w:val="clear" w:color="auto" w:fill="auto"/>
          </w:tcPr>
          <w:p w:rsidR="00C05F00" w:rsidRPr="005B3922" w:rsidRDefault="00C05F00" w:rsidP="00E83C91">
            <w:pPr>
              <w:jc w:val="right"/>
              <w:rPr>
                <w:noProof w:val="0"/>
                <w:sz w:val="22"/>
                <w:szCs w:val="22"/>
              </w:rPr>
            </w:pPr>
            <w:r w:rsidRPr="005B3922">
              <w:rPr>
                <w:noProof w:val="0"/>
                <w:sz w:val="22"/>
                <w:szCs w:val="22"/>
              </w:rPr>
              <w:t>197</w:t>
            </w:r>
          </w:p>
        </w:tc>
      </w:tr>
    </w:tbl>
    <w:p w:rsidR="001F77B1" w:rsidRPr="005B3922" w:rsidRDefault="001F77B1" w:rsidP="00A8016B">
      <w:pPr>
        <w:rPr>
          <w:i/>
          <w:noProof w:val="0"/>
          <w:sz w:val="8"/>
          <w:szCs w:val="8"/>
        </w:rPr>
      </w:pPr>
    </w:p>
    <w:p w:rsidR="00234DF5" w:rsidRPr="00234DF5" w:rsidRDefault="00234DF5" w:rsidP="00A8016B">
      <w:pPr>
        <w:rPr>
          <w:i/>
          <w:noProof w:val="0"/>
          <w:sz w:val="20"/>
          <w:szCs w:val="20"/>
        </w:rPr>
      </w:pPr>
      <w:r>
        <w:rPr>
          <w:i/>
          <w:noProof w:val="0"/>
          <w:sz w:val="20"/>
          <w:szCs w:val="20"/>
        </w:rPr>
        <w:t>Notes:</w:t>
      </w:r>
    </w:p>
    <w:p w:rsidR="00C05F00" w:rsidRPr="00E83C91" w:rsidRDefault="00C05F00" w:rsidP="00A8016B">
      <w:pPr>
        <w:rPr>
          <w:b/>
          <w:noProof w:val="0"/>
          <w:sz w:val="20"/>
          <w:szCs w:val="20"/>
        </w:rPr>
      </w:pPr>
      <w:r w:rsidRPr="00E83C91">
        <w:rPr>
          <w:noProof w:val="0"/>
          <w:sz w:val="20"/>
          <w:szCs w:val="20"/>
        </w:rPr>
        <w:t>Robust z statistics in parentheses, + significant at 10%; * significant at 5%; ** significant at 1%; All the models were controlled for location dummies.</w:t>
      </w:r>
    </w:p>
    <w:p w:rsidR="00C05F00" w:rsidRPr="00BE51B9" w:rsidRDefault="00C05F00" w:rsidP="00A8016B">
      <w:pPr>
        <w:rPr>
          <w:b/>
          <w:noProof w:val="0"/>
          <w:szCs w:val="20"/>
        </w:rPr>
      </w:pPr>
    </w:p>
    <w:p w:rsidR="00BC6143" w:rsidRDefault="00C05F00" w:rsidP="00316328">
      <w:pPr>
        <w:pStyle w:val="Caption"/>
      </w:pPr>
      <w:r w:rsidRPr="00BE51B9">
        <w:rPr>
          <w:szCs w:val="20"/>
        </w:rPr>
        <w:br w:type="page"/>
      </w:r>
      <w:bookmarkStart w:id="32" w:name="_Toc286390693"/>
      <w:r w:rsidRPr="00A8016B">
        <w:lastRenderedPageBreak/>
        <w:t>Appendi</w:t>
      </w:r>
      <w:r w:rsidR="00955060" w:rsidRPr="00A8016B">
        <w:t>x 7</w:t>
      </w:r>
      <w:r w:rsidRPr="00A8016B">
        <w:t xml:space="preserve">: </w:t>
      </w:r>
      <w:r w:rsidR="001F77B1">
        <w:t xml:space="preserve"> </w:t>
      </w:r>
      <w:r w:rsidRPr="00A8016B">
        <w:t xml:space="preserve">Impact on education gap by type of credit </w:t>
      </w:r>
    </w:p>
    <w:p w:rsidR="00C05F00" w:rsidRDefault="00C05F00" w:rsidP="00316328">
      <w:pPr>
        <w:pStyle w:val="Caption"/>
      </w:pPr>
      <w:r w:rsidRPr="00A8016B">
        <w:t>(</w:t>
      </w:r>
      <w:proofErr w:type="gramStart"/>
      <w:r w:rsidRPr="00A8016B">
        <w:t>weighted</w:t>
      </w:r>
      <w:proofErr w:type="gramEnd"/>
      <w:r w:rsidRPr="00A8016B">
        <w:t xml:space="preserve"> NB estimates)</w:t>
      </w:r>
      <w:bookmarkEnd w:id="32"/>
    </w:p>
    <w:p w:rsidR="001F77B1" w:rsidRPr="00BC6143" w:rsidRDefault="001F77B1" w:rsidP="001F77B1">
      <w:pPr>
        <w:rPr>
          <w:sz w:val="10"/>
          <w:szCs w:val="10"/>
          <w:lang w:val="en-US"/>
        </w:rPr>
      </w:pPr>
    </w:p>
    <w:tbl>
      <w:tblPr>
        <w:tblW w:w="5000" w:type="pct"/>
        <w:tblBorders>
          <w:top w:val="single" w:sz="12" w:space="0" w:color="008000"/>
          <w:bottom w:val="single" w:sz="12" w:space="0" w:color="008000"/>
        </w:tblBorders>
        <w:tblLook w:val="01E0"/>
      </w:tblPr>
      <w:tblGrid>
        <w:gridCol w:w="3723"/>
        <w:gridCol w:w="1680"/>
        <w:gridCol w:w="1856"/>
        <w:gridCol w:w="1983"/>
      </w:tblGrid>
      <w:tr w:rsidR="00C05F00" w:rsidRPr="00A8016B" w:rsidTr="00A54805">
        <w:tc>
          <w:tcPr>
            <w:tcW w:w="2014" w:type="pct"/>
            <w:tcBorders>
              <w:top w:val="single" w:sz="4" w:space="0" w:color="auto"/>
              <w:bottom w:val="single" w:sz="4" w:space="0" w:color="auto"/>
            </w:tcBorders>
            <w:shd w:val="clear" w:color="auto" w:fill="auto"/>
          </w:tcPr>
          <w:p w:rsidR="00C05F00" w:rsidRPr="00A8016B" w:rsidRDefault="00C05F00" w:rsidP="00A8016B">
            <w:pPr>
              <w:rPr>
                <w:noProof w:val="0"/>
              </w:rPr>
            </w:pPr>
            <w:r w:rsidRPr="00A8016B">
              <w:rPr>
                <w:noProof w:val="0"/>
                <w:sz w:val="22"/>
                <w:szCs w:val="22"/>
              </w:rPr>
              <w:t>Explanatory variables</w:t>
            </w:r>
          </w:p>
        </w:tc>
        <w:tc>
          <w:tcPr>
            <w:tcW w:w="909" w:type="pct"/>
            <w:tcBorders>
              <w:top w:val="single" w:sz="4" w:space="0" w:color="auto"/>
              <w:bottom w:val="single" w:sz="4" w:space="0" w:color="auto"/>
              <w:right w:val="nil"/>
            </w:tcBorders>
            <w:shd w:val="clear" w:color="auto" w:fill="auto"/>
          </w:tcPr>
          <w:p w:rsidR="00C05F00" w:rsidRPr="00A8016B" w:rsidRDefault="00C05F00" w:rsidP="00A8016B">
            <w:pPr>
              <w:jc w:val="right"/>
              <w:rPr>
                <w:noProof w:val="0"/>
              </w:rPr>
            </w:pPr>
            <w:r w:rsidRPr="00A8016B">
              <w:rPr>
                <w:noProof w:val="0"/>
                <w:sz w:val="22"/>
                <w:szCs w:val="22"/>
              </w:rPr>
              <w:t>Whole sample</w:t>
            </w:r>
          </w:p>
        </w:tc>
        <w:tc>
          <w:tcPr>
            <w:tcW w:w="1004" w:type="pct"/>
            <w:tcBorders>
              <w:top w:val="single" w:sz="4" w:space="0" w:color="auto"/>
              <w:left w:val="nil"/>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 xml:space="preserve">Child aged </w:t>
            </w:r>
          </w:p>
          <w:p w:rsidR="00C05F00" w:rsidRPr="00A8016B" w:rsidRDefault="00C05F00" w:rsidP="00A8016B">
            <w:pPr>
              <w:jc w:val="right"/>
              <w:rPr>
                <w:noProof w:val="0"/>
              </w:rPr>
            </w:pPr>
            <w:r w:rsidRPr="00A8016B">
              <w:rPr>
                <w:noProof w:val="0"/>
                <w:sz w:val="22"/>
                <w:szCs w:val="22"/>
              </w:rPr>
              <w:t>6-14</w:t>
            </w:r>
          </w:p>
        </w:tc>
        <w:tc>
          <w:tcPr>
            <w:tcW w:w="1073" w:type="pct"/>
            <w:tcBorders>
              <w:top w:val="single" w:sz="4" w:space="0" w:color="auto"/>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 xml:space="preserve">Child aged </w:t>
            </w:r>
          </w:p>
          <w:p w:rsidR="00C05F00" w:rsidRPr="00A8016B" w:rsidRDefault="00C05F00" w:rsidP="00A8016B">
            <w:pPr>
              <w:jc w:val="right"/>
              <w:rPr>
                <w:noProof w:val="0"/>
              </w:rPr>
            </w:pPr>
            <w:r w:rsidRPr="00A8016B">
              <w:rPr>
                <w:noProof w:val="0"/>
                <w:sz w:val="22"/>
                <w:szCs w:val="22"/>
              </w:rPr>
              <w:t>15-18</w:t>
            </w:r>
          </w:p>
        </w:tc>
      </w:tr>
      <w:tr w:rsidR="00C05F00" w:rsidRPr="00A8016B" w:rsidTr="00A54805">
        <w:tc>
          <w:tcPr>
            <w:tcW w:w="2014" w:type="pct"/>
            <w:tcBorders>
              <w:top w:val="single" w:sz="4" w:space="0" w:color="auto"/>
            </w:tcBorders>
            <w:shd w:val="clear" w:color="auto" w:fill="auto"/>
          </w:tcPr>
          <w:p w:rsidR="00C05F00" w:rsidRPr="00A8016B" w:rsidRDefault="00C05F00" w:rsidP="00A8016B">
            <w:pPr>
              <w:rPr>
                <w:noProof w:val="0"/>
              </w:rPr>
            </w:pPr>
            <w:r w:rsidRPr="00A8016B">
              <w:rPr>
                <w:noProof w:val="0"/>
                <w:sz w:val="22"/>
                <w:szCs w:val="22"/>
              </w:rPr>
              <w:t>Informal credit</w:t>
            </w:r>
          </w:p>
        </w:tc>
        <w:tc>
          <w:tcPr>
            <w:tcW w:w="909" w:type="pct"/>
            <w:tcBorders>
              <w:top w:val="single" w:sz="4" w:space="0" w:color="auto"/>
              <w:bottom w:val="nil"/>
              <w:right w:val="nil"/>
            </w:tcBorders>
            <w:shd w:val="clear" w:color="auto" w:fill="auto"/>
          </w:tcPr>
          <w:p w:rsidR="00C05F00" w:rsidRPr="00A8016B" w:rsidRDefault="00C05F00" w:rsidP="00A8016B">
            <w:pPr>
              <w:jc w:val="right"/>
              <w:rPr>
                <w:noProof w:val="0"/>
              </w:rPr>
            </w:pPr>
            <w:r w:rsidRPr="00A8016B">
              <w:rPr>
                <w:noProof w:val="0"/>
                <w:sz w:val="22"/>
                <w:szCs w:val="22"/>
              </w:rPr>
              <w:t>0.0893</w:t>
            </w:r>
          </w:p>
        </w:tc>
        <w:tc>
          <w:tcPr>
            <w:tcW w:w="1004" w:type="pct"/>
            <w:tcBorders>
              <w:top w:val="single" w:sz="4" w:space="0" w:color="auto"/>
              <w:left w:val="nil"/>
            </w:tcBorders>
            <w:shd w:val="clear" w:color="auto" w:fill="auto"/>
          </w:tcPr>
          <w:p w:rsidR="00C05F00" w:rsidRPr="00A8016B" w:rsidRDefault="00C05F00" w:rsidP="00A8016B">
            <w:pPr>
              <w:jc w:val="right"/>
              <w:rPr>
                <w:noProof w:val="0"/>
              </w:rPr>
            </w:pPr>
            <w:r w:rsidRPr="00A8016B">
              <w:rPr>
                <w:noProof w:val="0"/>
                <w:sz w:val="22"/>
                <w:szCs w:val="22"/>
              </w:rPr>
              <w:t>-0.1129</w:t>
            </w:r>
          </w:p>
        </w:tc>
        <w:tc>
          <w:tcPr>
            <w:tcW w:w="1073" w:type="pct"/>
            <w:tcBorders>
              <w:top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0.2458</w:t>
            </w:r>
          </w:p>
        </w:tc>
      </w:tr>
      <w:tr w:rsidR="00C05F00" w:rsidRPr="00A8016B" w:rsidTr="00A54805">
        <w:tc>
          <w:tcPr>
            <w:tcW w:w="2014" w:type="pct"/>
            <w:shd w:val="clear" w:color="auto" w:fill="auto"/>
          </w:tcPr>
          <w:p w:rsidR="00C05F00" w:rsidRPr="00A8016B" w:rsidRDefault="00C05F00" w:rsidP="00A8016B">
            <w:pPr>
              <w:rPr>
                <w:i/>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(0.38)</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(0.26)</w:t>
            </w:r>
          </w:p>
        </w:tc>
        <w:tc>
          <w:tcPr>
            <w:tcW w:w="1073" w:type="pct"/>
            <w:shd w:val="clear" w:color="auto" w:fill="auto"/>
          </w:tcPr>
          <w:p w:rsidR="00C05F00" w:rsidRPr="00A8016B" w:rsidRDefault="00C05F00" w:rsidP="00A8016B">
            <w:pPr>
              <w:jc w:val="right"/>
              <w:rPr>
                <w:noProof w:val="0"/>
              </w:rPr>
            </w:pPr>
            <w:r w:rsidRPr="00A8016B">
              <w:rPr>
                <w:noProof w:val="0"/>
                <w:sz w:val="22"/>
                <w:szCs w:val="22"/>
              </w:rPr>
              <w:t>(0.91)</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Both sources of credit</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0.1084</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0.2479</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0.1147</w:t>
            </w:r>
          </w:p>
        </w:tc>
      </w:tr>
      <w:tr w:rsidR="00C05F00" w:rsidRPr="00A8016B" w:rsidTr="00A54805">
        <w:tc>
          <w:tcPr>
            <w:tcW w:w="2014" w:type="pct"/>
            <w:shd w:val="clear" w:color="auto" w:fill="auto"/>
          </w:tcPr>
          <w:p w:rsidR="00C05F00" w:rsidRPr="00A8016B" w:rsidRDefault="00C05F00" w:rsidP="00A8016B">
            <w:pPr>
              <w:rPr>
                <w:i/>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(0.43)</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(0.60)</w:t>
            </w:r>
          </w:p>
        </w:tc>
        <w:tc>
          <w:tcPr>
            <w:tcW w:w="1073" w:type="pct"/>
            <w:shd w:val="clear" w:color="auto" w:fill="auto"/>
          </w:tcPr>
          <w:p w:rsidR="00C05F00" w:rsidRPr="00A8016B" w:rsidRDefault="00C05F00" w:rsidP="00A8016B">
            <w:pPr>
              <w:jc w:val="right"/>
              <w:rPr>
                <w:noProof w:val="0"/>
              </w:rPr>
            </w:pPr>
            <w:r w:rsidRPr="00A8016B">
              <w:rPr>
                <w:noProof w:val="0"/>
                <w:sz w:val="22"/>
                <w:szCs w:val="22"/>
              </w:rPr>
              <w:t>(0.44)</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Formal credit</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-0.3230</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0.0149</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-0.3755</w:t>
            </w:r>
          </w:p>
        </w:tc>
      </w:tr>
      <w:tr w:rsidR="00C05F00" w:rsidRPr="00A8016B" w:rsidTr="00A54805">
        <w:tc>
          <w:tcPr>
            <w:tcW w:w="2014" w:type="pct"/>
            <w:shd w:val="clear" w:color="auto" w:fill="auto"/>
          </w:tcPr>
          <w:p w:rsidR="00C05F00" w:rsidRPr="00A8016B" w:rsidRDefault="00C05F00" w:rsidP="00A8016B">
            <w:pPr>
              <w:rPr>
                <w:i/>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(1.16)</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(0.03)</w:t>
            </w:r>
          </w:p>
        </w:tc>
        <w:tc>
          <w:tcPr>
            <w:tcW w:w="1073" w:type="pct"/>
            <w:shd w:val="clear" w:color="auto" w:fill="auto"/>
          </w:tcPr>
          <w:p w:rsidR="00C05F00" w:rsidRPr="00A8016B" w:rsidRDefault="00C05F00" w:rsidP="00A8016B">
            <w:pPr>
              <w:jc w:val="right"/>
              <w:rPr>
                <w:noProof w:val="0"/>
              </w:rPr>
            </w:pPr>
            <w:r w:rsidRPr="00A8016B">
              <w:rPr>
                <w:noProof w:val="0"/>
                <w:sz w:val="22"/>
                <w:szCs w:val="22"/>
              </w:rPr>
              <w:t>(1.21)</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 xml:space="preserve">Pre-treatment income capita </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-0.1383</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-0.9054</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0.3026</w:t>
            </w:r>
          </w:p>
        </w:tc>
      </w:tr>
      <w:tr w:rsidR="00C05F00" w:rsidRPr="00A8016B" w:rsidTr="00A54805">
        <w:tc>
          <w:tcPr>
            <w:tcW w:w="2014" w:type="pct"/>
            <w:shd w:val="clear" w:color="auto" w:fill="auto"/>
          </w:tcPr>
          <w:p w:rsidR="00C05F00" w:rsidRPr="00A8016B" w:rsidRDefault="00C05F00" w:rsidP="00A8016B">
            <w:pPr>
              <w:rPr>
                <w:noProof w:val="0"/>
              </w:rPr>
            </w:pPr>
            <w:r w:rsidRPr="00A8016B">
              <w:rPr>
                <w:noProof w:val="0"/>
                <w:sz w:val="22"/>
                <w:szCs w:val="22"/>
              </w:rPr>
              <w:t>in logarithm</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(0.40)</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(1.75)+</w:t>
            </w:r>
          </w:p>
        </w:tc>
        <w:tc>
          <w:tcPr>
            <w:tcW w:w="1073" w:type="pct"/>
            <w:shd w:val="clear" w:color="auto" w:fill="auto"/>
          </w:tcPr>
          <w:p w:rsidR="00C05F00" w:rsidRPr="00A8016B" w:rsidRDefault="00C05F00" w:rsidP="00A8016B">
            <w:pPr>
              <w:jc w:val="right"/>
              <w:rPr>
                <w:noProof w:val="0"/>
              </w:rPr>
            </w:pPr>
            <w:r w:rsidRPr="00A8016B">
              <w:rPr>
                <w:noProof w:val="0"/>
                <w:sz w:val="22"/>
                <w:szCs w:val="22"/>
              </w:rPr>
              <w:t>(0.80)</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 xml:space="preserve">Pre-treatment asset in </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-0.0741</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-0.0899</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-0.0312</w:t>
            </w:r>
          </w:p>
        </w:tc>
      </w:tr>
      <w:tr w:rsidR="00C05F00" w:rsidRPr="00A8016B" w:rsidTr="00A54805">
        <w:tc>
          <w:tcPr>
            <w:tcW w:w="2014" w:type="pct"/>
            <w:shd w:val="clear" w:color="auto" w:fill="auto"/>
          </w:tcPr>
          <w:p w:rsidR="00C05F00" w:rsidRPr="00A8016B" w:rsidRDefault="00955060" w:rsidP="00A8016B">
            <w:pPr>
              <w:rPr>
                <w:noProof w:val="0"/>
              </w:rPr>
            </w:pPr>
            <w:r w:rsidRPr="00A8016B">
              <w:rPr>
                <w:noProof w:val="0"/>
                <w:sz w:val="22"/>
                <w:szCs w:val="22"/>
              </w:rPr>
              <w:t>L</w:t>
            </w:r>
            <w:r w:rsidR="00C05F00" w:rsidRPr="00A8016B">
              <w:rPr>
                <w:noProof w:val="0"/>
                <w:sz w:val="22"/>
                <w:szCs w:val="22"/>
              </w:rPr>
              <w:t>ogarithm</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(1.14)</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(0.84)</w:t>
            </w:r>
          </w:p>
        </w:tc>
        <w:tc>
          <w:tcPr>
            <w:tcW w:w="1073" w:type="pct"/>
            <w:shd w:val="clear" w:color="auto" w:fill="auto"/>
          </w:tcPr>
          <w:p w:rsidR="00C05F00" w:rsidRPr="00A8016B" w:rsidRDefault="00C05F00" w:rsidP="00A8016B">
            <w:pPr>
              <w:jc w:val="right"/>
              <w:rPr>
                <w:noProof w:val="0"/>
              </w:rPr>
            </w:pPr>
            <w:r w:rsidRPr="00A8016B">
              <w:rPr>
                <w:noProof w:val="0"/>
                <w:sz w:val="22"/>
                <w:szCs w:val="22"/>
              </w:rPr>
              <w:t>(0.45)</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 xml:space="preserve">Highest parental education </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-0.0812</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-0.1620</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-0.0484</w:t>
            </w:r>
          </w:p>
        </w:tc>
      </w:tr>
      <w:tr w:rsidR="00C05F00" w:rsidRPr="00A8016B" w:rsidTr="00A54805">
        <w:tc>
          <w:tcPr>
            <w:tcW w:w="2014" w:type="pct"/>
            <w:shd w:val="clear" w:color="auto" w:fill="auto"/>
          </w:tcPr>
          <w:p w:rsidR="00C05F00" w:rsidRPr="00A8016B" w:rsidRDefault="00C05F00" w:rsidP="00A8016B">
            <w:pPr>
              <w:rPr>
                <w:noProof w:val="0"/>
              </w:rPr>
            </w:pPr>
            <w:r w:rsidRPr="00A8016B">
              <w:rPr>
                <w:noProof w:val="0"/>
                <w:sz w:val="22"/>
                <w:szCs w:val="22"/>
              </w:rPr>
              <w:t>(years)</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(2.55)*</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(2.57)*</w:t>
            </w:r>
          </w:p>
        </w:tc>
        <w:tc>
          <w:tcPr>
            <w:tcW w:w="1073" w:type="pct"/>
            <w:shd w:val="clear" w:color="auto" w:fill="auto"/>
          </w:tcPr>
          <w:p w:rsidR="00C05F00" w:rsidRPr="00A8016B" w:rsidRDefault="00C05F00" w:rsidP="00A8016B">
            <w:pPr>
              <w:jc w:val="right"/>
              <w:rPr>
                <w:noProof w:val="0"/>
              </w:rPr>
            </w:pPr>
            <w:r w:rsidRPr="00A8016B">
              <w:rPr>
                <w:noProof w:val="0"/>
                <w:sz w:val="22"/>
                <w:szCs w:val="22"/>
              </w:rPr>
              <w:t>(1.42)</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 xml:space="preserve">Household head’s gender </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-0.0454</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-0.2746</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0.1184</w:t>
            </w:r>
          </w:p>
        </w:tc>
      </w:tr>
      <w:tr w:rsidR="00C05F00" w:rsidRPr="00A8016B" w:rsidTr="00A54805">
        <w:tc>
          <w:tcPr>
            <w:tcW w:w="2014" w:type="pct"/>
            <w:shd w:val="clear" w:color="auto" w:fill="auto"/>
          </w:tcPr>
          <w:p w:rsidR="00C05F00" w:rsidRPr="00A8016B" w:rsidRDefault="00C05F00" w:rsidP="00A8016B">
            <w:pPr>
              <w:rPr>
                <w:noProof w:val="0"/>
              </w:rPr>
            </w:pPr>
            <w:r w:rsidRPr="00A8016B">
              <w:rPr>
                <w:noProof w:val="0"/>
                <w:sz w:val="22"/>
                <w:szCs w:val="22"/>
              </w:rPr>
              <w:t>(male=1)</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(0.26)</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(0.84)</w:t>
            </w:r>
          </w:p>
        </w:tc>
        <w:tc>
          <w:tcPr>
            <w:tcW w:w="1073" w:type="pct"/>
            <w:shd w:val="clear" w:color="auto" w:fill="auto"/>
          </w:tcPr>
          <w:p w:rsidR="00C05F00" w:rsidRPr="00A8016B" w:rsidRDefault="00C05F00" w:rsidP="00A8016B">
            <w:pPr>
              <w:jc w:val="right"/>
              <w:rPr>
                <w:noProof w:val="0"/>
              </w:rPr>
            </w:pPr>
            <w:r w:rsidRPr="00A8016B">
              <w:rPr>
                <w:noProof w:val="0"/>
                <w:sz w:val="22"/>
                <w:szCs w:val="22"/>
              </w:rPr>
              <w:t>(0.60)</w:t>
            </w:r>
          </w:p>
        </w:tc>
      </w:tr>
      <w:tr w:rsidR="00C05F00" w:rsidRPr="00A8016B" w:rsidTr="00A54805">
        <w:tc>
          <w:tcPr>
            <w:tcW w:w="2014" w:type="pct"/>
            <w:tcBorders>
              <w:bottom w:val="nil"/>
            </w:tcBorders>
            <w:shd w:val="clear" w:color="auto" w:fill="auto"/>
          </w:tcPr>
          <w:p w:rsidR="00C05F00" w:rsidRPr="00A8016B" w:rsidRDefault="00C05F00" w:rsidP="00A8016B">
            <w:pPr>
              <w:spacing w:before="120"/>
              <w:rPr>
                <w:noProof w:val="0"/>
              </w:rPr>
            </w:pPr>
            <w:r w:rsidRPr="00A8016B">
              <w:rPr>
                <w:noProof w:val="0"/>
                <w:sz w:val="22"/>
                <w:szCs w:val="22"/>
              </w:rPr>
              <w:t>Number of children aged 6-18</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0.1962</w:t>
            </w:r>
          </w:p>
        </w:tc>
        <w:tc>
          <w:tcPr>
            <w:tcW w:w="1004" w:type="pct"/>
            <w:tcBorders>
              <w:left w:val="nil"/>
              <w:bottom w:val="nil"/>
            </w:tcBorders>
            <w:shd w:val="clear" w:color="auto" w:fill="auto"/>
          </w:tcPr>
          <w:p w:rsidR="00C05F00" w:rsidRPr="00A8016B" w:rsidRDefault="00C05F00" w:rsidP="00A8016B">
            <w:pPr>
              <w:spacing w:before="120"/>
              <w:jc w:val="right"/>
              <w:rPr>
                <w:noProof w:val="0"/>
              </w:rPr>
            </w:pPr>
            <w:r w:rsidRPr="00A8016B">
              <w:rPr>
                <w:noProof w:val="0"/>
                <w:sz w:val="22"/>
                <w:szCs w:val="22"/>
              </w:rPr>
              <w:t>0.2303</w:t>
            </w:r>
          </w:p>
        </w:tc>
        <w:tc>
          <w:tcPr>
            <w:tcW w:w="1073" w:type="pct"/>
            <w:tcBorders>
              <w:bottom w:val="nil"/>
            </w:tcBorders>
            <w:shd w:val="clear" w:color="auto" w:fill="auto"/>
          </w:tcPr>
          <w:p w:rsidR="00C05F00" w:rsidRPr="00A8016B" w:rsidRDefault="00C05F00" w:rsidP="00A8016B">
            <w:pPr>
              <w:spacing w:before="120"/>
              <w:jc w:val="right"/>
              <w:rPr>
                <w:noProof w:val="0"/>
              </w:rPr>
            </w:pPr>
            <w:r w:rsidRPr="00A8016B">
              <w:rPr>
                <w:noProof w:val="0"/>
                <w:sz w:val="22"/>
                <w:szCs w:val="22"/>
              </w:rPr>
              <w:t>0.1853</w:t>
            </w:r>
          </w:p>
        </w:tc>
      </w:tr>
      <w:tr w:rsidR="00C05F00" w:rsidRPr="00A8016B" w:rsidTr="00A54805">
        <w:tc>
          <w:tcPr>
            <w:tcW w:w="2014" w:type="pct"/>
            <w:tcBorders>
              <w:top w:val="nil"/>
              <w:left w:val="nil"/>
              <w:bottom w:val="nil"/>
              <w:right w:val="nil"/>
            </w:tcBorders>
            <w:shd w:val="clear" w:color="auto" w:fill="auto"/>
          </w:tcPr>
          <w:p w:rsidR="00C05F00" w:rsidRPr="00A8016B" w:rsidRDefault="00C05F00" w:rsidP="00A8016B">
            <w:pPr>
              <w:rPr>
                <w:noProof w:val="0"/>
              </w:rPr>
            </w:pPr>
          </w:p>
        </w:tc>
        <w:tc>
          <w:tcPr>
            <w:tcW w:w="909"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(2.50)*</w:t>
            </w:r>
          </w:p>
        </w:tc>
        <w:tc>
          <w:tcPr>
            <w:tcW w:w="1004"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(1.45)</w:t>
            </w:r>
          </w:p>
        </w:tc>
        <w:tc>
          <w:tcPr>
            <w:tcW w:w="1073"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(1.90)+</w:t>
            </w:r>
          </w:p>
        </w:tc>
      </w:tr>
      <w:tr w:rsidR="00C05F00" w:rsidRPr="00A8016B" w:rsidTr="00A54805">
        <w:tc>
          <w:tcPr>
            <w:tcW w:w="2014" w:type="pct"/>
            <w:tcBorders>
              <w:top w:val="nil"/>
              <w:left w:val="nil"/>
              <w:bottom w:val="nil"/>
              <w:right w:val="nil"/>
            </w:tcBorders>
            <w:shd w:val="clear" w:color="auto" w:fill="auto"/>
          </w:tcPr>
          <w:p w:rsidR="00C05F00" w:rsidRPr="00A8016B" w:rsidRDefault="00C05F00" w:rsidP="00A8016B">
            <w:pPr>
              <w:spacing w:before="120"/>
              <w:rPr>
                <w:noProof w:val="0"/>
              </w:rPr>
            </w:pPr>
            <w:r w:rsidRPr="00A8016B">
              <w:rPr>
                <w:noProof w:val="0"/>
                <w:sz w:val="22"/>
                <w:szCs w:val="22"/>
              </w:rPr>
              <w:t xml:space="preserve">Labour force </w:t>
            </w:r>
          </w:p>
        </w:tc>
        <w:tc>
          <w:tcPr>
            <w:tcW w:w="909"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0.0274</w:t>
            </w:r>
          </w:p>
        </w:tc>
        <w:tc>
          <w:tcPr>
            <w:tcW w:w="1004"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0.0196</w:t>
            </w:r>
          </w:p>
        </w:tc>
        <w:tc>
          <w:tcPr>
            <w:tcW w:w="1073"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-0.0024</w:t>
            </w:r>
          </w:p>
        </w:tc>
      </w:tr>
      <w:tr w:rsidR="00C05F00" w:rsidRPr="00A8016B" w:rsidTr="00A54805">
        <w:tc>
          <w:tcPr>
            <w:tcW w:w="2014" w:type="pct"/>
            <w:tcBorders>
              <w:top w:val="nil"/>
              <w:left w:val="nil"/>
              <w:bottom w:val="nil"/>
              <w:right w:val="nil"/>
            </w:tcBorders>
            <w:shd w:val="clear" w:color="auto" w:fill="auto"/>
          </w:tcPr>
          <w:p w:rsidR="00C05F00" w:rsidRPr="00A8016B" w:rsidRDefault="00C05F00" w:rsidP="00A8016B">
            <w:pPr>
              <w:rPr>
                <w:noProof w:val="0"/>
              </w:rPr>
            </w:pPr>
          </w:p>
        </w:tc>
        <w:tc>
          <w:tcPr>
            <w:tcW w:w="909"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(0.57)</w:t>
            </w:r>
          </w:p>
        </w:tc>
        <w:tc>
          <w:tcPr>
            <w:tcW w:w="1004"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(0.25)</w:t>
            </w:r>
          </w:p>
        </w:tc>
        <w:tc>
          <w:tcPr>
            <w:tcW w:w="1073"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(0.05)</w:t>
            </w:r>
          </w:p>
        </w:tc>
      </w:tr>
      <w:tr w:rsidR="00C05F00" w:rsidRPr="00A8016B" w:rsidTr="00A54805">
        <w:tc>
          <w:tcPr>
            <w:tcW w:w="2014" w:type="pct"/>
            <w:tcBorders>
              <w:top w:val="nil"/>
              <w:left w:val="nil"/>
              <w:bottom w:val="nil"/>
              <w:right w:val="nil"/>
            </w:tcBorders>
            <w:shd w:val="clear" w:color="auto" w:fill="auto"/>
          </w:tcPr>
          <w:p w:rsidR="00C05F00" w:rsidRPr="00A8016B" w:rsidRDefault="00C05F00" w:rsidP="00A8016B">
            <w:pPr>
              <w:spacing w:before="120"/>
              <w:rPr>
                <w:noProof w:val="0"/>
              </w:rPr>
            </w:pPr>
            <w:r w:rsidRPr="00A8016B">
              <w:rPr>
                <w:noProof w:val="0"/>
                <w:sz w:val="22"/>
                <w:szCs w:val="22"/>
              </w:rPr>
              <w:t>Child’s gender (boy=1)</w:t>
            </w:r>
          </w:p>
        </w:tc>
        <w:tc>
          <w:tcPr>
            <w:tcW w:w="909"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0.4073</w:t>
            </w:r>
          </w:p>
        </w:tc>
        <w:tc>
          <w:tcPr>
            <w:tcW w:w="1004"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0.3147</w:t>
            </w:r>
          </w:p>
        </w:tc>
        <w:tc>
          <w:tcPr>
            <w:tcW w:w="1073" w:type="pct"/>
            <w:tcBorders>
              <w:top w:val="nil"/>
              <w:left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0.4156</w:t>
            </w:r>
          </w:p>
        </w:tc>
      </w:tr>
      <w:tr w:rsidR="00C05F00" w:rsidRPr="00A8016B" w:rsidTr="00A54805">
        <w:tc>
          <w:tcPr>
            <w:tcW w:w="2014" w:type="pct"/>
            <w:tcBorders>
              <w:top w:val="nil"/>
              <w:bottom w:val="nil"/>
              <w:right w:val="nil"/>
            </w:tcBorders>
            <w:shd w:val="clear" w:color="auto" w:fill="auto"/>
          </w:tcPr>
          <w:p w:rsidR="00C05F00" w:rsidRPr="00A8016B" w:rsidRDefault="00C05F00" w:rsidP="00A8016B">
            <w:pPr>
              <w:rPr>
                <w:noProof w:val="0"/>
              </w:rPr>
            </w:pPr>
          </w:p>
        </w:tc>
        <w:tc>
          <w:tcPr>
            <w:tcW w:w="909"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(2.42)*</w:t>
            </w:r>
          </w:p>
        </w:tc>
        <w:tc>
          <w:tcPr>
            <w:tcW w:w="1004"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(1.06)</w:t>
            </w:r>
          </w:p>
        </w:tc>
        <w:tc>
          <w:tcPr>
            <w:tcW w:w="1073" w:type="pct"/>
            <w:tcBorders>
              <w:top w:val="nil"/>
              <w:left w:val="nil"/>
              <w:bottom w:val="nil"/>
            </w:tcBorders>
            <w:shd w:val="clear" w:color="auto" w:fill="auto"/>
          </w:tcPr>
          <w:p w:rsidR="00C05F00" w:rsidRPr="00A8016B" w:rsidRDefault="00C05F00" w:rsidP="00A8016B">
            <w:pPr>
              <w:jc w:val="right"/>
              <w:rPr>
                <w:noProof w:val="0"/>
              </w:rPr>
            </w:pPr>
            <w:r w:rsidRPr="00A8016B">
              <w:rPr>
                <w:noProof w:val="0"/>
                <w:sz w:val="22"/>
                <w:szCs w:val="22"/>
              </w:rPr>
              <w:t>(2.07)*</w:t>
            </w:r>
          </w:p>
        </w:tc>
      </w:tr>
      <w:tr w:rsidR="00C05F00" w:rsidRPr="00A8016B" w:rsidTr="00A54805">
        <w:tc>
          <w:tcPr>
            <w:tcW w:w="2014" w:type="pct"/>
            <w:tcBorders>
              <w:top w:val="nil"/>
            </w:tcBorders>
            <w:shd w:val="clear" w:color="auto" w:fill="auto"/>
          </w:tcPr>
          <w:p w:rsidR="00C05F00" w:rsidRPr="00A8016B" w:rsidRDefault="00C05F00" w:rsidP="00A8016B">
            <w:pPr>
              <w:spacing w:before="120"/>
              <w:rPr>
                <w:noProof w:val="0"/>
              </w:rPr>
            </w:pPr>
            <w:r w:rsidRPr="00A8016B">
              <w:rPr>
                <w:noProof w:val="0"/>
                <w:sz w:val="22"/>
                <w:szCs w:val="22"/>
              </w:rPr>
              <w:t>First born (yes=1)</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0.1339</w:t>
            </w:r>
          </w:p>
        </w:tc>
        <w:tc>
          <w:tcPr>
            <w:tcW w:w="1004" w:type="pct"/>
            <w:tcBorders>
              <w:top w:val="nil"/>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0.1684</w:t>
            </w:r>
          </w:p>
        </w:tc>
        <w:tc>
          <w:tcPr>
            <w:tcW w:w="1073" w:type="pct"/>
            <w:tcBorders>
              <w:top w:val="nil"/>
            </w:tcBorders>
            <w:shd w:val="clear" w:color="auto" w:fill="auto"/>
          </w:tcPr>
          <w:p w:rsidR="00C05F00" w:rsidRPr="00A8016B" w:rsidRDefault="00C05F00" w:rsidP="00A8016B">
            <w:pPr>
              <w:spacing w:before="120"/>
              <w:jc w:val="right"/>
              <w:rPr>
                <w:noProof w:val="0"/>
              </w:rPr>
            </w:pPr>
            <w:r w:rsidRPr="00A8016B">
              <w:rPr>
                <w:noProof w:val="0"/>
                <w:sz w:val="22"/>
                <w:szCs w:val="22"/>
              </w:rPr>
              <w:t>0.0046</w:t>
            </w:r>
          </w:p>
        </w:tc>
      </w:tr>
      <w:tr w:rsidR="00C05F00" w:rsidRPr="00A8016B" w:rsidTr="00A54805">
        <w:tc>
          <w:tcPr>
            <w:tcW w:w="2014" w:type="pct"/>
            <w:shd w:val="clear" w:color="auto" w:fill="auto"/>
          </w:tcPr>
          <w:p w:rsidR="00C05F00" w:rsidRPr="00A8016B" w:rsidRDefault="00C05F00" w:rsidP="00A8016B">
            <w:pPr>
              <w:rPr>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(0.69)</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(0.46)</w:t>
            </w:r>
          </w:p>
        </w:tc>
        <w:tc>
          <w:tcPr>
            <w:tcW w:w="1073" w:type="pct"/>
            <w:shd w:val="clear" w:color="auto" w:fill="auto"/>
          </w:tcPr>
          <w:p w:rsidR="00C05F00" w:rsidRPr="00A8016B" w:rsidRDefault="00C05F00" w:rsidP="00A8016B">
            <w:pPr>
              <w:jc w:val="right"/>
              <w:rPr>
                <w:noProof w:val="0"/>
              </w:rPr>
            </w:pPr>
            <w:r w:rsidRPr="00A8016B">
              <w:rPr>
                <w:noProof w:val="0"/>
                <w:sz w:val="22"/>
                <w:szCs w:val="22"/>
              </w:rPr>
              <w:t>(0.02)</w:t>
            </w:r>
          </w:p>
        </w:tc>
      </w:tr>
      <w:tr w:rsidR="00C05F00" w:rsidRPr="00A8016B" w:rsidTr="00A54805">
        <w:tc>
          <w:tcPr>
            <w:tcW w:w="2014" w:type="pct"/>
            <w:shd w:val="clear" w:color="auto" w:fill="auto"/>
          </w:tcPr>
          <w:p w:rsidR="00C05F00" w:rsidRPr="00A8016B" w:rsidRDefault="00C05F00" w:rsidP="00A8016B">
            <w:pPr>
              <w:spacing w:before="120"/>
              <w:rPr>
                <w:noProof w:val="0"/>
              </w:rPr>
            </w:pPr>
            <w:r w:rsidRPr="00A8016B">
              <w:rPr>
                <w:noProof w:val="0"/>
                <w:sz w:val="22"/>
                <w:szCs w:val="22"/>
              </w:rPr>
              <w:t>Child’s age</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0.3439</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0.2679</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0.3048</w:t>
            </w:r>
          </w:p>
        </w:tc>
      </w:tr>
      <w:tr w:rsidR="00C05F00" w:rsidRPr="00A8016B" w:rsidTr="00A54805">
        <w:tc>
          <w:tcPr>
            <w:tcW w:w="2014" w:type="pct"/>
            <w:shd w:val="clear" w:color="auto" w:fill="auto"/>
          </w:tcPr>
          <w:p w:rsidR="00C05F00" w:rsidRPr="00A8016B" w:rsidRDefault="00C05F00" w:rsidP="00A8016B">
            <w:pPr>
              <w:rPr>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(8.67)**</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(4.55)**</w:t>
            </w:r>
          </w:p>
        </w:tc>
        <w:tc>
          <w:tcPr>
            <w:tcW w:w="1073" w:type="pct"/>
            <w:shd w:val="clear" w:color="auto" w:fill="auto"/>
          </w:tcPr>
          <w:p w:rsidR="00C05F00" w:rsidRPr="00A8016B" w:rsidRDefault="00C05F00" w:rsidP="00A8016B">
            <w:pPr>
              <w:jc w:val="right"/>
              <w:rPr>
                <w:noProof w:val="0"/>
              </w:rPr>
            </w:pPr>
            <w:r w:rsidRPr="00A8016B">
              <w:rPr>
                <w:noProof w:val="0"/>
                <w:sz w:val="22"/>
                <w:szCs w:val="22"/>
              </w:rPr>
              <w:t>(2.58)*</w:t>
            </w:r>
          </w:p>
        </w:tc>
      </w:tr>
      <w:tr w:rsidR="00C05F00" w:rsidRPr="00A8016B" w:rsidTr="00A54805">
        <w:tc>
          <w:tcPr>
            <w:tcW w:w="2014" w:type="pct"/>
            <w:shd w:val="clear" w:color="auto" w:fill="auto"/>
          </w:tcPr>
          <w:p w:rsidR="00C05F00" w:rsidRPr="00A8016B" w:rsidRDefault="00C05F00" w:rsidP="00A8016B">
            <w:pPr>
              <w:spacing w:before="120"/>
              <w:rPr>
                <w:noProof w:val="0"/>
                <w:vertAlign w:val="superscript"/>
              </w:rPr>
            </w:pPr>
            <w:r w:rsidRPr="00A8016B">
              <w:rPr>
                <w:noProof w:val="0"/>
                <w:sz w:val="22"/>
                <w:szCs w:val="22"/>
              </w:rPr>
              <w:t>Distance to the nearest school</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-0.9786</w:t>
            </w:r>
          </w:p>
        </w:tc>
        <w:tc>
          <w:tcPr>
            <w:tcW w:w="1004" w:type="pct"/>
            <w:tcBorders>
              <w:left w:val="nil"/>
            </w:tcBorders>
            <w:shd w:val="clear" w:color="auto" w:fill="auto"/>
          </w:tcPr>
          <w:p w:rsidR="00C05F00" w:rsidRPr="00A8016B" w:rsidRDefault="00C05F00" w:rsidP="00A8016B">
            <w:pPr>
              <w:spacing w:before="120"/>
              <w:jc w:val="right"/>
              <w:rPr>
                <w:noProof w:val="0"/>
              </w:rPr>
            </w:pPr>
            <w:r w:rsidRPr="00A8016B">
              <w:rPr>
                <w:noProof w:val="0"/>
                <w:sz w:val="22"/>
                <w:szCs w:val="22"/>
              </w:rPr>
              <w:t>-1.4678</w:t>
            </w:r>
          </w:p>
        </w:tc>
        <w:tc>
          <w:tcPr>
            <w:tcW w:w="1073" w:type="pct"/>
            <w:shd w:val="clear" w:color="auto" w:fill="auto"/>
          </w:tcPr>
          <w:p w:rsidR="00C05F00" w:rsidRPr="00A8016B" w:rsidRDefault="00C05F00" w:rsidP="00A8016B">
            <w:pPr>
              <w:spacing w:before="120"/>
              <w:jc w:val="right"/>
              <w:rPr>
                <w:noProof w:val="0"/>
              </w:rPr>
            </w:pPr>
            <w:r w:rsidRPr="00A8016B">
              <w:rPr>
                <w:noProof w:val="0"/>
                <w:sz w:val="22"/>
                <w:szCs w:val="22"/>
              </w:rPr>
              <w:t>-1.0661</w:t>
            </w:r>
          </w:p>
        </w:tc>
      </w:tr>
      <w:tr w:rsidR="00C05F00" w:rsidRPr="00A8016B" w:rsidTr="00A54805">
        <w:tc>
          <w:tcPr>
            <w:tcW w:w="2014" w:type="pct"/>
            <w:shd w:val="clear" w:color="auto" w:fill="auto"/>
          </w:tcPr>
          <w:p w:rsidR="00C05F00" w:rsidRPr="00A8016B" w:rsidRDefault="00C05F00" w:rsidP="00A8016B">
            <w:pPr>
              <w:rPr>
                <w:noProof w:val="0"/>
              </w:rPr>
            </w:pP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(2.53)*</w:t>
            </w:r>
          </w:p>
        </w:tc>
        <w:tc>
          <w:tcPr>
            <w:tcW w:w="1004" w:type="pct"/>
            <w:tcBorders>
              <w:left w:val="nil"/>
            </w:tcBorders>
            <w:shd w:val="clear" w:color="auto" w:fill="auto"/>
          </w:tcPr>
          <w:p w:rsidR="00C05F00" w:rsidRPr="00A8016B" w:rsidRDefault="00C05F00" w:rsidP="00A8016B">
            <w:pPr>
              <w:jc w:val="right"/>
              <w:rPr>
                <w:noProof w:val="0"/>
              </w:rPr>
            </w:pPr>
            <w:r w:rsidRPr="00A8016B">
              <w:rPr>
                <w:noProof w:val="0"/>
                <w:sz w:val="22"/>
                <w:szCs w:val="22"/>
              </w:rPr>
              <w:t>(2.56)*</w:t>
            </w:r>
          </w:p>
        </w:tc>
        <w:tc>
          <w:tcPr>
            <w:tcW w:w="1073" w:type="pct"/>
            <w:shd w:val="clear" w:color="auto" w:fill="auto"/>
          </w:tcPr>
          <w:p w:rsidR="00C05F00" w:rsidRPr="00A8016B" w:rsidRDefault="00C05F00" w:rsidP="00A8016B">
            <w:pPr>
              <w:jc w:val="right"/>
              <w:rPr>
                <w:noProof w:val="0"/>
              </w:rPr>
            </w:pPr>
            <w:r w:rsidRPr="00A8016B">
              <w:rPr>
                <w:noProof w:val="0"/>
                <w:sz w:val="22"/>
                <w:szCs w:val="22"/>
              </w:rPr>
              <w:t>(2.60)**</w:t>
            </w:r>
          </w:p>
        </w:tc>
      </w:tr>
      <w:tr w:rsidR="00C05F00" w:rsidRPr="00A8016B" w:rsidTr="00A54805">
        <w:tc>
          <w:tcPr>
            <w:tcW w:w="2014" w:type="pct"/>
            <w:tcBorders>
              <w:bottom w:val="nil"/>
            </w:tcBorders>
            <w:shd w:val="clear" w:color="auto" w:fill="auto"/>
          </w:tcPr>
          <w:p w:rsidR="00C05F00" w:rsidRPr="00A8016B" w:rsidRDefault="00C05F00" w:rsidP="00A8016B">
            <w:pPr>
              <w:spacing w:before="120"/>
              <w:rPr>
                <w:noProof w:val="0"/>
              </w:rPr>
            </w:pPr>
            <w:r w:rsidRPr="00A8016B">
              <w:rPr>
                <w:noProof w:val="0"/>
                <w:sz w:val="22"/>
                <w:szCs w:val="22"/>
              </w:rPr>
              <w:t>Constant</w:t>
            </w:r>
          </w:p>
        </w:tc>
        <w:tc>
          <w:tcPr>
            <w:tcW w:w="909" w:type="pct"/>
            <w:tcBorders>
              <w:top w:val="nil"/>
              <w:bottom w:val="nil"/>
              <w:right w:val="nil"/>
            </w:tcBorders>
            <w:shd w:val="clear" w:color="auto" w:fill="auto"/>
          </w:tcPr>
          <w:p w:rsidR="00C05F00" w:rsidRPr="00A8016B" w:rsidRDefault="00C05F00" w:rsidP="00A8016B">
            <w:pPr>
              <w:spacing w:before="120"/>
              <w:jc w:val="right"/>
              <w:rPr>
                <w:noProof w:val="0"/>
              </w:rPr>
            </w:pPr>
            <w:r w:rsidRPr="00A8016B">
              <w:rPr>
                <w:noProof w:val="0"/>
                <w:sz w:val="22"/>
                <w:szCs w:val="22"/>
              </w:rPr>
              <w:t>-2.8717</w:t>
            </w:r>
          </w:p>
        </w:tc>
        <w:tc>
          <w:tcPr>
            <w:tcW w:w="1004" w:type="pct"/>
            <w:tcBorders>
              <w:left w:val="nil"/>
              <w:bottom w:val="nil"/>
            </w:tcBorders>
            <w:shd w:val="clear" w:color="auto" w:fill="auto"/>
          </w:tcPr>
          <w:p w:rsidR="00C05F00" w:rsidRPr="00A8016B" w:rsidRDefault="00C05F00" w:rsidP="00A8016B">
            <w:pPr>
              <w:spacing w:before="120"/>
              <w:jc w:val="right"/>
              <w:rPr>
                <w:noProof w:val="0"/>
              </w:rPr>
            </w:pPr>
            <w:r w:rsidRPr="00A8016B">
              <w:rPr>
                <w:noProof w:val="0"/>
                <w:sz w:val="22"/>
                <w:szCs w:val="22"/>
              </w:rPr>
              <w:t>5.1939</w:t>
            </w:r>
          </w:p>
        </w:tc>
        <w:tc>
          <w:tcPr>
            <w:tcW w:w="1073" w:type="pct"/>
            <w:tcBorders>
              <w:bottom w:val="nil"/>
            </w:tcBorders>
            <w:shd w:val="clear" w:color="auto" w:fill="auto"/>
          </w:tcPr>
          <w:p w:rsidR="00C05F00" w:rsidRPr="00A8016B" w:rsidRDefault="00C05F00" w:rsidP="00A8016B">
            <w:pPr>
              <w:spacing w:before="120"/>
              <w:jc w:val="right"/>
              <w:rPr>
                <w:noProof w:val="0"/>
              </w:rPr>
            </w:pPr>
            <w:r w:rsidRPr="00A8016B">
              <w:rPr>
                <w:noProof w:val="0"/>
                <w:sz w:val="22"/>
                <w:szCs w:val="22"/>
              </w:rPr>
              <w:t>-6.4822</w:t>
            </w:r>
          </w:p>
        </w:tc>
      </w:tr>
      <w:tr w:rsidR="00C05F00" w:rsidRPr="00A8016B" w:rsidTr="00A54805">
        <w:tc>
          <w:tcPr>
            <w:tcW w:w="2014" w:type="pct"/>
            <w:tcBorders>
              <w:top w:val="nil"/>
              <w:bottom w:val="single" w:sz="4" w:space="0" w:color="auto"/>
            </w:tcBorders>
            <w:shd w:val="clear" w:color="auto" w:fill="auto"/>
          </w:tcPr>
          <w:p w:rsidR="00C05F00" w:rsidRPr="00A8016B" w:rsidRDefault="00C05F00" w:rsidP="00A8016B">
            <w:pPr>
              <w:rPr>
                <w:noProof w:val="0"/>
              </w:rPr>
            </w:pPr>
          </w:p>
        </w:tc>
        <w:tc>
          <w:tcPr>
            <w:tcW w:w="909" w:type="pct"/>
            <w:tcBorders>
              <w:top w:val="nil"/>
              <w:bottom w:val="single" w:sz="4" w:space="0" w:color="auto"/>
              <w:right w:val="nil"/>
            </w:tcBorders>
            <w:shd w:val="clear" w:color="auto" w:fill="auto"/>
          </w:tcPr>
          <w:p w:rsidR="00C05F00" w:rsidRPr="00A8016B" w:rsidRDefault="00C05F00" w:rsidP="00A8016B">
            <w:pPr>
              <w:jc w:val="right"/>
              <w:rPr>
                <w:noProof w:val="0"/>
              </w:rPr>
            </w:pPr>
            <w:r w:rsidRPr="00A8016B">
              <w:rPr>
                <w:noProof w:val="0"/>
                <w:sz w:val="22"/>
                <w:szCs w:val="22"/>
              </w:rPr>
              <w:t>(0.89)</w:t>
            </w:r>
          </w:p>
        </w:tc>
        <w:tc>
          <w:tcPr>
            <w:tcW w:w="1004" w:type="pct"/>
            <w:tcBorders>
              <w:top w:val="nil"/>
              <w:left w:val="nil"/>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(1.20)</w:t>
            </w:r>
          </w:p>
        </w:tc>
        <w:tc>
          <w:tcPr>
            <w:tcW w:w="1073" w:type="pct"/>
            <w:tcBorders>
              <w:top w:val="nil"/>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(1.47)</w:t>
            </w:r>
          </w:p>
        </w:tc>
      </w:tr>
      <w:tr w:rsidR="00C05F00" w:rsidRPr="00A8016B" w:rsidTr="00A54805">
        <w:tc>
          <w:tcPr>
            <w:tcW w:w="2014" w:type="pct"/>
            <w:tcBorders>
              <w:top w:val="single" w:sz="4" w:space="0" w:color="auto"/>
              <w:bottom w:val="nil"/>
            </w:tcBorders>
            <w:shd w:val="clear" w:color="auto" w:fill="auto"/>
          </w:tcPr>
          <w:p w:rsidR="00C05F00" w:rsidRPr="00A8016B" w:rsidRDefault="005B3922" w:rsidP="00A8016B">
            <w:pPr>
              <w:rPr>
                <w:noProof w:val="0"/>
              </w:rPr>
            </w:pPr>
            <w:r w:rsidRPr="00E83C91">
              <w:rPr>
                <w:noProof w:val="0"/>
                <w:sz w:val="20"/>
                <w:szCs w:val="20"/>
              </w:rPr>
              <w:t>H</w:t>
            </w:r>
            <w:r w:rsidRPr="00E83C91">
              <w:rPr>
                <w:noProof w:val="0"/>
                <w:sz w:val="20"/>
                <w:szCs w:val="20"/>
                <w:vertAlign w:val="subscript"/>
              </w:rPr>
              <w:t>0</w:t>
            </w:r>
            <w:r w:rsidRPr="00E83C91">
              <w:rPr>
                <w:noProof w:val="0"/>
                <w:sz w:val="20"/>
                <w:szCs w:val="20"/>
              </w:rPr>
              <w:t xml:space="preserve">: </w:t>
            </w:r>
            <w:r w:rsidRPr="00E83C91">
              <w:rPr>
                <w:rFonts w:ascii="Symbol" w:hAnsi="Symbol"/>
                <w:i/>
                <w:noProof w:val="0"/>
                <w:sz w:val="20"/>
                <w:szCs w:val="20"/>
              </w:rPr>
              <w:t></w:t>
            </w:r>
            <w:r w:rsidRPr="00E83C91">
              <w:rPr>
                <w:i/>
                <w:noProof w:val="0"/>
                <w:sz w:val="20"/>
                <w:szCs w:val="20"/>
                <w:vertAlign w:val="subscript"/>
              </w:rPr>
              <w:t xml:space="preserve">informal </w:t>
            </w:r>
            <w:r w:rsidRPr="00E83C91">
              <w:rPr>
                <w:i/>
                <w:noProof w:val="0"/>
                <w:sz w:val="20"/>
                <w:szCs w:val="20"/>
              </w:rPr>
              <w:t xml:space="preserve">= </w:t>
            </w:r>
            <w:r w:rsidRPr="00E83C91">
              <w:rPr>
                <w:rFonts w:ascii="Symbol" w:hAnsi="Symbol"/>
                <w:i/>
                <w:noProof w:val="0"/>
                <w:sz w:val="20"/>
                <w:szCs w:val="20"/>
              </w:rPr>
              <w:t></w:t>
            </w:r>
            <w:r w:rsidRPr="00E83C91">
              <w:rPr>
                <w:i/>
                <w:noProof w:val="0"/>
                <w:sz w:val="20"/>
                <w:szCs w:val="20"/>
                <w:vertAlign w:val="subscript"/>
              </w:rPr>
              <w:t>formal</w:t>
            </w:r>
            <w:r w:rsidRPr="00E83C91">
              <w:rPr>
                <w:noProof w:val="0"/>
                <w:sz w:val="20"/>
                <w:szCs w:val="20"/>
              </w:rPr>
              <w:t xml:space="preserve"> (P-value)</w:t>
            </w:r>
          </w:p>
        </w:tc>
        <w:tc>
          <w:tcPr>
            <w:tcW w:w="909" w:type="pct"/>
            <w:tcBorders>
              <w:top w:val="single" w:sz="4" w:space="0" w:color="auto"/>
              <w:bottom w:val="nil"/>
              <w:right w:val="nil"/>
            </w:tcBorders>
            <w:shd w:val="clear" w:color="auto" w:fill="auto"/>
          </w:tcPr>
          <w:p w:rsidR="00C05F00" w:rsidRPr="00A8016B" w:rsidRDefault="00C05F00" w:rsidP="00A8016B">
            <w:pPr>
              <w:jc w:val="right"/>
              <w:rPr>
                <w:noProof w:val="0"/>
              </w:rPr>
            </w:pPr>
            <w:r w:rsidRPr="00A8016B">
              <w:rPr>
                <w:noProof w:val="0"/>
                <w:sz w:val="22"/>
                <w:szCs w:val="22"/>
              </w:rPr>
              <w:t>0.1104</w:t>
            </w:r>
          </w:p>
        </w:tc>
        <w:tc>
          <w:tcPr>
            <w:tcW w:w="1004" w:type="pct"/>
            <w:tcBorders>
              <w:top w:val="single" w:sz="4" w:space="0" w:color="auto"/>
              <w:left w:val="nil"/>
              <w:bottom w:val="nil"/>
            </w:tcBorders>
            <w:shd w:val="clear" w:color="auto" w:fill="auto"/>
          </w:tcPr>
          <w:p w:rsidR="00C05F00" w:rsidRPr="00A8016B" w:rsidRDefault="00C05F00" w:rsidP="00A8016B">
            <w:pPr>
              <w:jc w:val="right"/>
              <w:rPr>
                <w:noProof w:val="0"/>
              </w:rPr>
            </w:pPr>
            <w:r w:rsidRPr="00A8016B">
              <w:rPr>
                <w:noProof w:val="0"/>
                <w:sz w:val="22"/>
                <w:szCs w:val="22"/>
              </w:rPr>
              <w:t>0.7624</w:t>
            </w:r>
          </w:p>
        </w:tc>
        <w:tc>
          <w:tcPr>
            <w:tcW w:w="1073" w:type="pct"/>
            <w:tcBorders>
              <w:top w:val="single" w:sz="4" w:space="0" w:color="auto"/>
              <w:bottom w:val="nil"/>
            </w:tcBorders>
            <w:shd w:val="clear" w:color="auto" w:fill="auto"/>
          </w:tcPr>
          <w:p w:rsidR="00C05F00" w:rsidRPr="00A8016B" w:rsidRDefault="00C05F00" w:rsidP="00A8016B">
            <w:pPr>
              <w:jc w:val="right"/>
              <w:rPr>
                <w:noProof w:val="0"/>
              </w:rPr>
            </w:pPr>
            <w:r w:rsidRPr="00A8016B">
              <w:rPr>
                <w:noProof w:val="0"/>
                <w:sz w:val="22"/>
                <w:szCs w:val="22"/>
              </w:rPr>
              <w:t>0.0520+</w:t>
            </w:r>
          </w:p>
        </w:tc>
      </w:tr>
      <w:tr w:rsidR="00C05F00" w:rsidRPr="00A8016B" w:rsidTr="00A54805">
        <w:tc>
          <w:tcPr>
            <w:tcW w:w="2014" w:type="pct"/>
            <w:tcBorders>
              <w:top w:val="nil"/>
              <w:bottom w:val="nil"/>
            </w:tcBorders>
            <w:shd w:val="clear" w:color="auto" w:fill="auto"/>
          </w:tcPr>
          <w:p w:rsidR="00C05F00" w:rsidRPr="00A8016B" w:rsidRDefault="00C05F00" w:rsidP="00A8016B">
            <w:pPr>
              <w:rPr>
                <w:noProof w:val="0"/>
              </w:rPr>
            </w:pPr>
            <w:r w:rsidRPr="00A8016B">
              <w:rPr>
                <w:noProof w:val="0"/>
                <w:sz w:val="22"/>
                <w:szCs w:val="22"/>
              </w:rPr>
              <w:t>Alpha</w:t>
            </w:r>
            <w:r w:rsidR="001F22E2">
              <w:rPr>
                <w:noProof w:val="0"/>
                <w:sz w:val="22"/>
                <w:szCs w:val="22"/>
              </w:rPr>
              <w:t xml:space="preserve"> </w:t>
            </w:r>
            <w:r w:rsidR="001F22E2" w:rsidRPr="00BE51B9">
              <w:rPr>
                <w:rFonts w:ascii="Symbol" w:hAnsi="Symbol"/>
                <w:noProof w:val="0"/>
              </w:rPr>
              <w:t></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1.3526</w:t>
            </w:r>
          </w:p>
          <w:p w:rsidR="00C05F00" w:rsidRPr="00A8016B" w:rsidRDefault="00C05F00" w:rsidP="00A8016B">
            <w:pPr>
              <w:jc w:val="right"/>
              <w:rPr>
                <w:noProof w:val="0"/>
              </w:rPr>
            </w:pPr>
            <w:r w:rsidRPr="00A8016B">
              <w:rPr>
                <w:noProof w:val="0"/>
                <w:sz w:val="22"/>
                <w:szCs w:val="22"/>
              </w:rPr>
              <w:t>(5.73)**</w:t>
            </w:r>
          </w:p>
        </w:tc>
        <w:tc>
          <w:tcPr>
            <w:tcW w:w="1004" w:type="pct"/>
            <w:tcBorders>
              <w:top w:val="nil"/>
              <w:left w:val="nil"/>
              <w:bottom w:val="nil"/>
            </w:tcBorders>
            <w:shd w:val="clear" w:color="auto" w:fill="auto"/>
          </w:tcPr>
          <w:p w:rsidR="00C05F00" w:rsidRPr="00A8016B" w:rsidRDefault="00C05F00" w:rsidP="00A8016B">
            <w:pPr>
              <w:jc w:val="right"/>
              <w:rPr>
                <w:noProof w:val="0"/>
              </w:rPr>
            </w:pPr>
            <w:r w:rsidRPr="00A8016B">
              <w:rPr>
                <w:noProof w:val="0"/>
                <w:sz w:val="22"/>
                <w:szCs w:val="22"/>
              </w:rPr>
              <w:t xml:space="preserve">1.5237 </w:t>
            </w:r>
          </w:p>
          <w:p w:rsidR="00C05F00" w:rsidRPr="00A8016B" w:rsidRDefault="00C05F00" w:rsidP="00A8016B">
            <w:pPr>
              <w:jc w:val="right"/>
              <w:rPr>
                <w:noProof w:val="0"/>
              </w:rPr>
            </w:pPr>
            <w:r w:rsidRPr="00A8016B">
              <w:rPr>
                <w:noProof w:val="0"/>
                <w:sz w:val="22"/>
                <w:szCs w:val="22"/>
              </w:rPr>
              <w:t>(2.13)*</w:t>
            </w:r>
          </w:p>
        </w:tc>
        <w:tc>
          <w:tcPr>
            <w:tcW w:w="1073" w:type="pct"/>
            <w:tcBorders>
              <w:top w:val="nil"/>
              <w:bottom w:val="nil"/>
            </w:tcBorders>
            <w:shd w:val="clear" w:color="auto" w:fill="auto"/>
          </w:tcPr>
          <w:p w:rsidR="00C05F00" w:rsidRPr="00A8016B" w:rsidRDefault="00C05F00" w:rsidP="00A8016B">
            <w:pPr>
              <w:jc w:val="right"/>
              <w:rPr>
                <w:noProof w:val="0"/>
              </w:rPr>
            </w:pPr>
            <w:r w:rsidRPr="00A8016B">
              <w:rPr>
                <w:noProof w:val="0"/>
                <w:sz w:val="22"/>
                <w:szCs w:val="22"/>
              </w:rPr>
              <w:t>1.1393</w:t>
            </w:r>
          </w:p>
          <w:p w:rsidR="00C05F00" w:rsidRPr="00A8016B" w:rsidRDefault="00C05F00" w:rsidP="00A8016B">
            <w:pPr>
              <w:jc w:val="right"/>
              <w:rPr>
                <w:noProof w:val="0"/>
              </w:rPr>
            </w:pPr>
            <w:r w:rsidRPr="00A8016B">
              <w:rPr>
                <w:noProof w:val="0"/>
                <w:sz w:val="22"/>
                <w:szCs w:val="22"/>
              </w:rPr>
              <w:t>(5.31)**</w:t>
            </w:r>
          </w:p>
        </w:tc>
      </w:tr>
      <w:tr w:rsidR="00C05F00" w:rsidRPr="00A8016B" w:rsidTr="00A54805">
        <w:tc>
          <w:tcPr>
            <w:tcW w:w="2014" w:type="pct"/>
            <w:tcBorders>
              <w:top w:val="nil"/>
              <w:bottom w:val="nil"/>
            </w:tcBorders>
            <w:shd w:val="clear" w:color="auto" w:fill="auto"/>
          </w:tcPr>
          <w:p w:rsidR="00C05F00" w:rsidRPr="00A8016B" w:rsidRDefault="00C05F00" w:rsidP="00A8016B">
            <w:pPr>
              <w:rPr>
                <w:noProof w:val="0"/>
              </w:rPr>
            </w:pPr>
            <w:r w:rsidRPr="00A8016B">
              <w:rPr>
                <w:noProof w:val="0"/>
                <w:sz w:val="22"/>
                <w:szCs w:val="22"/>
              </w:rPr>
              <w:t xml:space="preserve">Wald </w:t>
            </w:r>
            <w:r w:rsidR="001F22E2" w:rsidRPr="00E83C91">
              <w:rPr>
                <w:rFonts w:ascii="Symbol" w:hAnsi="Symbol"/>
                <w:noProof w:val="0"/>
                <w:sz w:val="20"/>
                <w:szCs w:val="20"/>
              </w:rPr>
              <w:t></w:t>
            </w:r>
            <w:r w:rsidR="001F22E2" w:rsidRPr="00E83C91">
              <w:rPr>
                <w:noProof w:val="0"/>
                <w:sz w:val="20"/>
                <w:szCs w:val="20"/>
                <w:vertAlign w:val="superscript"/>
              </w:rPr>
              <w:t>2</w:t>
            </w:r>
            <w:r w:rsidRPr="00A8016B">
              <w:rPr>
                <w:noProof w:val="0"/>
                <w:sz w:val="22"/>
                <w:szCs w:val="22"/>
              </w:rPr>
              <w:t xml:space="preserve"> (all coefficients</w:t>
            </w:r>
            <w:r w:rsidR="005B3922">
              <w:rPr>
                <w:noProof w:val="0"/>
                <w:sz w:val="22"/>
                <w:szCs w:val="22"/>
              </w:rPr>
              <w:t xml:space="preserve"> </w:t>
            </w:r>
            <w:r w:rsidRPr="00A8016B">
              <w:rPr>
                <w:noProof w:val="0"/>
                <w:sz w:val="22"/>
                <w:szCs w:val="22"/>
              </w:rPr>
              <w:t>=</w:t>
            </w:r>
            <w:r w:rsidR="005B3922">
              <w:rPr>
                <w:noProof w:val="0"/>
                <w:sz w:val="22"/>
                <w:szCs w:val="22"/>
              </w:rPr>
              <w:t xml:space="preserve"> </w:t>
            </w:r>
            <w:r w:rsidRPr="00A8016B">
              <w:rPr>
                <w:noProof w:val="0"/>
                <w:sz w:val="22"/>
                <w:szCs w:val="22"/>
              </w:rPr>
              <w:t>0)</w:t>
            </w:r>
          </w:p>
        </w:tc>
        <w:tc>
          <w:tcPr>
            <w:tcW w:w="909" w:type="pct"/>
            <w:tcBorders>
              <w:top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232.35</w:t>
            </w:r>
          </w:p>
        </w:tc>
        <w:tc>
          <w:tcPr>
            <w:tcW w:w="1004" w:type="pct"/>
            <w:tcBorders>
              <w:top w:val="nil"/>
              <w:left w:val="nil"/>
              <w:bottom w:val="nil"/>
            </w:tcBorders>
            <w:shd w:val="clear" w:color="auto" w:fill="auto"/>
          </w:tcPr>
          <w:p w:rsidR="00C05F00" w:rsidRPr="00A8016B" w:rsidRDefault="00C05F00" w:rsidP="00A8016B">
            <w:pPr>
              <w:jc w:val="right"/>
              <w:rPr>
                <w:noProof w:val="0"/>
              </w:rPr>
            </w:pPr>
            <w:r w:rsidRPr="00A8016B">
              <w:rPr>
                <w:noProof w:val="0"/>
                <w:sz w:val="22"/>
                <w:szCs w:val="22"/>
              </w:rPr>
              <w:t>67.54</w:t>
            </w:r>
          </w:p>
        </w:tc>
        <w:tc>
          <w:tcPr>
            <w:tcW w:w="1073" w:type="pct"/>
            <w:tcBorders>
              <w:top w:val="nil"/>
              <w:bottom w:val="nil"/>
            </w:tcBorders>
            <w:shd w:val="clear" w:color="auto" w:fill="auto"/>
          </w:tcPr>
          <w:p w:rsidR="00C05F00" w:rsidRPr="00A8016B" w:rsidRDefault="00C05F00" w:rsidP="00A8016B">
            <w:pPr>
              <w:jc w:val="right"/>
              <w:rPr>
                <w:noProof w:val="0"/>
              </w:rPr>
            </w:pPr>
            <w:r w:rsidRPr="00A8016B">
              <w:rPr>
                <w:noProof w:val="0"/>
                <w:sz w:val="22"/>
                <w:szCs w:val="22"/>
              </w:rPr>
              <w:t>51.07</w:t>
            </w:r>
          </w:p>
        </w:tc>
      </w:tr>
      <w:tr w:rsidR="00C05F00" w:rsidRPr="00A8016B" w:rsidTr="00A54805">
        <w:tc>
          <w:tcPr>
            <w:tcW w:w="2014" w:type="pct"/>
            <w:tcBorders>
              <w:top w:val="nil"/>
              <w:bottom w:val="nil"/>
              <w:right w:val="nil"/>
            </w:tcBorders>
            <w:shd w:val="clear" w:color="auto" w:fill="auto"/>
          </w:tcPr>
          <w:p w:rsidR="00C05F00" w:rsidRPr="00A8016B" w:rsidRDefault="00C05F00" w:rsidP="00A8016B">
            <w:pPr>
              <w:rPr>
                <w:noProof w:val="0"/>
              </w:rPr>
            </w:pPr>
            <w:proofErr w:type="spellStart"/>
            <w:r w:rsidRPr="00A8016B">
              <w:rPr>
                <w:noProof w:val="0"/>
                <w:sz w:val="22"/>
                <w:szCs w:val="22"/>
              </w:rPr>
              <w:t>Prob</w:t>
            </w:r>
            <w:proofErr w:type="spellEnd"/>
            <w:r w:rsidRPr="00A8016B">
              <w:rPr>
                <w:noProof w:val="0"/>
                <w:sz w:val="22"/>
                <w:szCs w:val="22"/>
              </w:rPr>
              <w:t xml:space="preserve"> </w:t>
            </w:r>
            <w:r w:rsidR="001F22E2" w:rsidRPr="00E83C91">
              <w:rPr>
                <w:noProof w:val="0"/>
                <w:sz w:val="20"/>
                <w:szCs w:val="20"/>
              </w:rPr>
              <w:t>&gt;</w:t>
            </w:r>
            <w:r w:rsidR="001F22E2" w:rsidRPr="00E83C91">
              <w:rPr>
                <w:rFonts w:ascii="Symbol" w:hAnsi="Symbol"/>
                <w:noProof w:val="0"/>
                <w:sz w:val="20"/>
                <w:szCs w:val="20"/>
              </w:rPr>
              <w:t></w:t>
            </w:r>
            <w:r w:rsidR="001F22E2" w:rsidRPr="00E83C91">
              <w:rPr>
                <w:noProof w:val="0"/>
                <w:sz w:val="20"/>
                <w:szCs w:val="20"/>
                <w:vertAlign w:val="superscript"/>
              </w:rPr>
              <w:t>2</w:t>
            </w:r>
          </w:p>
        </w:tc>
        <w:tc>
          <w:tcPr>
            <w:tcW w:w="909"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0.0000</w:t>
            </w:r>
          </w:p>
        </w:tc>
        <w:tc>
          <w:tcPr>
            <w:tcW w:w="1004"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0.0000</w:t>
            </w:r>
          </w:p>
        </w:tc>
        <w:tc>
          <w:tcPr>
            <w:tcW w:w="1073" w:type="pct"/>
            <w:tcBorders>
              <w:top w:val="nil"/>
              <w:left w:val="nil"/>
              <w:bottom w:val="nil"/>
              <w:right w:val="nil"/>
            </w:tcBorders>
            <w:shd w:val="clear" w:color="auto" w:fill="auto"/>
          </w:tcPr>
          <w:p w:rsidR="00C05F00" w:rsidRPr="00A8016B" w:rsidRDefault="00C05F00" w:rsidP="00A8016B">
            <w:pPr>
              <w:jc w:val="right"/>
              <w:rPr>
                <w:noProof w:val="0"/>
              </w:rPr>
            </w:pPr>
            <w:r w:rsidRPr="00A8016B">
              <w:rPr>
                <w:noProof w:val="0"/>
                <w:sz w:val="22"/>
                <w:szCs w:val="22"/>
              </w:rPr>
              <w:t>0.0000</w:t>
            </w:r>
          </w:p>
        </w:tc>
      </w:tr>
      <w:tr w:rsidR="00C05F00" w:rsidRPr="00A8016B" w:rsidTr="00A54805">
        <w:tc>
          <w:tcPr>
            <w:tcW w:w="2014" w:type="pct"/>
            <w:tcBorders>
              <w:top w:val="nil"/>
              <w:bottom w:val="single" w:sz="4" w:space="0" w:color="auto"/>
            </w:tcBorders>
            <w:shd w:val="clear" w:color="auto" w:fill="auto"/>
          </w:tcPr>
          <w:p w:rsidR="00C05F00" w:rsidRPr="00A8016B" w:rsidRDefault="00C05F00" w:rsidP="00A8016B">
            <w:pPr>
              <w:rPr>
                <w:noProof w:val="0"/>
              </w:rPr>
            </w:pPr>
            <w:r w:rsidRPr="00A8016B">
              <w:rPr>
                <w:noProof w:val="0"/>
                <w:sz w:val="22"/>
                <w:szCs w:val="22"/>
              </w:rPr>
              <w:t>Observations</w:t>
            </w:r>
          </w:p>
        </w:tc>
        <w:tc>
          <w:tcPr>
            <w:tcW w:w="909" w:type="pct"/>
            <w:tcBorders>
              <w:top w:val="nil"/>
              <w:bottom w:val="single" w:sz="4" w:space="0" w:color="auto"/>
              <w:right w:val="nil"/>
            </w:tcBorders>
            <w:shd w:val="clear" w:color="auto" w:fill="auto"/>
          </w:tcPr>
          <w:p w:rsidR="00C05F00" w:rsidRPr="00A8016B" w:rsidRDefault="00C05F00" w:rsidP="00A8016B">
            <w:pPr>
              <w:jc w:val="right"/>
              <w:rPr>
                <w:noProof w:val="0"/>
              </w:rPr>
            </w:pPr>
            <w:r w:rsidRPr="00A8016B">
              <w:rPr>
                <w:noProof w:val="0"/>
                <w:sz w:val="22"/>
                <w:szCs w:val="22"/>
              </w:rPr>
              <w:t>483</w:t>
            </w:r>
          </w:p>
        </w:tc>
        <w:tc>
          <w:tcPr>
            <w:tcW w:w="1004" w:type="pct"/>
            <w:tcBorders>
              <w:top w:val="nil"/>
              <w:left w:val="nil"/>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286</w:t>
            </w:r>
          </w:p>
        </w:tc>
        <w:tc>
          <w:tcPr>
            <w:tcW w:w="1073" w:type="pct"/>
            <w:tcBorders>
              <w:top w:val="nil"/>
              <w:bottom w:val="single" w:sz="4" w:space="0" w:color="auto"/>
            </w:tcBorders>
            <w:shd w:val="clear" w:color="auto" w:fill="auto"/>
          </w:tcPr>
          <w:p w:rsidR="00C05F00" w:rsidRPr="00A8016B" w:rsidRDefault="00C05F00" w:rsidP="00A8016B">
            <w:pPr>
              <w:jc w:val="right"/>
              <w:rPr>
                <w:noProof w:val="0"/>
              </w:rPr>
            </w:pPr>
            <w:r w:rsidRPr="00A8016B">
              <w:rPr>
                <w:noProof w:val="0"/>
                <w:sz w:val="22"/>
                <w:szCs w:val="22"/>
              </w:rPr>
              <w:t>197</w:t>
            </w:r>
          </w:p>
        </w:tc>
      </w:tr>
    </w:tbl>
    <w:p w:rsidR="005B3922" w:rsidRPr="005B3922" w:rsidRDefault="005B3922" w:rsidP="00A8016B">
      <w:pPr>
        <w:jc w:val="both"/>
        <w:rPr>
          <w:i/>
          <w:noProof w:val="0"/>
          <w:sz w:val="8"/>
          <w:szCs w:val="8"/>
        </w:rPr>
      </w:pPr>
    </w:p>
    <w:p w:rsidR="00234DF5" w:rsidRDefault="00C05F00" w:rsidP="00A8016B">
      <w:pPr>
        <w:jc w:val="both"/>
        <w:rPr>
          <w:i/>
          <w:noProof w:val="0"/>
          <w:sz w:val="20"/>
          <w:szCs w:val="20"/>
        </w:rPr>
      </w:pPr>
      <w:r w:rsidRPr="00A8016B">
        <w:rPr>
          <w:i/>
          <w:noProof w:val="0"/>
          <w:sz w:val="20"/>
          <w:szCs w:val="20"/>
        </w:rPr>
        <w:t>Note</w:t>
      </w:r>
      <w:r w:rsidR="00234DF5">
        <w:rPr>
          <w:i/>
          <w:noProof w:val="0"/>
          <w:sz w:val="20"/>
          <w:szCs w:val="20"/>
        </w:rPr>
        <w:t>s</w:t>
      </w:r>
      <w:r w:rsidRPr="00A8016B">
        <w:rPr>
          <w:i/>
          <w:noProof w:val="0"/>
          <w:sz w:val="20"/>
          <w:szCs w:val="20"/>
        </w:rPr>
        <w:t>:</w:t>
      </w:r>
    </w:p>
    <w:p w:rsidR="00C613C5" w:rsidRPr="00A8016B" w:rsidRDefault="00C05F00" w:rsidP="00A8016B">
      <w:pPr>
        <w:jc w:val="both"/>
        <w:rPr>
          <w:noProof w:val="0"/>
          <w:sz w:val="20"/>
          <w:szCs w:val="20"/>
        </w:rPr>
      </w:pPr>
      <w:r w:rsidRPr="00A8016B">
        <w:rPr>
          <w:noProof w:val="0"/>
          <w:sz w:val="20"/>
          <w:szCs w:val="20"/>
        </w:rPr>
        <w:t xml:space="preserve">Robust z statistics in parentheses, + significant at 10%; * significant at 5%; ** significant at 1%; Model in column 2, the test of </w:t>
      </w:r>
      <w:r w:rsidRPr="00A8016B">
        <w:rPr>
          <w:noProof w:val="0"/>
          <w:sz w:val="20"/>
          <w:szCs w:val="20"/>
        </w:rPr>
        <w:t>=0 is accepted at the 5% level, either the Poisson or NB can be applied in this case. The estimated results by the NB and Poisson estimators are similar. All the models were controlled for location dummies.</w:t>
      </w:r>
    </w:p>
    <w:p w:rsidR="00C613C5" w:rsidRDefault="00C613C5" w:rsidP="00A8016B">
      <w:pPr>
        <w:spacing w:line="288" w:lineRule="auto"/>
      </w:pPr>
      <w:r>
        <w:br w:type="page"/>
      </w:r>
    </w:p>
    <w:p w:rsidR="00C613C5" w:rsidRPr="00A8016B" w:rsidRDefault="00C613C5" w:rsidP="00A8016B">
      <w:pPr>
        <w:pStyle w:val="Title"/>
        <w:rPr>
          <w:rStyle w:val="Emphasis"/>
          <w:i w:val="0"/>
          <w:iCs w:val="0"/>
        </w:rPr>
      </w:pPr>
      <w:bookmarkStart w:id="33" w:name="_Toc286390656"/>
      <w:r w:rsidRPr="00A8016B">
        <w:rPr>
          <w:rStyle w:val="Emphasis"/>
          <w:i w:val="0"/>
        </w:rPr>
        <w:lastRenderedPageBreak/>
        <w:t>References</w:t>
      </w:r>
      <w:bookmarkEnd w:id="33"/>
    </w:p>
    <w:p w:rsidR="00C613C5" w:rsidRPr="00A8016B" w:rsidRDefault="00C613C5" w:rsidP="00A8016B">
      <w:pPr>
        <w:ind w:left="425" w:hanging="425"/>
        <w:jc w:val="both"/>
        <w:rPr>
          <w:sz w:val="22"/>
          <w:szCs w:val="22"/>
        </w:rPr>
      </w:pPr>
      <w:r w:rsidRPr="00A8016B">
        <w:rPr>
          <w:sz w:val="22"/>
          <w:szCs w:val="22"/>
          <w:lang w:val="it-IT"/>
        </w:rPr>
        <w:t xml:space="preserve">Amin, S., Rai, A., &amp; Topa, G. (2003). </w:t>
      </w:r>
      <w:r w:rsidRPr="00A8016B">
        <w:rPr>
          <w:sz w:val="22"/>
          <w:szCs w:val="22"/>
        </w:rPr>
        <w:t xml:space="preserve">Does the microcredit reach the poor and vulnerable? Evidence from Northern Bangladesh. </w:t>
      </w:r>
      <w:r w:rsidRPr="00A8016B">
        <w:rPr>
          <w:i/>
          <w:sz w:val="22"/>
          <w:szCs w:val="22"/>
        </w:rPr>
        <w:t>Journal of Development Economics</w:t>
      </w:r>
      <w:r w:rsidRPr="00A8016B">
        <w:rPr>
          <w:sz w:val="22"/>
          <w:szCs w:val="22"/>
        </w:rPr>
        <w:t xml:space="preserve">, </w:t>
      </w:r>
      <w:r w:rsidRPr="00A8016B">
        <w:rPr>
          <w:i/>
          <w:sz w:val="22"/>
          <w:szCs w:val="22"/>
        </w:rPr>
        <w:t>70</w:t>
      </w:r>
      <w:r w:rsidRPr="00A8016B">
        <w:rPr>
          <w:sz w:val="22"/>
          <w:szCs w:val="22"/>
        </w:rPr>
        <w:t>, 59-82.</w:t>
      </w:r>
    </w:p>
    <w:p w:rsidR="00C613C5" w:rsidRPr="00A8016B" w:rsidRDefault="00C613C5" w:rsidP="00A8016B">
      <w:pPr>
        <w:ind w:left="425" w:hanging="425"/>
        <w:jc w:val="both"/>
        <w:rPr>
          <w:sz w:val="22"/>
          <w:szCs w:val="22"/>
        </w:rPr>
      </w:pPr>
      <w:r w:rsidRPr="00A8016B">
        <w:rPr>
          <w:sz w:val="22"/>
          <w:szCs w:val="22"/>
        </w:rPr>
        <w:t>Armendariz, A., &amp; Morduch, J. (2010).</w:t>
      </w:r>
      <w:r w:rsidRPr="00A8016B">
        <w:rPr>
          <w:i/>
          <w:sz w:val="22"/>
          <w:szCs w:val="22"/>
        </w:rPr>
        <w:t>The economics of microfinance (2</w:t>
      </w:r>
      <w:r w:rsidRPr="00A8016B">
        <w:rPr>
          <w:i/>
          <w:sz w:val="22"/>
          <w:szCs w:val="22"/>
          <w:vertAlign w:val="superscript"/>
        </w:rPr>
        <w:t>nd</w:t>
      </w:r>
      <w:r w:rsidRPr="00A8016B">
        <w:rPr>
          <w:i/>
          <w:sz w:val="22"/>
          <w:szCs w:val="22"/>
        </w:rPr>
        <w:t>eds)</w:t>
      </w:r>
      <w:r w:rsidRPr="00A8016B">
        <w:rPr>
          <w:sz w:val="22"/>
          <w:szCs w:val="22"/>
        </w:rPr>
        <w:t>. Cambridge, Massachusetts: The MIT Press.</w:t>
      </w:r>
    </w:p>
    <w:p w:rsidR="00A8016B" w:rsidRDefault="00C613C5" w:rsidP="00A8016B">
      <w:pPr>
        <w:ind w:left="425" w:hanging="425"/>
        <w:jc w:val="both"/>
        <w:rPr>
          <w:sz w:val="22"/>
          <w:szCs w:val="22"/>
        </w:rPr>
      </w:pPr>
      <w:r w:rsidRPr="00A8016B">
        <w:rPr>
          <w:sz w:val="22"/>
          <w:szCs w:val="22"/>
          <w:lang w:val="en-NZ"/>
        </w:rPr>
        <w:t xml:space="preserve">Banerjee, A., Duflo, E., Glennerster, R., &amp; Kinnan, C. (2009). </w:t>
      </w:r>
      <w:r w:rsidRPr="00A8016B">
        <w:rPr>
          <w:i/>
          <w:iCs/>
          <w:sz w:val="22"/>
          <w:szCs w:val="22"/>
        </w:rPr>
        <w:t>The miracle of microfinance? Evidence from a randomized evaluation.</w:t>
      </w:r>
      <w:r w:rsidRPr="00A8016B">
        <w:rPr>
          <w:sz w:val="22"/>
          <w:szCs w:val="22"/>
        </w:rPr>
        <w:t xml:space="preserve"> Retrieved from</w:t>
      </w:r>
    </w:p>
    <w:p w:rsidR="00C613C5" w:rsidRPr="00A8016B" w:rsidRDefault="00A8016B" w:rsidP="00A8016B">
      <w:pPr>
        <w:ind w:left="425" w:hanging="425"/>
        <w:jc w:val="both"/>
        <w:rPr>
          <w:sz w:val="22"/>
          <w:szCs w:val="22"/>
        </w:rPr>
      </w:pPr>
      <w:r>
        <w:rPr>
          <w:sz w:val="22"/>
          <w:szCs w:val="22"/>
        </w:rPr>
        <w:tab/>
      </w:r>
      <w:hyperlink r:id="rId14" w:history="1">
        <w:r w:rsidR="00C613C5" w:rsidRPr="00A8016B">
          <w:rPr>
            <w:rStyle w:val="Hyperlink"/>
            <w:sz w:val="22"/>
            <w:szCs w:val="22"/>
          </w:rPr>
          <w:t>http://www.povertyactionlab.org/sites/default/files/publications/The%20Miracle%20of%20Microfinance.pdf</w:t>
        </w:r>
      </w:hyperlink>
    </w:p>
    <w:p w:rsidR="00C613C5" w:rsidRPr="00A8016B" w:rsidRDefault="00C613C5" w:rsidP="00A8016B">
      <w:pPr>
        <w:autoSpaceDE w:val="0"/>
        <w:autoSpaceDN w:val="0"/>
        <w:adjustRightInd w:val="0"/>
        <w:ind w:left="425" w:hanging="425"/>
        <w:jc w:val="both"/>
        <w:rPr>
          <w:rFonts w:eastAsiaTheme="minorEastAsia"/>
          <w:sz w:val="22"/>
          <w:szCs w:val="22"/>
          <w:lang w:val="en-NZ" w:eastAsia="zh-CN"/>
        </w:rPr>
      </w:pPr>
      <w:r w:rsidRPr="00A8016B">
        <w:rPr>
          <w:sz w:val="22"/>
          <w:szCs w:val="22"/>
        </w:rPr>
        <w:t xml:space="preserve">Barnes, C. (2001). </w:t>
      </w:r>
      <w:r w:rsidRPr="00A8016B">
        <w:rPr>
          <w:i/>
          <w:iCs/>
          <w:sz w:val="22"/>
          <w:szCs w:val="22"/>
        </w:rPr>
        <w:t xml:space="preserve">Microfinance program clients and impact: An assessment of Zambuko Trust, Zimbabwe </w:t>
      </w:r>
      <w:r w:rsidRPr="00A8016B">
        <w:rPr>
          <w:sz w:val="22"/>
          <w:szCs w:val="22"/>
        </w:rPr>
        <w:t>(</w:t>
      </w:r>
      <w:r w:rsidRPr="00A8016B">
        <w:rPr>
          <w:iCs/>
          <w:sz w:val="22"/>
          <w:szCs w:val="22"/>
        </w:rPr>
        <w:t>USAID-AIMS Executive Summary).</w:t>
      </w:r>
      <w:r w:rsidRPr="00A8016B">
        <w:rPr>
          <w:sz w:val="22"/>
          <w:szCs w:val="22"/>
        </w:rPr>
        <w:t xml:space="preserve">Washington, D.C: </w:t>
      </w:r>
      <w:r w:rsidRPr="00A8016B">
        <w:rPr>
          <w:rFonts w:eastAsiaTheme="minorEastAsia"/>
          <w:sz w:val="22"/>
          <w:szCs w:val="22"/>
          <w:lang w:val="en-NZ" w:eastAsia="zh-CN"/>
        </w:rPr>
        <w:t xml:space="preserve">Assessing the Impact of Microenterprise Services (AIMS). Retrieved from </w:t>
      </w:r>
      <w:hyperlink r:id="rId15" w:history="1">
        <w:r w:rsidRPr="00A8016B">
          <w:rPr>
            <w:rStyle w:val="Hyperlink"/>
            <w:rFonts w:eastAsiaTheme="minorEastAsia"/>
            <w:sz w:val="22"/>
            <w:szCs w:val="22"/>
            <w:lang w:val="en-NZ" w:eastAsia="zh-CN"/>
          </w:rPr>
          <w:t>http://pdf.usaid.gov/pdf_docs/PNACN576.pdf</w:t>
        </w:r>
      </w:hyperlink>
    </w:p>
    <w:p w:rsidR="00A8016B" w:rsidRDefault="00C613C5" w:rsidP="00A8016B">
      <w:pPr>
        <w:ind w:left="425" w:hanging="425"/>
        <w:jc w:val="both"/>
        <w:rPr>
          <w:iCs/>
          <w:sz w:val="22"/>
          <w:szCs w:val="22"/>
        </w:rPr>
      </w:pPr>
      <w:r w:rsidRPr="00A8016B">
        <w:rPr>
          <w:sz w:val="22"/>
          <w:szCs w:val="22"/>
          <w:lang w:val="en-NZ"/>
        </w:rPr>
        <w:t xml:space="preserve">Beegle, K., Dehejia, R., &amp; Gatti, R. (2004). </w:t>
      </w:r>
      <w:r w:rsidRPr="00A8016B">
        <w:rPr>
          <w:i/>
          <w:iCs/>
          <w:sz w:val="22"/>
          <w:szCs w:val="22"/>
        </w:rPr>
        <w:t>Why should we care about child labor? The education, labor market, and health consequences of child labor</w:t>
      </w:r>
      <w:r w:rsidRPr="00A8016B">
        <w:rPr>
          <w:sz w:val="22"/>
          <w:szCs w:val="22"/>
        </w:rPr>
        <w:t xml:space="preserve"> (NBER Working Paper No. 10980). Retrieved from the </w:t>
      </w:r>
      <w:r w:rsidRPr="00A8016B">
        <w:rPr>
          <w:iCs/>
          <w:sz w:val="22"/>
          <w:szCs w:val="22"/>
        </w:rPr>
        <w:t>National Bureau of Economic Research website:</w:t>
      </w:r>
    </w:p>
    <w:p w:rsidR="00C613C5" w:rsidRPr="00A8016B" w:rsidRDefault="00A8016B" w:rsidP="00A8016B">
      <w:pPr>
        <w:ind w:left="425" w:hanging="425"/>
        <w:jc w:val="both"/>
        <w:rPr>
          <w:iCs/>
          <w:sz w:val="22"/>
          <w:szCs w:val="22"/>
        </w:rPr>
      </w:pPr>
      <w:r>
        <w:rPr>
          <w:iCs/>
          <w:sz w:val="22"/>
          <w:szCs w:val="22"/>
        </w:rPr>
        <w:tab/>
      </w:r>
      <w:r w:rsidR="00C613C5" w:rsidRPr="00A8016B">
        <w:rPr>
          <w:iCs/>
          <w:sz w:val="22"/>
          <w:szCs w:val="22"/>
        </w:rPr>
        <w:t xml:space="preserve"> </w:t>
      </w:r>
      <w:hyperlink r:id="rId16" w:history="1">
        <w:r w:rsidR="00C613C5" w:rsidRPr="00A8016B">
          <w:rPr>
            <w:rStyle w:val="Hyperlink"/>
            <w:iCs/>
            <w:sz w:val="22"/>
            <w:szCs w:val="22"/>
          </w:rPr>
          <w:t>http://www.nber.org/papers/w10980</w:t>
        </w:r>
      </w:hyperlink>
    </w:p>
    <w:p w:rsidR="00C613C5" w:rsidRPr="00A8016B" w:rsidRDefault="00C613C5" w:rsidP="00A8016B">
      <w:pPr>
        <w:ind w:left="425" w:hanging="425"/>
        <w:jc w:val="both"/>
        <w:rPr>
          <w:sz w:val="22"/>
          <w:szCs w:val="22"/>
        </w:rPr>
      </w:pPr>
      <w:r w:rsidRPr="00A8016B">
        <w:rPr>
          <w:sz w:val="22"/>
          <w:szCs w:val="22"/>
        </w:rPr>
        <w:t xml:space="preserve">Behrman, J., &amp; Knowles, J. (1999). Household income and child schooling in Vietnam. </w:t>
      </w:r>
      <w:r w:rsidRPr="00A8016B">
        <w:rPr>
          <w:i/>
          <w:sz w:val="22"/>
          <w:szCs w:val="22"/>
        </w:rPr>
        <w:t>The World Bank Economic Review, 13</w:t>
      </w:r>
      <w:r w:rsidRPr="00A8016B">
        <w:rPr>
          <w:sz w:val="22"/>
          <w:szCs w:val="22"/>
        </w:rPr>
        <w:t>(2), 211-56.</w:t>
      </w:r>
    </w:p>
    <w:p w:rsidR="00C613C5" w:rsidRPr="00A8016B" w:rsidRDefault="00C613C5" w:rsidP="00A8016B">
      <w:pPr>
        <w:ind w:left="425" w:hanging="425"/>
        <w:jc w:val="both"/>
        <w:rPr>
          <w:sz w:val="22"/>
          <w:szCs w:val="22"/>
        </w:rPr>
      </w:pPr>
      <w:r w:rsidRPr="00A8016B">
        <w:rPr>
          <w:sz w:val="22"/>
          <w:szCs w:val="22"/>
        </w:rPr>
        <w:t xml:space="preserve">Bowles, S., &amp; Gintis, H. (2002). The inheritance of inequality. </w:t>
      </w:r>
      <w:r w:rsidRPr="00A8016B">
        <w:rPr>
          <w:i/>
          <w:sz w:val="22"/>
          <w:szCs w:val="22"/>
        </w:rPr>
        <w:t>Journal of Economic Perspectives, 16</w:t>
      </w:r>
      <w:r w:rsidRPr="00A8016B">
        <w:rPr>
          <w:sz w:val="22"/>
          <w:szCs w:val="22"/>
        </w:rPr>
        <w:t>(3), 3-30.</w:t>
      </w:r>
    </w:p>
    <w:p w:rsidR="00C613C5" w:rsidRPr="00A8016B" w:rsidRDefault="00C613C5" w:rsidP="00A8016B">
      <w:pPr>
        <w:ind w:left="425" w:hanging="425"/>
        <w:jc w:val="both"/>
        <w:rPr>
          <w:sz w:val="22"/>
          <w:szCs w:val="22"/>
        </w:rPr>
      </w:pPr>
      <w:r w:rsidRPr="00A8016B">
        <w:rPr>
          <w:sz w:val="22"/>
          <w:szCs w:val="22"/>
        </w:rPr>
        <w:t xml:space="preserve">Bryson, A., Dorsett, R., &amp; Purdon, S. (2002). </w:t>
      </w:r>
      <w:r w:rsidRPr="00A8016B">
        <w:rPr>
          <w:i/>
          <w:iCs/>
          <w:sz w:val="22"/>
          <w:szCs w:val="22"/>
        </w:rPr>
        <w:t>The use of propensity score matching in the evaluation of active labor market policies</w:t>
      </w:r>
      <w:r w:rsidRPr="00A8016B">
        <w:rPr>
          <w:sz w:val="22"/>
          <w:szCs w:val="22"/>
        </w:rPr>
        <w:t>. London, England: University of Westminster, Policy Studies Institute and National Centre for Social Research.</w:t>
      </w:r>
    </w:p>
    <w:p w:rsidR="00C613C5" w:rsidRPr="00A8016B" w:rsidRDefault="00C613C5" w:rsidP="00A8016B">
      <w:pPr>
        <w:ind w:left="425" w:hanging="425"/>
        <w:jc w:val="both"/>
        <w:rPr>
          <w:sz w:val="22"/>
          <w:szCs w:val="22"/>
        </w:rPr>
      </w:pPr>
      <w:r w:rsidRPr="00A8016B">
        <w:rPr>
          <w:sz w:val="22"/>
          <w:szCs w:val="22"/>
        </w:rPr>
        <w:t xml:space="preserve">Cameron, A., &amp; Trivedi, P. (1986). Econometric models based on count data: comparisons and applications of some estimators and tests. </w:t>
      </w:r>
      <w:r w:rsidRPr="00A8016B">
        <w:rPr>
          <w:i/>
          <w:sz w:val="22"/>
          <w:szCs w:val="22"/>
        </w:rPr>
        <w:t>Journal of Applied Econometrics, 1</w:t>
      </w:r>
      <w:r w:rsidRPr="00A8016B">
        <w:rPr>
          <w:sz w:val="22"/>
          <w:szCs w:val="22"/>
        </w:rPr>
        <w:t>, 29-53.</w:t>
      </w:r>
    </w:p>
    <w:p w:rsidR="00C613C5" w:rsidRPr="00A8016B" w:rsidRDefault="00C613C5" w:rsidP="00A8016B">
      <w:pPr>
        <w:ind w:left="425" w:hanging="425"/>
        <w:jc w:val="both"/>
        <w:rPr>
          <w:sz w:val="22"/>
          <w:szCs w:val="22"/>
        </w:rPr>
      </w:pPr>
      <w:r w:rsidRPr="00A8016B">
        <w:rPr>
          <w:sz w:val="22"/>
          <w:szCs w:val="22"/>
          <w:lang w:val="en-NZ"/>
        </w:rPr>
        <w:t xml:space="preserve">Cameron, A., &amp; Trivedi, P. (2009). </w:t>
      </w:r>
      <w:r w:rsidRPr="00A8016B">
        <w:rPr>
          <w:i/>
          <w:sz w:val="22"/>
          <w:szCs w:val="22"/>
          <w:lang w:val="en-NZ"/>
        </w:rPr>
        <w:t xml:space="preserve">Microeconometrics using Stata. </w:t>
      </w:r>
      <w:r w:rsidRPr="00A8016B">
        <w:rPr>
          <w:sz w:val="22"/>
          <w:szCs w:val="22"/>
        </w:rPr>
        <w:t>College Station, Texas: StataCorp Press.</w:t>
      </w:r>
    </w:p>
    <w:p w:rsidR="00C613C5" w:rsidRPr="00A8016B" w:rsidRDefault="00C613C5" w:rsidP="00A8016B">
      <w:pPr>
        <w:ind w:left="425" w:hanging="425"/>
        <w:jc w:val="both"/>
        <w:rPr>
          <w:sz w:val="22"/>
          <w:szCs w:val="22"/>
        </w:rPr>
      </w:pPr>
      <w:r w:rsidRPr="00A8016B">
        <w:rPr>
          <w:sz w:val="22"/>
          <w:szCs w:val="22"/>
        </w:rPr>
        <w:t xml:space="preserve">Cameron, S., &amp; Heckman, J. (1998). Life cycle schooling and dynamic selection bias: models and evidence for five cohorts of American males. </w:t>
      </w:r>
      <w:r w:rsidRPr="00A8016B">
        <w:rPr>
          <w:i/>
          <w:sz w:val="22"/>
          <w:szCs w:val="22"/>
        </w:rPr>
        <w:t>Journal of Political Economy, 106</w:t>
      </w:r>
      <w:r w:rsidRPr="00A8016B">
        <w:rPr>
          <w:sz w:val="22"/>
          <w:szCs w:val="22"/>
        </w:rPr>
        <w:t>(2), 262-333.</w:t>
      </w:r>
    </w:p>
    <w:p w:rsidR="00C613C5" w:rsidRPr="00A8016B" w:rsidRDefault="00C613C5" w:rsidP="00A8016B">
      <w:pPr>
        <w:ind w:left="425" w:hanging="425"/>
        <w:jc w:val="both"/>
        <w:rPr>
          <w:sz w:val="22"/>
          <w:szCs w:val="22"/>
        </w:rPr>
      </w:pPr>
      <w:r w:rsidRPr="00A8016B">
        <w:rPr>
          <w:sz w:val="22"/>
          <w:szCs w:val="22"/>
        </w:rPr>
        <w:t xml:space="preserve">Carneiro, P., &amp; Heckman, J. (2002). </w:t>
      </w:r>
      <w:r w:rsidRPr="00A8016B">
        <w:rPr>
          <w:i/>
          <w:iCs/>
          <w:sz w:val="22"/>
          <w:szCs w:val="22"/>
        </w:rPr>
        <w:t>The evidence on credit constraints in post-secondary schooling</w:t>
      </w:r>
      <w:r w:rsidRPr="00A8016B">
        <w:rPr>
          <w:sz w:val="22"/>
          <w:szCs w:val="22"/>
        </w:rPr>
        <w:t xml:space="preserve"> (Working Paper 9055). Cambridge, MA: National Bureau of Economic Research.</w:t>
      </w:r>
    </w:p>
    <w:p w:rsidR="00A8016B" w:rsidRDefault="00C613C5" w:rsidP="00A8016B">
      <w:pPr>
        <w:ind w:left="425" w:hanging="425"/>
        <w:jc w:val="both"/>
        <w:rPr>
          <w:sz w:val="22"/>
          <w:szCs w:val="22"/>
        </w:rPr>
      </w:pPr>
      <w:r w:rsidRPr="00A8016B">
        <w:rPr>
          <w:sz w:val="22"/>
          <w:szCs w:val="22"/>
        </w:rPr>
        <w:t xml:space="preserve">Caucutt, E., &amp; Lochner, L. (2005). </w:t>
      </w:r>
      <w:r w:rsidRPr="00A8016B">
        <w:rPr>
          <w:i/>
          <w:sz w:val="22"/>
          <w:szCs w:val="22"/>
        </w:rPr>
        <w:t>Borrowing constraints on families with young children</w:t>
      </w:r>
      <w:r w:rsidRPr="00A8016B">
        <w:rPr>
          <w:sz w:val="22"/>
          <w:szCs w:val="22"/>
        </w:rPr>
        <w:t xml:space="preserve">. Retrieved from Federal Reserve Bank of Cleveland website: </w:t>
      </w:r>
    </w:p>
    <w:p w:rsidR="00C613C5" w:rsidRPr="00A8016B" w:rsidRDefault="00A8016B" w:rsidP="00A8016B">
      <w:pPr>
        <w:ind w:left="425" w:hanging="425"/>
        <w:jc w:val="both"/>
        <w:rPr>
          <w:sz w:val="22"/>
          <w:szCs w:val="22"/>
        </w:rPr>
      </w:pPr>
      <w:r>
        <w:rPr>
          <w:sz w:val="22"/>
          <w:szCs w:val="22"/>
        </w:rPr>
        <w:tab/>
      </w:r>
      <w:hyperlink r:id="rId17" w:history="1">
        <w:r w:rsidR="00C613C5" w:rsidRPr="00A8016B">
          <w:rPr>
            <w:rStyle w:val="Hyperlink"/>
            <w:sz w:val="22"/>
            <w:szCs w:val="22"/>
          </w:rPr>
          <w:t>http://www.clevelandfed.org/research/conferences/2005/November/Papers/LochnerPaperFinalWeb.pdf</w:t>
        </w:r>
      </w:hyperlink>
    </w:p>
    <w:p w:rsidR="00A8016B" w:rsidRDefault="00C613C5" w:rsidP="00A8016B">
      <w:pPr>
        <w:ind w:left="425" w:hanging="425"/>
        <w:jc w:val="both"/>
        <w:rPr>
          <w:sz w:val="22"/>
          <w:szCs w:val="22"/>
        </w:rPr>
      </w:pPr>
      <w:r w:rsidRPr="00A8016B">
        <w:rPr>
          <w:sz w:val="22"/>
          <w:szCs w:val="22"/>
        </w:rPr>
        <w:t xml:space="preserve">Chen, M., &amp; Snodgrass, D. (2001). </w:t>
      </w:r>
      <w:r w:rsidRPr="00A8016B">
        <w:rPr>
          <w:i/>
          <w:iCs/>
          <w:sz w:val="22"/>
          <w:szCs w:val="22"/>
        </w:rPr>
        <w:t>Managing resources, activities, and risk in urban India: The impact of SEWA Bank</w:t>
      </w:r>
      <w:r w:rsidRPr="00A8016B">
        <w:rPr>
          <w:sz w:val="22"/>
          <w:szCs w:val="22"/>
        </w:rPr>
        <w:t>. Assessing the Impact of Microenterprise Services (AIMS), Management Systems International, Washington, DC. Retrieved from</w:t>
      </w:r>
    </w:p>
    <w:p w:rsidR="00C613C5" w:rsidRPr="00A8016B" w:rsidRDefault="00A8016B" w:rsidP="00A8016B">
      <w:pPr>
        <w:ind w:left="425" w:hanging="425"/>
        <w:jc w:val="both"/>
        <w:rPr>
          <w:sz w:val="22"/>
          <w:szCs w:val="22"/>
        </w:rPr>
      </w:pPr>
      <w:r>
        <w:rPr>
          <w:sz w:val="22"/>
          <w:szCs w:val="22"/>
        </w:rPr>
        <w:tab/>
      </w:r>
      <w:r w:rsidR="00C613C5" w:rsidRPr="00A8016B">
        <w:rPr>
          <w:sz w:val="22"/>
          <w:szCs w:val="22"/>
        </w:rPr>
        <w:t xml:space="preserve"> </w:t>
      </w:r>
      <w:hyperlink r:id="rId18" w:history="1">
        <w:r w:rsidR="00C613C5" w:rsidRPr="00A8016B">
          <w:rPr>
            <w:rStyle w:val="Hyperlink"/>
            <w:sz w:val="22"/>
            <w:szCs w:val="22"/>
          </w:rPr>
          <w:t>http://pdf.dec.org/pdf_docs/PNACN571.pdf</w:t>
        </w:r>
      </w:hyperlink>
    </w:p>
    <w:p w:rsidR="00C613C5" w:rsidRPr="00A8016B" w:rsidRDefault="00C613C5" w:rsidP="00A8016B">
      <w:pPr>
        <w:ind w:left="425" w:hanging="425"/>
        <w:jc w:val="both"/>
        <w:rPr>
          <w:sz w:val="22"/>
          <w:szCs w:val="22"/>
        </w:rPr>
      </w:pPr>
      <w:r w:rsidRPr="00A8016B">
        <w:rPr>
          <w:sz w:val="22"/>
          <w:szCs w:val="22"/>
        </w:rPr>
        <w:t xml:space="preserve">Cloutier, M., Cockburn, J., &amp; Decaluwe’, B. (2008). </w:t>
      </w:r>
      <w:r w:rsidRPr="00A8016B">
        <w:rPr>
          <w:i/>
          <w:iCs/>
          <w:sz w:val="22"/>
          <w:szCs w:val="22"/>
        </w:rPr>
        <w:t xml:space="preserve">Education and poverty in Vietnam: a computable general equilibrium analysis </w:t>
      </w:r>
      <w:r w:rsidRPr="00A8016B">
        <w:rPr>
          <w:color w:val="003366"/>
          <w:sz w:val="22"/>
          <w:szCs w:val="22"/>
        </w:rPr>
        <w:t xml:space="preserve">(CIRPEE Working Paper No. 08-04). Retrieved from </w:t>
      </w:r>
      <w:hyperlink r:id="rId19" w:history="1">
        <w:r w:rsidRPr="00A8016B">
          <w:rPr>
            <w:rStyle w:val="Hyperlink"/>
            <w:sz w:val="22"/>
            <w:szCs w:val="22"/>
          </w:rPr>
          <w:t>http://ssrn.com/abstract=1121955</w:t>
        </w:r>
      </w:hyperlink>
    </w:p>
    <w:p w:rsidR="00C613C5" w:rsidRPr="00A8016B" w:rsidRDefault="00C613C5" w:rsidP="00A8016B">
      <w:pPr>
        <w:ind w:left="425" w:hanging="425"/>
        <w:jc w:val="both"/>
        <w:rPr>
          <w:sz w:val="22"/>
          <w:szCs w:val="22"/>
        </w:rPr>
      </w:pPr>
      <w:r w:rsidRPr="00A8016B">
        <w:rPr>
          <w:sz w:val="22"/>
          <w:szCs w:val="22"/>
          <w:lang w:val="en-NZ"/>
        </w:rPr>
        <w:t xml:space="preserve">Coleman, B. E. (1999). </w:t>
      </w:r>
      <w:r w:rsidRPr="00A8016B">
        <w:rPr>
          <w:sz w:val="22"/>
          <w:szCs w:val="22"/>
        </w:rPr>
        <w:t xml:space="preserve">The impact of group lending in Northeast Thailand. </w:t>
      </w:r>
      <w:r w:rsidRPr="00A8016B">
        <w:rPr>
          <w:i/>
          <w:sz w:val="22"/>
          <w:szCs w:val="22"/>
        </w:rPr>
        <w:t>Journal of Development Economics</w:t>
      </w:r>
      <w:r w:rsidRPr="00A8016B">
        <w:rPr>
          <w:sz w:val="22"/>
          <w:szCs w:val="22"/>
        </w:rPr>
        <w:t xml:space="preserve">, </w:t>
      </w:r>
      <w:r w:rsidRPr="00A8016B">
        <w:rPr>
          <w:i/>
          <w:sz w:val="22"/>
          <w:szCs w:val="22"/>
        </w:rPr>
        <w:t>60</w:t>
      </w:r>
      <w:r w:rsidRPr="00A8016B">
        <w:rPr>
          <w:sz w:val="22"/>
          <w:szCs w:val="22"/>
        </w:rPr>
        <w:t>, 105-141.</w:t>
      </w:r>
    </w:p>
    <w:p w:rsidR="00C613C5" w:rsidRPr="00A8016B" w:rsidRDefault="00C613C5" w:rsidP="00A8016B">
      <w:pPr>
        <w:ind w:left="425" w:hanging="425"/>
        <w:jc w:val="both"/>
        <w:rPr>
          <w:i/>
          <w:sz w:val="22"/>
          <w:szCs w:val="22"/>
        </w:rPr>
      </w:pPr>
      <w:r w:rsidRPr="00A8016B">
        <w:rPr>
          <w:sz w:val="22"/>
          <w:szCs w:val="22"/>
        </w:rPr>
        <w:t>Coleman, B. E. (2006). Microfinance in Northeast Thailand: Who benefits and how much?</w:t>
      </w:r>
      <w:r w:rsidRPr="00A8016B">
        <w:rPr>
          <w:i/>
          <w:sz w:val="22"/>
          <w:szCs w:val="22"/>
        </w:rPr>
        <w:t xml:space="preserve"> World Development, 34</w:t>
      </w:r>
      <w:r w:rsidRPr="00A8016B">
        <w:rPr>
          <w:sz w:val="22"/>
          <w:szCs w:val="22"/>
        </w:rPr>
        <w:t>(9), 1612-1638.</w:t>
      </w:r>
    </w:p>
    <w:p w:rsidR="00C613C5" w:rsidRPr="00A8016B" w:rsidRDefault="00C613C5" w:rsidP="00A8016B">
      <w:pPr>
        <w:ind w:left="425" w:hanging="425"/>
        <w:jc w:val="both"/>
        <w:rPr>
          <w:noProof w:val="0"/>
          <w:sz w:val="22"/>
          <w:szCs w:val="22"/>
          <w:lang w:val="en-US"/>
        </w:rPr>
      </w:pPr>
      <w:proofErr w:type="gramStart"/>
      <w:r w:rsidRPr="00A8016B">
        <w:rPr>
          <w:noProof w:val="0"/>
          <w:sz w:val="22"/>
          <w:szCs w:val="22"/>
          <w:lang w:val="en-US"/>
        </w:rPr>
        <w:t xml:space="preserve">Conning, J., &amp; </w:t>
      </w:r>
      <w:proofErr w:type="spellStart"/>
      <w:r w:rsidRPr="00A8016B">
        <w:rPr>
          <w:noProof w:val="0"/>
          <w:sz w:val="22"/>
          <w:szCs w:val="22"/>
          <w:lang w:val="en-US"/>
        </w:rPr>
        <w:t>Udry</w:t>
      </w:r>
      <w:proofErr w:type="spellEnd"/>
      <w:r w:rsidRPr="00A8016B">
        <w:rPr>
          <w:noProof w:val="0"/>
          <w:sz w:val="22"/>
          <w:szCs w:val="22"/>
          <w:lang w:val="en-US"/>
        </w:rPr>
        <w:t>, C. (2007).</w:t>
      </w:r>
      <w:proofErr w:type="gramEnd"/>
      <w:r w:rsidRPr="00A8016B">
        <w:rPr>
          <w:noProof w:val="0"/>
          <w:sz w:val="22"/>
          <w:szCs w:val="22"/>
          <w:lang w:val="en-US"/>
        </w:rPr>
        <w:t xml:space="preserve"> </w:t>
      </w:r>
      <w:proofErr w:type="gramStart"/>
      <w:r w:rsidRPr="00A8016B">
        <w:rPr>
          <w:noProof w:val="0"/>
          <w:sz w:val="22"/>
          <w:szCs w:val="22"/>
          <w:lang w:val="en-US"/>
        </w:rPr>
        <w:t>Rural financial markets in developing countries.</w:t>
      </w:r>
      <w:proofErr w:type="gramEnd"/>
      <w:r w:rsidRPr="00A8016B">
        <w:rPr>
          <w:noProof w:val="0"/>
          <w:sz w:val="22"/>
          <w:szCs w:val="22"/>
          <w:lang w:val="en-US"/>
        </w:rPr>
        <w:t xml:space="preserve"> </w:t>
      </w:r>
      <w:r w:rsidRPr="00A8016B">
        <w:rPr>
          <w:i/>
          <w:iCs/>
          <w:noProof w:val="0"/>
          <w:sz w:val="22"/>
          <w:szCs w:val="22"/>
          <w:lang w:val="en-US"/>
        </w:rPr>
        <w:t>Handbook of Agricultural Economics, 3</w:t>
      </w:r>
      <w:r w:rsidRPr="00A8016B">
        <w:rPr>
          <w:noProof w:val="0"/>
          <w:sz w:val="22"/>
          <w:szCs w:val="22"/>
          <w:lang w:val="en-US"/>
        </w:rPr>
        <w:t>, 2857-2908.</w:t>
      </w:r>
    </w:p>
    <w:p w:rsidR="00A8016B" w:rsidRDefault="00C613C5" w:rsidP="00A8016B">
      <w:pPr>
        <w:ind w:left="425" w:hanging="425"/>
        <w:jc w:val="both"/>
        <w:rPr>
          <w:sz w:val="22"/>
          <w:szCs w:val="22"/>
        </w:rPr>
      </w:pPr>
      <w:r w:rsidRPr="00A8016B">
        <w:rPr>
          <w:rFonts w:eastAsiaTheme="minorHAnsi"/>
          <w:sz w:val="22"/>
          <w:szCs w:val="22"/>
        </w:rPr>
        <w:t>Consultative Group to Assist the Poor (CGAP).</w:t>
      </w:r>
      <w:r w:rsidRPr="00A8016B">
        <w:rPr>
          <w:sz w:val="22"/>
          <w:szCs w:val="22"/>
        </w:rPr>
        <w:t xml:space="preserve"> (2003). </w:t>
      </w:r>
      <w:r w:rsidRPr="00A8016B">
        <w:rPr>
          <w:i/>
          <w:sz w:val="22"/>
          <w:szCs w:val="22"/>
        </w:rPr>
        <w:t>Is microfinance an effective strategy to reach the Millennium Development Goals?</w:t>
      </w:r>
      <w:r w:rsidRPr="00A8016B">
        <w:rPr>
          <w:sz w:val="22"/>
          <w:szCs w:val="22"/>
        </w:rPr>
        <w:t xml:space="preserve"> (CGAP FocusNoteNo. 24). Retrieved from</w:t>
      </w:r>
    </w:p>
    <w:p w:rsidR="00C613C5" w:rsidRPr="00A8016B" w:rsidRDefault="00A8016B" w:rsidP="00A8016B">
      <w:pPr>
        <w:ind w:left="425" w:hanging="425"/>
        <w:jc w:val="both"/>
        <w:rPr>
          <w:sz w:val="22"/>
          <w:szCs w:val="22"/>
        </w:rPr>
      </w:pPr>
      <w:r>
        <w:rPr>
          <w:sz w:val="22"/>
          <w:szCs w:val="22"/>
        </w:rPr>
        <w:tab/>
      </w:r>
      <w:r w:rsidR="00C613C5" w:rsidRPr="00A8016B">
        <w:rPr>
          <w:sz w:val="22"/>
          <w:szCs w:val="22"/>
        </w:rPr>
        <w:t xml:space="preserve"> </w:t>
      </w:r>
      <w:hyperlink r:id="rId20" w:history="1">
        <w:r w:rsidR="00C613C5" w:rsidRPr="00A8016B">
          <w:rPr>
            <w:rStyle w:val="Hyperlink"/>
            <w:sz w:val="22"/>
            <w:szCs w:val="22"/>
          </w:rPr>
          <w:t>http://www.cgap.org/gm/document-1.9.2568/FN24.pdf</w:t>
        </w:r>
      </w:hyperlink>
    </w:p>
    <w:p w:rsidR="00C613C5" w:rsidRPr="00A8016B" w:rsidRDefault="00C613C5" w:rsidP="00A8016B">
      <w:pPr>
        <w:ind w:left="425" w:hanging="425"/>
        <w:jc w:val="both"/>
        <w:rPr>
          <w:sz w:val="22"/>
          <w:szCs w:val="22"/>
        </w:rPr>
      </w:pPr>
      <w:r w:rsidRPr="00A8016B">
        <w:rPr>
          <w:sz w:val="22"/>
          <w:szCs w:val="22"/>
        </w:rPr>
        <w:t xml:space="preserve">Dang, </w:t>
      </w:r>
      <w:bookmarkStart w:id="34" w:name="_GoBack"/>
      <w:bookmarkEnd w:id="34"/>
      <w:r w:rsidRPr="00A8016B">
        <w:rPr>
          <w:sz w:val="22"/>
          <w:szCs w:val="22"/>
        </w:rPr>
        <w:t xml:space="preserve">A. (2007). The determinants and impact of private tutoring classes in Vietnam. </w:t>
      </w:r>
      <w:r w:rsidRPr="00A8016B">
        <w:rPr>
          <w:i/>
          <w:sz w:val="22"/>
          <w:szCs w:val="22"/>
        </w:rPr>
        <w:t>Economics of Education Review, 26</w:t>
      </w:r>
      <w:r w:rsidRPr="00A8016B">
        <w:rPr>
          <w:sz w:val="22"/>
          <w:szCs w:val="22"/>
        </w:rPr>
        <w:t>(2007), 684-699.</w:t>
      </w:r>
    </w:p>
    <w:p w:rsidR="00C613C5" w:rsidRPr="00A8016B" w:rsidRDefault="00C613C5" w:rsidP="00A8016B">
      <w:pPr>
        <w:ind w:left="425" w:hanging="425"/>
        <w:jc w:val="both"/>
        <w:rPr>
          <w:sz w:val="22"/>
          <w:szCs w:val="22"/>
        </w:rPr>
      </w:pPr>
      <w:r w:rsidRPr="00A8016B">
        <w:rPr>
          <w:sz w:val="22"/>
          <w:szCs w:val="22"/>
        </w:rPr>
        <w:lastRenderedPageBreak/>
        <w:t xml:space="preserve">Deaton, A. (1997). </w:t>
      </w:r>
      <w:r w:rsidRPr="00A8016B">
        <w:rPr>
          <w:i/>
          <w:sz w:val="22"/>
          <w:szCs w:val="22"/>
        </w:rPr>
        <w:t xml:space="preserve">The analysis of household surveys: A microeconometric Approach to development policy. </w:t>
      </w:r>
      <w:r w:rsidRPr="00A8016B">
        <w:rPr>
          <w:sz w:val="22"/>
          <w:szCs w:val="22"/>
        </w:rPr>
        <w:t xml:space="preserve">Baltimore, London: Johns Hopkins University Press. </w:t>
      </w:r>
    </w:p>
    <w:p w:rsidR="00C613C5" w:rsidRPr="00A8016B" w:rsidRDefault="00C613C5" w:rsidP="00A8016B">
      <w:pPr>
        <w:ind w:left="425" w:hanging="425"/>
        <w:jc w:val="both"/>
        <w:rPr>
          <w:sz w:val="22"/>
          <w:szCs w:val="22"/>
        </w:rPr>
      </w:pPr>
      <w:r w:rsidRPr="00A8016B">
        <w:rPr>
          <w:sz w:val="22"/>
          <w:szCs w:val="22"/>
        </w:rPr>
        <w:t xml:space="preserve">Dehejia, R, &amp; Wahba, S. (2002). Propensity score matching methods for nonexperimental causal studies. </w:t>
      </w:r>
      <w:r w:rsidRPr="00A8016B">
        <w:rPr>
          <w:i/>
          <w:sz w:val="22"/>
          <w:szCs w:val="22"/>
        </w:rPr>
        <w:t>The Review of Economics and Statistics, 84</w:t>
      </w:r>
      <w:r w:rsidRPr="00A8016B">
        <w:rPr>
          <w:sz w:val="22"/>
          <w:szCs w:val="22"/>
        </w:rPr>
        <w:t>(1), 151-161.</w:t>
      </w:r>
    </w:p>
    <w:p w:rsidR="00C613C5" w:rsidRPr="00A8016B" w:rsidRDefault="00C613C5" w:rsidP="00A8016B">
      <w:pPr>
        <w:ind w:left="425" w:hanging="425"/>
        <w:jc w:val="both"/>
        <w:rPr>
          <w:sz w:val="22"/>
          <w:szCs w:val="22"/>
        </w:rPr>
      </w:pPr>
      <w:r w:rsidRPr="00A8016B">
        <w:rPr>
          <w:sz w:val="22"/>
          <w:szCs w:val="22"/>
        </w:rPr>
        <w:t xml:space="preserve">Dehejia, R., &amp; Gatti, R (2002). </w:t>
      </w:r>
      <w:r w:rsidRPr="00A8016B">
        <w:rPr>
          <w:i/>
          <w:iCs/>
          <w:sz w:val="22"/>
          <w:szCs w:val="22"/>
        </w:rPr>
        <w:t>Child labor, the role of income variability and access to credit in a cross-section of countries</w:t>
      </w:r>
      <w:r w:rsidRPr="00A8016B">
        <w:rPr>
          <w:sz w:val="22"/>
          <w:szCs w:val="22"/>
        </w:rPr>
        <w:t xml:space="preserve"> (Policy Research Working Paper No. 2767). Washington, DC: </w:t>
      </w:r>
      <w:r w:rsidRPr="00A8016B">
        <w:rPr>
          <w:iCs/>
          <w:sz w:val="22"/>
          <w:szCs w:val="22"/>
        </w:rPr>
        <w:t xml:space="preserve"> The World Bank</w:t>
      </w:r>
      <w:r w:rsidRPr="00A8016B">
        <w:rPr>
          <w:i/>
          <w:sz w:val="22"/>
          <w:szCs w:val="22"/>
        </w:rPr>
        <w:t>.</w:t>
      </w:r>
    </w:p>
    <w:p w:rsidR="00C613C5" w:rsidRPr="00A8016B" w:rsidRDefault="00C613C5" w:rsidP="00A8016B">
      <w:pPr>
        <w:ind w:left="425" w:hanging="425"/>
        <w:jc w:val="both"/>
        <w:rPr>
          <w:rStyle w:val="Hyperlink"/>
          <w:sz w:val="22"/>
          <w:szCs w:val="22"/>
        </w:rPr>
      </w:pPr>
      <w:r w:rsidRPr="00A8016B">
        <w:rPr>
          <w:bCs/>
          <w:sz w:val="22"/>
          <w:szCs w:val="22"/>
          <w:lang w:val="en-NZ"/>
        </w:rPr>
        <w:t>Doan, T</w:t>
      </w:r>
      <w:r w:rsidR="005F75DB" w:rsidRPr="00A8016B">
        <w:rPr>
          <w:bCs/>
          <w:sz w:val="22"/>
          <w:szCs w:val="22"/>
          <w:lang w:val="en-NZ"/>
        </w:rPr>
        <w:t>.</w:t>
      </w:r>
      <w:r w:rsidRPr="00A8016B">
        <w:rPr>
          <w:bCs/>
          <w:sz w:val="22"/>
          <w:szCs w:val="22"/>
          <w:lang w:val="en-NZ"/>
        </w:rPr>
        <w:t xml:space="preserve">, Gibson, J., &amp; Holmes, M. (2011). </w:t>
      </w:r>
      <w:r w:rsidRPr="00A8016B">
        <w:rPr>
          <w:bCs/>
          <w:i/>
          <w:iCs/>
          <w:sz w:val="22"/>
          <w:szCs w:val="22"/>
        </w:rPr>
        <w:t xml:space="preserve">Impacts of household credit on education and healthcare spending by the poor in peri-urban areas of Ho Chi Minh City, Vietnam </w:t>
      </w:r>
      <w:r w:rsidRPr="00A8016B">
        <w:rPr>
          <w:sz w:val="22"/>
          <w:szCs w:val="22"/>
        </w:rPr>
        <w:t xml:space="preserve">(Working Papers in Economics No 06/11). Retrieved from </w:t>
      </w:r>
      <w:hyperlink r:id="rId21" w:history="1">
        <w:r w:rsidRPr="00A8016B">
          <w:rPr>
            <w:rStyle w:val="Hyperlink"/>
            <w:sz w:val="22"/>
            <w:szCs w:val="22"/>
          </w:rPr>
          <w:t>ftp://mngt.waikato.ac.nz/RePEc/wai/econwp/1106.pdf</w:t>
        </w:r>
      </w:hyperlink>
      <w:r w:rsidRPr="00A8016B">
        <w:rPr>
          <w:sz w:val="22"/>
          <w:szCs w:val="22"/>
        </w:rPr>
        <w:t xml:space="preserve">  </w:t>
      </w:r>
    </w:p>
    <w:p w:rsidR="00A8016B" w:rsidRDefault="00C613C5" w:rsidP="00A8016B">
      <w:pPr>
        <w:ind w:left="425" w:hanging="425"/>
        <w:jc w:val="both"/>
        <w:rPr>
          <w:sz w:val="22"/>
          <w:szCs w:val="22"/>
        </w:rPr>
      </w:pPr>
      <w:r w:rsidRPr="00A8016B">
        <w:rPr>
          <w:sz w:val="22"/>
          <w:szCs w:val="22"/>
        </w:rPr>
        <w:t xml:space="preserve">Doan, T., Gibson, J., &amp; Holmes, M. (2010). </w:t>
      </w:r>
      <w:r w:rsidRPr="00A8016B">
        <w:rPr>
          <w:i/>
          <w:sz w:val="22"/>
          <w:szCs w:val="22"/>
        </w:rPr>
        <w:t xml:space="preserve">What determines credit participation and credit constraints of the poor in peri-urban areas, Vietnam? </w:t>
      </w:r>
      <w:r w:rsidRPr="00A8016B">
        <w:rPr>
          <w:sz w:val="22"/>
          <w:szCs w:val="22"/>
        </w:rPr>
        <w:t>(MPRA Paper No. 27509).</w:t>
      </w:r>
    </w:p>
    <w:p w:rsidR="00C613C5" w:rsidRPr="00A8016B" w:rsidRDefault="00A8016B" w:rsidP="00A8016B">
      <w:pPr>
        <w:ind w:left="425" w:hanging="425"/>
        <w:jc w:val="both"/>
        <w:rPr>
          <w:rStyle w:val="Hyperlink"/>
          <w:sz w:val="22"/>
          <w:szCs w:val="22"/>
        </w:rPr>
      </w:pPr>
      <w:r>
        <w:rPr>
          <w:sz w:val="22"/>
          <w:szCs w:val="22"/>
        </w:rPr>
        <w:tab/>
      </w:r>
      <w:r w:rsidR="00C613C5" w:rsidRPr="00A8016B">
        <w:rPr>
          <w:sz w:val="22"/>
          <w:szCs w:val="22"/>
        </w:rPr>
        <w:t xml:space="preserve"> </w:t>
      </w:r>
      <w:hyperlink r:id="rId22" w:history="1">
        <w:r w:rsidR="00C613C5" w:rsidRPr="00A8016B">
          <w:rPr>
            <w:rStyle w:val="Hyperlink"/>
            <w:sz w:val="22"/>
            <w:szCs w:val="22"/>
          </w:rPr>
          <w:t>http://mpra.ub.uni-muenchen.de/27461/1/MPRA_paper_27509.pdf</w:t>
        </w:r>
      </w:hyperlink>
    </w:p>
    <w:p w:rsidR="00C613C5" w:rsidRPr="00A8016B" w:rsidRDefault="00C613C5" w:rsidP="00A8016B">
      <w:pPr>
        <w:ind w:left="425" w:hanging="425"/>
        <w:jc w:val="both"/>
        <w:rPr>
          <w:sz w:val="22"/>
          <w:szCs w:val="22"/>
        </w:rPr>
      </w:pPr>
      <w:r w:rsidRPr="00A8016B">
        <w:rPr>
          <w:sz w:val="22"/>
          <w:szCs w:val="22"/>
        </w:rPr>
        <w:t xml:space="preserve">Edmonds, E. (2006). Child labor and schooling responses to anticipated income in South Africa. </w:t>
      </w:r>
      <w:r w:rsidRPr="00A8016B">
        <w:rPr>
          <w:i/>
          <w:sz w:val="22"/>
          <w:szCs w:val="22"/>
        </w:rPr>
        <w:t>Journal of Development Economics, 81</w:t>
      </w:r>
      <w:r w:rsidRPr="00A8016B">
        <w:rPr>
          <w:sz w:val="22"/>
          <w:szCs w:val="22"/>
        </w:rPr>
        <w:t>(2), 386-414.</w:t>
      </w:r>
    </w:p>
    <w:p w:rsidR="00C613C5" w:rsidRPr="00A8016B" w:rsidRDefault="00C613C5" w:rsidP="00A8016B">
      <w:pPr>
        <w:ind w:left="425" w:hanging="425"/>
        <w:jc w:val="both"/>
        <w:rPr>
          <w:sz w:val="22"/>
          <w:szCs w:val="22"/>
        </w:rPr>
      </w:pPr>
      <w:r w:rsidRPr="00A8016B">
        <w:rPr>
          <w:sz w:val="22"/>
          <w:szCs w:val="22"/>
        </w:rPr>
        <w:t xml:space="preserve">Greene, W. (2008). Functional forms for the negative binomial model for count data. </w:t>
      </w:r>
      <w:r w:rsidRPr="00A8016B">
        <w:rPr>
          <w:i/>
          <w:sz w:val="22"/>
          <w:szCs w:val="22"/>
        </w:rPr>
        <w:t>Economics Letters,99</w:t>
      </w:r>
      <w:r w:rsidRPr="00A8016B">
        <w:rPr>
          <w:sz w:val="22"/>
          <w:szCs w:val="22"/>
        </w:rPr>
        <w:t>(2008), 585-590.</w:t>
      </w:r>
    </w:p>
    <w:p w:rsidR="00C613C5" w:rsidRPr="00A8016B" w:rsidRDefault="00C613C5" w:rsidP="00A8016B">
      <w:pPr>
        <w:ind w:left="425" w:hanging="425"/>
        <w:jc w:val="both"/>
        <w:rPr>
          <w:sz w:val="22"/>
          <w:szCs w:val="22"/>
        </w:rPr>
      </w:pPr>
      <w:r w:rsidRPr="00A8016B">
        <w:rPr>
          <w:sz w:val="22"/>
          <w:szCs w:val="22"/>
          <w:lang w:val="en-NZ"/>
        </w:rPr>
        <w:t xml:space="preserve">Hausman, J., Hall, B., &amp; Griliches, Z. (1984). </w:t>
      </w:r>
      <w:r w:rsidRPr="00A8016B">
        <w:rPr>
          <w:sz w:val="22"/>
          <w:szCs w:val="22"/>
        </w:rPr>
        <w:t xml:space="preserve">Economic models for count data with an application to the patents- R&amp;D relationship. </w:t>
      </w:r>
      <w:r w:rsidRPr="00A8016B">
        <w:rPr>
          <w:i/>
          <w:sz w:val="22"/>
          <w:szCs w:val="22"/>
        </w:rPr>
        <w:t>Econometrica, 52</w:t>
      </w:r>
      <w:r w:rsidRPr="00A8016B">
        <w:rPr>
          <w:sz w:val="22"/>
          <w:szCs w:val="22"/>
        </w:rPr>
        <w:t>, 909-938.</w:t>
      </w:r>
    </w:p>
    <w:p w:rsidR="00C613C5" w:rsidRPr="00A8016B" w:rsidRDefault="00C613C5" w:rsidP="00A8016B">
      <w:pPr>
        <w:ind w:left="425" w:hanging="425"/>
        <w:jc w:val="both"/>
        <w:rPr>
          <w:sz w:val="22"/>
          <w:szCs w:val="22"/>
        </w:rPr>
      </w:pPr>
      <w:r w:rsidRPr="00A8016B">
        <w:rPr>
          <w:sz w:val="22"/>
          <w:szCs w:val="22"/>
        </w:rPr>
        <w:t xml:space="preserve">Hazarika, G., &amp; Sarangi, S. (2008). Household access to microcredit and child labor in rural Malawi. </w:t>
      </w:r>
      <w:r w:rsidRPr="00A8016B">
        <w:rPr>
          <w:i/>
          <w:sz w:val="22"/>
          <w:szCs w:val="22"/>
        </w:rPr>
        <w:t>World Development, 36</w:t>
      </w:r>
      <w:r w:rsidRPr="00A8016B">
        <w:rPr>
          <w:sz w:val="22"/>
          <w:szCs w:val="22"/>
        </w:rPr>
        <w:t>(5), 843-59.</w:t>
      </w:r>
    </w:p>
    <w:p w:rsidR="00C613C5" w:rsidRPr="00A8016B" w:rsidRDefault="00C613C5" w:rsidP="00A8016B">
      <w:pPr>
        <w:ind w:left="425" w:hanging="425"/>
        <w:jc w:val="both"/>
        <w:rPr>
          <w:sz w:val="22"/>
          <w:szCs w:val="22"/>
        </w:rPr>
      </w:pPr>
      <w:r w:rsidRPr="00A8016B">
        <w:rPr>
          <w:sz w:val="22"/>
          <w:szCs w:val="22"/>
        </w:rPr>
        <w:t xml:space="preserve">Islam, A. (2010). </w:t>
      </w:r>
      <w:r w:rsidRPr="00A8016B">
        <w:rPr>
          <w:rStyle w:val="Emphasis"/>
          <w:sz w:val="22"/>
          <w:szCs w:val="22"/>
        </w:rPr>
        <w:t xml:space="preserve">Medium and Long-Term Participation in Microcredit: An Evaluation Using a New Panel Dataset from Bangladesh (MPRA Working Paper No. 24950). Retrieved from Munich Personal RePEc Archive: </w:t>
      </w:r>
      <w:hyperlink r:id="rId23" w:history="1">
        <w:r w:rsidRPr="00A8016B">
          <w:rPr>
            <w:rStyle w:val="Hyperlink"/>
            <w:sz w:val="22"/>
            <w:szCs w:val="22"/>
          </w:rPr>
          <w:t>http://mpra.ub.uni-muenchen.de/24950/1/MPRA_paper_24950.pdf</w:t>
        </w:r>
      </w:hyperlink>
    </w:p>
    <w:p w:rsidR="00C613C5" w:rsidRPr="00A8016B" w:rsidRDefault="00C613C5" w:rsidP="00A8016B">
      <w:pPr>
        <w:ind w:left="425" w:hanging="425"/>
        <w:jc w:val="both"/>
        <w:rPr>
          <w:sz w:val="22"/>
          <w:szCs w:val="22"/>
        </w:rPr>
      </w:pPr>
      <w:r w:rsidRPr="00A8016B">
        <w:rPr>
          <w:sz w:val="22"/>
          <w:szCs w:val="22"/>
        </w:rPr>
        <w:t xml:space="preserve">Islam, A., &amp; Choe, C. (2009). </w:t>
      </w:r>
      <w:r w:rsidRPr="00A8016B">
        <w:rPr>
          <w:i/>
          <w:iCs/>
          <w:sz w:val="22"/>
          <w:szCs w:val="22"/>
        </w:rPr>
        <w:t xml:space="preserve">Child labour and schooling responses to access to microcredit in rural Bangladesh </w:t>
      </w:r>
      <w:r w:rsidRPr="00A8016B">
        <w:rPr>
          <w:sz w:val="22"/>
          <w:szCs w:val="22"/>
          <w:u w:val="single"/>
        </w:rPr>
        <w:t>(</w:t>
      </w:r>
      <w:r w:rsidRPr="00A8016B">
        <w:rPr>
          <w:iCs/>
          <w:sz w:val="22"/>
          <w:szCs w:val="22"/>
        </w:rPr>
        <w:t>MPRA</w:t>
      </w:r>
      <w:r w:rsidRPr="00A8016B">
        <w:rPr>
          <w:sz w:val="22"/>
          <w:szCs w:val="22"/>
        </w:rPr>
        <w:t xml:space="preserve"> Working Paper No. 16842). Retrieved from Munich Personal RePEc Archive: </w:t>
      </w:r>
      <w:hyperlink r:id="rId24" w:history="1">
        <w:r w:rsidRPr="00A8016B">
          <w:rPr>
            <w:rStyle w:val="Hyperlink"/>
            <w:sz w:val="22"/>
            <w:szCs w:val="22"/>
          </w:rPr>
          <w:t>http://mpra.ub.uni-muenchen.de/16842/1/MPRA_paper_16842.pdf</w:t>
        </w:r>
      </w:hyperlink>
    </w:p>
    <w:p w:rsidR="00C613C5" w:rsidRPr="00A8016B" w:rsidRDefault="00C613C5" w:rsidP="00A8016B">
      <w:pPr>
        <w:ind w:left="425" w:hanging="425"/>
        <w:jc w:val="both"/>
        <w:rPr>
          <w:sz w:val="22"/>
          <w:szCs w:val="22"/>
        </w:rPr>
      </w:pPr>
      <w:bookmarkStart w:id="35" w:name="OLE_LINK1"/>
      <w:bookmarkStart w:id="36" w:name="OLE_LINK2"/>
      <w:r w:rsidRPr="00A8016B">
        <w:rPr>
          <w:sz w:val="22"/>
          <w:szCs w:val="22"/>
        </w:rPr>
        <w:t xml:space="preserve">Jacoby, H., &amp; Skoufias, E. (1997). Risk, financial markets, and human capital in a developing country. </w:t>
      </w:r>
      <w:r w:rsidRPr="00A8016B">
        <w:rPr>
          <w:i/>
          <w:sz w:val="22"/>
          <w:szCs w:val="22"/>
        </w:rPr>
        <w:t>Review of Economic Studies, 64</w:t>
      </w:r>
      <w:r w:rsidRPr="00A8016B">
        <w:rPr>
          <w:sz w:val="22"/>
          <w:szCs w:val="22"/>
        </w:rPr>
        <w:t>(3), 311-335.</w:t>
      </w:r>
    </w:p>
    <w:p w:rsidR="00C613C5" w:rsidRPr="00A8016B" w:rsidRDefault="00C613C5" w:rsidP="00A8016B">
      <w:pPr>
        <w:ind w:left="425" w:hanging="425"/>
        <w:jc w:val="both"/>
        <w:rPr>
          <w:sz w:val="22"/>
          <w:szCs w:val="22"/>
        </w:rPr>
      </w:pPr>
      <w:r w:rsidRPr="00A8016B">
        <w:rPr>
          <w:sz w:val="22"/>
          <w:szCs w:val="22"/>
        </w:rPr>
        <w:t xml:space="preserve">Kane, T. (1994). College entry by Blacks since 1970: The role of college costs, family background, and the returns to education. </w:t>
      </w:r>
      <w:r w:rsidRPr="00A8016B">
        <w:rPr>
          <w:i/>
          <w:sz w:val="22"/>
          <w:szCs w:val="22"/>
        </w:rPr>
        <w:t>Journal of Political Economy, 102</w:t>
      </w:r>
      <w:r w:rsidRPr="00A8016B">
        <w:rPr>
          <w:sz w:val="22"/>
          <w:szCs w:val="22"/>
        </w:rPr>
        <w:t>(5), 878-911.</w:t>
      </w:r>
    </w:p>
    <w:p w:rsidR="00C613C5" w:rsidRPr="00A8016B" w:rsidRDefault="00C613C5" w:rsidP="00A8016B">
      <w:pPr>
        <w:ind w:left="425" w:hanging="425"/>
        <w:jc w:val="both"/>
        <w:rPr>
          <w:sz w:val="22"/>
          <w:szCs w:val="22"/>
        </w:rPr>
      </w:pPr>
      <w:r w:rsidRPr="00A8016B">
        <w:rPr>
          <w:sz w:val="22"/>
          <w:szCs w:val="22"/>
        </w:rPr>
        <w:t xml:space="preserve">Keane, M., &amp; Wolpin. (2001). The effect of parental transfers and borrowing constraints on educational attainment. </w:t>
      </w:r>
      <w:r w:rsidRPr="00A8016B">
        <w:rPr>
          <w:i/>
          <w:sz w:val="22"/>
          <w:szCs w:val="22"/>
        </w:rPr>
        <w:t>International Economic Review, 42</w:t>
      </w:r>
      <w:r w:rsidRPr="00A8016B">
        <w:rPr>
          <w:sz w:val="22"/>
          <w:szCs w:val="22"/>
        </w:rPr>
        <w:t>(4), 1051-1103.</w:t>
      </w:r>
    </w:p>
    <w:bookmarkEnd w:id="35"/>
    <w:bookmarkEnd w:id="36"/>
    <w:p w:rsidR="00C613C5" w:rsidRPr="00A8016B" w:rsidRDefault="00C613C5" w:rsidP="00A8016B">
      <w:pPr>
        <w:ind w:left="425" w:hanging="425"/>
        <w:jc w:val="both"/>
        <w:rPr>
          <w:rStyle w:val="HTMLCite"/>
          <w:sz w:val="22"/>
          <w:szCs w:val="22"/>
        </w:rPr>
      </w:pPr>
      <w:r w:rsidRPr="00A8016B">
        <w:rPr>
          <w:sz w:val="22"/>
          <w:szCs w:val="22"/>
        </w:rPr>
        <w:t xml:space="preserve">Kurosaki, T. (2002). </w:t>
      </w:r>
      <w:r w:rsidRPr="00A8016B">
        <w:rPr>
          <w:i/>
          <w:iCs/>
          <w:sz w:val="22"/>
          <w:szCs w:val="22"/>
        </w:rPr>
        <w:t>Consumption vulnerability and dynamic poverty in the North-West Frontier province, Pakistan</w:t>
      </w:r>
      <w:r w:rsidRPr="00A8016B">
        <w:rPr>
          <w:sz w:val="22"/>
          <w:szCs w:val="22"/>
        </w:rPr>
        <w:t>. Hitotsubashi University,</w:t>
      </w:r>
      <w:r w:rsidRPr="00A8016B">
        <w:rPr>
          <w:iCs/>
          <w:sz w:val="22"/>
          <w:szCs w:val="22"/>
        </w:rPr>
        <w:t xml:space="preserve">Institute of Economic Research. Retrieved from </w:t>
      </w:r>
      <w:hyperlink r:id="rId25" w:history="1">
        <w:r w:rsidRPr="00A8016B">
          <w:rPr>
            <w:rStyle w:val="Hyperlink"/>
            <w:sz w:val="22"/>
            <w:szCs w:val="22"/>
          </w:rPr>
          <w:t>www.williams.edu/Economics/neudc/papers/nwfrske2.pdf</w:t>
        </w:r>
      </w:hyperlink>
    </w:p>
    <w:p w:rsidR="00C613C5" w:rsidRPr="00A8016B" w:rsidRDefault="00C613C5" w:rsidP="00A8016B">
      <w:pPr>
        <w:ind w:left="425" w:hanging="425"/>
        <w:jc w:val="both"/>
        <w:rPr>
          <w:sz w:val="22"/>
          <w:szCs w:val="22"/>
        </w:rPr>
      </w:pPr>
      <w:r w:rsidRPr="00A8016B">
        <w:rPr>
          <w:sz w:val="22"/>
          <w:szCs w:val="22"/>
        </w:rPr>
        <w:t xml:space="preserve">Lee, M.J. (2005). </w:t>
      </w:r>
      <w:r w:rsidRPr="00A8016B">
        <w:rPr>
          <w:i/>
          <w:iCs/>
          <w:sz w:val="22"/>
          <w:szCs w:val="22"/>
        </w:rPr>
        <w:t>Micro-econometrics for policy, program and treatment effects.</w:t>
      </w:r>
      <w:r w:rsidRPr="00A8016B">
        <w:rPr>
          <w:sz w:val="22"/>
          <w:szCs w:val="22"/>
        </w:rPr>
        <w:t xml:space="preserve"> New York: Oxford University Press.</w:t>
      </w:r>
    </w:p>
    <w:p w:rsidR="00C613C5" w:rsidRPr="00A8016B" w:rsidRDefault="00C613C5" w:rsidP="00A8016B">
      <w:pPr>
        <w:ind w:left="425" w:hanging="425"/>
        <w:jc w:val="both"/>
        <w:rPr>
          <w:sz w:val="22"/>
          <w:szCs w:val="22"/>
        </w:rPr>
      </w:pPr>
      <w:r w:rsidRPr="00A8016B">
        <w:rPr>
          <w:sz w:val="22"/>
          <w:szCs w:val="22"/>
        </w:rPr>
        <w:t xml:space="preserve">Maitra, P. (2003). Schooling and educational attainment: evidence from Bangladesh. </w:t>
      </w:r>
      <w:r w:rsidRPr="00A8016B">
        <w:rPr>
          <w:i/>
          <w:sz w:val="22"/>
          <w:szCs w:val="22"/>
        </w:rPr>
        <w:t>Education Economics, 11</w:t>
      </w:r>
      <w:r w:rsidRPr="00A8016B">
        <w:rPr>
          <w:sz w:val="22"/>
          <w:szCs w:val="22"/>
        </w:rPr>
        <w:t>(2), 130-153.</w:t>
      </w:r>
    </w:p>
    <w:p w:rsidR="00C613C5" w:rsidRPr="00A8016B" w:rsidRDefault="00C613C5" w:rsidP="00A8016B">
      <w:pPr>
        <w:ind w:left="425" w:hanging="425"/>
        <w:jc w:val="both"/>
        <w:rPr>
          <w:sz w:val="22"/>
          <w:szCs w:val="22"/>
        </w:rPr>
      </w:pPr>
      <w:r w:rsidRPr="00A8016B">
        <w:rPr>
          <w:sz w:val="22"/>
          <w:szCs w:val="22"/>
          <w:lang w:val="en-NZ"/>
        </w:rPr>
        <w:t xml:space="preserve">Maldonado, J., &amp;Gonzalez-Vega, C. (2008). </w:t>
      </w:r>
      <w:r w:rsidRPr="00A8016B">
        <w:rPr>
          <w:sz w:val="22"/>
          <w:szCs w:val="22"/>
        </w:rPr>
        <w:t xml:space="preserve">Impact of microfinance on schooling: Evidence from poor rural households in Bolivia. </w:t>
      </w:r>
      <w:r w:rsidRPr="00A8016B">
        <w:rPr>
          <w:i/>
          <w:sz w:val="22"/>
          <w:szCs w:val="22"/>
        </w:rPr>
        <w:t>World Development, 36</w:t>
      </w:r>
      <w:r w:rsidRPr="00A8016B">
        <w:rPr>
          <w:sz w:val="22"/>
          <w:szCs w:val="22"/>
        </w:rPr>
        <w:t>(11), 2440-2455.</w:t>
      </w:r>
    </w:p>
    <w:p w:rsidR="00C613C5" w:rsidRPr="00A8016B" w:rsidRDefault="00C613C5" w:rsidP="00A8016B">
      <w:pPr>
        <w:ind w:left="425" w:hanging="425"/>
        <w:jc w:val="both"/>
        <w:rPr>
          <w:sz w:val="22"/>
          <w:szCs w:val="22"/>
        </w:rPr>
      </w:pPr>
      <w:r w:rsidRPr="00A8016B">
        <w:rPr>
          <w:sz w:val="22"/>
          <w:szCs w:val="22"/>
          <w:lang w:val="en-NZ"/>
        </w:rPr>
        <w:t xml:space="preserve">Maldonado, J., Gonzalez-Vega, C., &amp; Romeo, V. (2002, October). </w:t>
      </w:r>
      <w:r w:rsidRPr="00A8016B">
        <w:rPr>
          <w:i/>
          <w:sz w:val="22"/>
          <w:szCs w:val="22"/>
        </w:rPr>
        <w:t>The influence of microfinance on human capital formation: Evidence from Bolivia</w:t>
      </w:r>
      <w:r w:rsidRPr="00A8016B">
        <w:rPr>
          <w:sz w:val="22"/>
          <w:szCs w:val="22"/>
        </w:rPr>
        <w:t>. Paper presented at the Seventh Annual Meeting Latin American and Caribbean Economics Association, Madrid.</w:t>
      </w:r>
    </w:p>
    <w:p w:rsidR="00C613C5" w:rsidRPr="00A8016B" w:rsidRDefault="00C613C5" w:rsidP="00A8016B">
      <w:pPr>
        <w:ind w:left="425" w:hanging="425"/>
        <w:jc w:val="both"/>
        <w:rPr>
          <w:sz w:val="22"/>
          <w:szCs w:val="22"/>
        </w:rPr>
      </w:pPr>
      <w:r w:rsidRPr="00A8016B">
        <w:rPr>
          <w:sz w:val="22"/>
          <w:szCs w:val="22"/>
        </w:rPr>
        <w:t xml:space="preserve">Manski, C. (1997). The mixing problem in programme evaluation. </w:t>
      </w:r>
      <w:r w:rsidRPr="00A8016B">
        <w:rPr>
          <w:i/>
          <w:iCs/>
          <w:sz w:val="22"/>
          <w:szCs w:val="22"/>
        </w:rPr>
        <w:t xml:space="preserve"> Review of Economic Studies</w:t>
      </w:r>
      <w:r w:rsidRPr="00A8016B">
        <w:rPr>
          <w:sz w:val="22"/>
          <w:szCs w:val="22"/>
        </w:rPr>
        <w:t xml:space="preserve">, </w:t>
      </w:r>
      <w:r w:rsidRPr="00A8016B">
        <w:rPr>
          <w:i/>
          <w:iCs/>
          <w:sz w:val="22"/>
          <w:szCs w:val="22"/>
        </w:rPr>
        <w:t>64</w:t>
      </w:r>
      <w:r w:rsidRPr="00A8016B">
        <w:rPr>
          <w:sz w:val="22"/>
          <w:szCs w:val="22"/>
        </w:rPr>
        <w:t>(221), 537-553.</w:t>
      </w:r>
    </w:p>
    <w:p w:rsidR="00C613C5" w:rsidRPr="00A8016B" w:rsidRDefault="00C613C5" w:rsidP="00A8016B">
      <w:pPr>
        <w:ind w:left="425" w:hanging="425"/>
        <w:jc w:val="both"/>
        <w:rPr>
          <w:sz w:val="22"/>
          <w:szCs w:val="22"/>
        </w:rPr>
      </w:pPr>
      <w:r w:rsidRPr="00A8016B">
        <w:rPr>
          <w:sz w:val="22"/>
          <w:szCs w:val="22"/>
        </w:rPr>
        <w:t xml:space="preserve">Mason, A., &amp; Rozelle. S. (1998). </w:t>
      </w:r>
      <w:r w:rsidRPr="00A8016B">
        <w:rPr>
          <w:i/>
          <w:iCs/>
          <w:sz w:val="22"/>
          <w:szCs w:val="22"/>
        </w:rPr>
        <w:t>Schooling decisions, basic education, and the poor in rural Java</w:t>
      </w:r>
      <w:r w:rsidRPr="00A8016B">
        <w:rPr>
          <w:sz w:val="22"/>
          <w:szCs w:val="22"/>
        </w:rPr>
        <w:t xml:space="preserve">. Retrieved from </w:t>
      </w:r>
      <w:hyperlink r:id="rId26" w:history="1">
        <w:r w:rsidRPr="00A8016B">
          <w:rPr>
            <w:rStyle w:val="Hyperlink"/>
            <w:sz w:val="22"/>
            <w:szCs w:val="22"/>
          </w:rPr>
          <w:t>http://www.imamu.edu.sa/dcontent/IT_Topics/java/article4.pdf</w:t>
        </w:r>
      </w:hyperlink>
    </w:p>
    <w:p w:rsidR="00A8016B" w:rsidRDefault="00C613C5" w:rsidP="00A8016B">
      <w:pPr>
        <w:ind w:left="425" w:hanging="425"/>
        <w:jc w:val="both"/>
        <w:rPr>
          <w:sz w:val="22"/>
          <w:szCs w:val="22"/>
        </w:rPr>
      </w:pPr>
      <w:r w:rsidRPr="00A8016B">
        <w:rPr>
          <w:sz w:val="22"/>
          <w:szCs w:val="22"/>
        </w:rPr>
        <w:t xml:space="preserve">Morduch, J. (1998). </w:t>
      </w:r>
      <w:r w:rsidRPr="00A8016B">
        <w:rPr>
          <w:i/>
          <w:sz w:val="22"/>
          <w:szCs w:val="22"/>
        </w:rPr>
        <w:t>Does microfinance really help the poor? New evidence from flagship programs in Bangladesh</w:t>
      </w:r>
      <w:r w:rsidRPr="00A8016B">
        <w:rPr>
          <w:sz w:val="22"/>
          <w:szCs w:val="22"/>
        </w:rPr>
        <w:t>. Retrieved from Princeton University website:</w:t>
      </w:r>
    </w:p>
    <w:p w:rsidR="00C613C5" w:rsidRPr="00A8016B" w:rsidRDefault="00A8016B" w:rsidP="00A8016B">
      <w:pPr>
        <w:ind w:left="425" w:hanging="425"/>
        <w:jc w:val="both"/>
        <w:rPr>
          <w:sz w:val="22"/>
          <w:szCs w:val="22"/>
        </w:rPr>
      </w:pPr>
      <w:r>
        <w:rPr>
          <w:sz w:val="22"/>
          <w:szCs w:val="22"/>
        </w:rPr>
        <w:tab/>
      </w:r>
      <w:r w:rsidR="00C613C5" w:rsidRPr="00A8016B">
        <w:rPr>
          <w:sz w:val="22"/>
          <w:szCs w:val="22"/>
        </w:rPr>
        <w:t xml:space="preserve">  </w:t>
      </w:r>
      <w:r w:rsidR="00C613C5" w:rsidRPr="00234DF5">
        <w:rPr>
          <w:color w:val="1F497D" w:themeColor="text2"/>
          <w:sz w:val="22"/>
          <w:szCs w:val="22"/>
          <w:u w:val="single"/>
        </w:rPr>
        <w:t>http://</w:t>
      </w:r>
      <w:hyperlink r:id="rId27" w:history="1">
        <w:r w:rsidR="00C613C5" w:rsidRPr="00A8016B">
          <w:rPr>
            <w:rStyle w:val="Hyperlink"/>
            <w:sz w:val="22"/>
            <w:szCs w:val="22"/>
          </w:rPr>
          <w:t>www.princeton.edu/~rpds/downloads/morduch_microfinance_poor.pdf</w:t>
        </w:r>
      </w:hyperlink>
    </w:p>
    <w:p w:rsidR="00C613C5" w:rsidRPr="00A8016B" w:rsidRDefault="00C613C5" w:rsidP="00A8016B">
      <w:pPr>
        <w:ind w:left="425" w:hanging="425"/>
        <w:jc w:val="both"/>
        <w:rPr>
          <w:sz w:val="22"/>
          <w:szCs w:val="22"/>
        </w:rPr>
      </w:pPr>
      <w:r w:rsidRPr="00A8016B">
        <w:rPr>
          <w:sz w:val="22"/>
          <w:szCs w:val="22"/>
        </w:rPr>
        <w:t xml:space="preserve">Mosley, P. (1997). </w:t>
      </w:r>
      <w:r w:rsidRPr="00A8016B">
        <w:rPr>
          <w:i/>
          <w:iCs/>
          <w:sz w:val="22"/>
          <w:szCs w:val="22"/>
        </w:rPr>
        <w:t>The use of control groups in impact assessment for microfinance</w:t>
      </w:r>
      <w:r w:rsidRPr="00A8016B">
        <w:rPr>
          <w:sz w:val="22"/>
          <w:szCs w:val="22"/>
        </w:rPr>
        <w:t xml:space="preserve">(Working Paper No.19). Geneva: </w:t>
      </w:r>
      <w:r w:rsidRPr="00A8016B">
        <w:rPr>
          <w:iCs/>
          <w:sz w:val="22"/>
          <w:szCs w:val="22"/>
        </w:rPr>
        <w:t>International Labor Office</w:t>
      </w:r>
      <w:r w:rsidRPr="00A8016B">
        <w:rPr>
          <w:sz w:val="22"/>
          <w:szCs w:val="22"/>
        </w:rPr>
        <w:t>.</w:t>
      </w:r>
    </w:p>
    <w:p w:rsidR="00C613C5" w:rsidRPr="00A8016B" w:rsidRDefault="00C613C5" w:rsidP="00A8016B">
      <w:pPr>
        <w:ind w:left="425" w:hanging="425"/>
        <w:jc w:val="both"/>
        <w:rPr>
          <w:sz w:val="22"/>
          <w:szCs w:val="22"/>
        </w:rPr>
      </w:pPr>
      <w:r w:rsidRPr="00A8016B">
        <w:rPr>
          <w:sz w:val="22"/>
          <w:szCs w:val="22"/>
        </w:rPr>
        <w:lastRenderedPageBreak/>
        <w:t xml:space="preserve">Murray, M. (2006). Avoiding invalid instruments and coping with weak instruments. </w:t>
      </w:r>
      <w:r w:rsidRPr="00A8016B">
        <w:rPr>
          <w:i/>
          <w:sz w:val="22"/>
          <w:szCs w:val="22"/>
        </w:rPr>
        <w:t>Journal of Economic Perspectives, 20</w:t>
      </w:r>
      <w:r w:rsidRPr="00A8016B">
        <w:rPr>
          <w:sz w:val="22"/>
          <w:szCs w:val="22"/>
        </w:rPr>
        <w:t>(4), 111-132.</w:t>
      </w:r>
    </w:p>
    <w:p w:rsidR="00C613C5" w:rsidRPr="00A8016B" w:rsidRDefault="00C613C5" w:rsidP="00A8016B">
      <w:pPr>
        <w:ind w:left="425" w:hanging="425"/>
        <w:jc w:val="both"/>
        <w:rPr>
          <w:sz w:val="22"/>
          <w:szCs w:val="22"/>
        </w:rPr>
      </w:pPr>
      <w:r w:rsidRPr="00A8016B">
        <w:rPr>
          <w:sz w:val="22"/>
          <w:szCs w:val="22"/>
        </w:rPr>
        <w:t xml:space="preserve">Pitt, M., &amp; Khandker, S. (1998). The impact of group-based credit programs on poor households in bangladesh: does the gender of participants matter? </w:t>
      </w:r>
      <w:r w:rsidRPr="00A8016B">
        <w:rPr>
          <w:i/>
          <w:sz w:val="22"/>
          <w:szCs w:val="22"/>
        </w:rPr>
        <w:t>Journal of Political Economy, 106</w:t>
      </w:r>
      <w:r w:rsidRPr="00A8016B">
        <w:rPr>
          <w:sz w:val="22"/>
          <w:szCs w:val="22"/>
        </w:rPr>
        <w:t>(5), 958-992.</w:t>
      </w:r>
    </w:p>
    <w:p w:rsidR="00C613C5" w:rsidRPr="00A8016B" w:rsidRDefault="00C613C5" w:rsidP="00A8016B">
      <w:pPr>
        <w:ind w:left="425" w:hanging="425"/>
        <w:jc w:val="both"/>
        <w:rPr>
          <w:sz w:val="22"/>
          <w:szCs w:val="22"/>
        </w:rPr>
      </w:pPr>
      <w:r w:rsidRPr="00A8016B">
        <w:rPr>
          <w:sz w:val="22"/>
          <w:szCs w:val="22"/>
        </w:rPr>
        <w:t xml:space="preserve">Ranjan, P. (2001). Credit constraints and the phenomenon of child labor. </w:t>
      </w:r>
      <w:r w:rsidRPr="00A8016B">
        <w:rPr>
          <w:i/>
          <w:sz w:val="22"/>
          <w:szCs w:val="22"/>
        </w:rPr>
        <w:t>Journal of development economics, 64</w:t>
      </w:r>
      <w:r w:rsidRPr="00A8016B">
        <w:rPr>
          <w:sz w:val="22"/>
          <w:szCs w:val="22"/>
        </w:rPr>
        <w:t>(1), 81-102.</w:t>
      </w:r>
    </w:p>
    <w:p w:rsidR="00C613C5" w:rsidRPr="00A8016B" w:rsidRDefault="00C613C5" w:rsidP="00A8016B">
      <w:pPr>
        <w:ind w:left="425" w:hanging="425"/>
        <w:jc w:val="both"/>
        <w:rPr>
          <w:sz w:val="22"/>
          <w:szCs w:val="22"/>
        </w:rPr>
      </w:pPr>
      <w:r w:rsidRPr="00A8016B">
        <w:rPr>
          <w:sz w:val="22"/>
          <w:szCs w:val="22"/>
        </w:rPr>
        <w:t xml:space="preserve">Roodman, D., &amp; Morduch, J. (2009). </w:t>
      </w:r>
      <w:r w:rsidRPr="00A8016B">
        <w:rPr>
          <w:rStyle w:val="searchword"/>
          <w:i/>
          <w:iCs/>
          <w:sz w:val="22"/>
          <w:szCs w:val="22"/>
        </w:rPr>
        <w:t>The</w:t>
      </w:r>
      <w:r w:rsidR="00A8016B">
        <w:rPr>
          <w:rStyle w:val="searchword"/>
          <w:i/>
          <w:iCs/>
          <w:sz w:val="22"/>
          <w:szCs w:val="22"/>
        </w:rPr>
        <w:t xml:space="preserve"> </w:t>
      </w:r>
      <w:r w:rsidRPr="00A8016B">
        <w:rPr>
          <w:rStyle w:val="searchword"/>
          <w:i/>
          <w:iCs/>
          <w:sz w:val="22"/>
          <w:szCs w:val="22"/>
        </w:rPr>
        <w:t>impact</w:t>
      </w:r>
      <w:r w:rsidR="00A8016B">
        <w:rPr>
          <w:rStyle w:val="searchword"/>
          <w:i/>
          <w:iCs/>
          <w:sz w:val="22"/>
          <w:szCs w:val="22"/>
        </w:rPr>
        <w:t xml:space="preserve">  </w:t>
      </w:r>
      <w:r w:rsidRPr="00A8016B">
        <w:rPr>
          <w:rStyle w:val="searchword"/>
          <w:i/>
          <w:iCs/>
          <w:sz w:val="22"/>
          <w:szCs w:val="22"/>
        </w:rPr>
        <w:t>of</w:t>
      </w:r>
      <w:r w:rsidR="00A8016B">
        <w:rPr>
          <w:rStyle w:val="searchword"/>
          <w:i/>
          <w:iCs/>
          <w:sz w:val="22"/>
          <w:szCs w:val="22"/>
        </w:rPr>
        <w:t xml:space="preserve"> </w:t>
      </w:r>
      <w:r w:rsidRPr="00A8016B">
        <w:rPr>
          <w:rStyle w:val="searchword"/>
          <w:i/>
          <w:iCs/>
          <w:sz w:val="22"/>
          <w:szCs w:val="22"/>
        </w:rPr>
        <w:t>microcredi</w:t>
      </w:r>
      <w:r w:rsidR="00A8016B">
        <w:rPr>
          <w:rStyle w:val="searchword"/>
          <w:i/>
          <w:iCs/>
          <w:sz w:val="22"/>
          <w:szCs w:val="22"/>
        </w:rPr>
        <w:t xml:space="preserve">t </w:t>
      </w:r>
      <w:r w:rsidRPr="00A8016B">
        <w:rPr>
          <w:rStyle w:val="searchword"/>
          <w:i/>
          <w:iCs/>
          <w:sz w:val="22"/>
          <w:szCs w:val="22"/>
        </w:rPr>
        <w:t>on</w:t>
      </w:r>
      <w:r w:rsidR="00A8016B">
        <w:rPr>
          <w:rStyle w:val="searchword"/>
          <w:i/>
          <w:iCs/>
          <w:sz w:val="22"/>
          <w:szCs w:val="22"/>
        </w:rPr>
        <w:t xml:space="preserve"> </w:t>
      </w:r>
      <w:r w:rsidRPr="00A8016B">
        <w:rPr>
          <w:rStyle w:val="searchword"/>
          <w:i/>
          <w:iCs/>
          <w:sz w:val="22"/>
          <w:szCs w:val="22"/>
        </w:rPr>
        <w:t>the</w:t>
      </w:r>
      <w:r w:rsidR="00A8016B">
        <w:rPr>
          <w:rStyle w:val="searchword"/>
          <w:i/>
          <w:iCs/>
          <w:sz w:val="22"/>
          <w:szCs w:val="22"/>
        </w:rPr>
        <w:t xml:space="preserve"> </w:t>
      </w:r>
      <w:r w:rsidRPr="00A8016B">
        <w:rPr>
          <w:rStyle w:val="searchword"/>
          <w:i/>
          <w:iCs/>
          <w:sz w:val="22"/>
          <w:szCs w:val="22"/>
        </w:rPr>
        <w:t>poor</w:t>
      </w:r>
      <w:r w:rsidR="00A8016B">
        <w:rPr>
          <w:rStyle w:val="searchword"/>
          <w:i/>
          <w:iCs/>
          <w:sz w:val="22"/>
          <w:szCs w:val="22"/>
        </w:rPr>
        <w:t xml:space="preserve"> </w:t>
      </w:r>
      <w:r w:rsidRPr="00A8016B">
        <w:rPr>
          <w:rStyle w:val="searchword"/>
          <w:i/>
          <w:iCs/>
          <w:sz w:val="22"/>
          <w:szCs w:val="22"/>
        </w:rPr>
        <w:t>in</w:t>
      </w:r>
      <w:r w:rsidR="00A8016B">
        <w:rPr>
          <w:rStyle w:val="searchword"/>
          <w:i/>
          <w:iCs/>
          <w:sz w:val="22"/>
          <w:szCs w:val="22"/>
        </w:rPr>
        <w:t xml:space="preserve"> </w:t>
      </w:r>
      <w:r w:rsidRPr="00A8016B">
        <w:rPr>
          <w:rStyle w:val="searchword"/>
          <w:i/>
          <w:iCs/>
          <w:sz w:val="22"/>
          <w:szCs w:val="22"/>
        </w:rPr>
        <w:t>Bangladesh:</w:t>
      </w:r>
      <w:r w:rsidR="00A8016B">
        <w:rPr>
          <w:rStyle w:val="searchword"/>
          <w:i/>
          <w:iCs/>
          <w:sz w:val="22"/>
          <w:szCs w:val="22"/>
        </w:rPr>
        <w:t xml:space="preserve"> </w:t>
      </w:r>
      <w:r w:rsidRPr="00A8016B">
        <w:rPr>
          <w:rStyle w:val="searchword"/>
          <w:i/>
          <w:iCs/>
          <w:sz w:val="22"/>
          <w:szCs w:val="22"/>
        </w:rPr>
        <w:t>Revisiting</w:t>
      </w:r>
      <w:r w:rsidR="00A8016B">
        <w:rPr>
          <w:rStyle w:val="searchword"/>
          <w:i/>
          <w:iCs/>
          <w:sz w:val="22"/>
          <w:szCs w:val="22"/>
        </w:rPr>
        <w:t xml:space="preserve"> </w:t>
      </w:r>
      <w:r w:rsidRPr="00A8016B">
        <w:rPr>
          <w:rStyle w:val="searchword"/>
          <w:i/>
          <w:iCs/>
          <w:sz w:val="22"/>
          <w:szCs w:val="22"/>
        </w:rPr>
        <w:t>the</w:t>
      </w:r>
      <w:r w:rsidR="00A8016B">
        <w:rPr>
          <w:rStyle w:val="searchword"/>
          <w:i/>
          <w:iCs/>
          <w:sz w:val="22"/>
          <w:szCs w:val="22"/>
        </w:rPr>
        <w:t xml:space="preserve"> </w:t>
      </w:r>
      <w:r w:rsidRPr="00A8016B">
        <w:rPr>
          <w:rStyle w:val="searchword"/>
          <w:i/>
          <w:iCs/>
          <w:sz w:val="22"/>
          <w:szCs w:val="22"/>
        </w:rPr>
        <w:t>Evidence</w:t>
      </w:r>
      <w:r w:rsidRPr="00A8016B">
        <w:rPr>
          <w:sz w:val="22"/>
          <w:szCs w:val="22"/>
        </w:rPr>
        <w:t xml:space="preserve"> (NYU Wagner Research Paper No. 2010-09). Retrieved from </w:t>
      </w:r>
      <w:hyperlink r:id="rId28" w:history="1">
        <w:r w:rsidRPr="00A8016B">
          <w:rPr>
            <w:rStyle w:val="Hyperlink"/>
            <w:sz w:val="22"/>
            <w:szCs w:val="22"/>
          </w:rPr>
          <w:t>http://ssrn.com/abstract=1472073</w:t>
        </w:r>
      </w:hyperlink>
    </w:p>
    <w:p w:rsidR="00C613C5" w:rsidRPr="00A8016B" w:rsidRDefault="00C613C5" w:rsidP="00A8016B">
      <w:pPr>
        <w:ind w:left="425" w:hanging="425"/>
        <w:rPr>
          <w:sz w:val="22"/>
          <w:szCs w:val="22"/>
        </w:rPr>
      </w:pPr>
      <w:r w:rsidRPr="00A8016B">
        <w:rPr>
          <w:sz w:val="22"/>
          <w:szCs w:val="22"/>
        </w:rPr>
        <w:t xml:space="preserve">Rosenzweig, M. R. (2010). Microeconomic approaches to development: Schooling, learning, and growth. </w:t>
      </w:r>
      <w:r w:rsidRPr="00A8016B">
        <w:rPr>
          <w:i/>
          <w:iCs/>
          <w:sz w:val="22"/>
          <w:szCs w:val="22"/>
        </w:rPr>
        <w:t>Journal of Economic Perspectives</w:t>
      </w:r>
      <w:r w:rsidRPr="00A8016B">
        <w:rPr>
          <w:sz w:val="22"/>
          <w:szCs w:val="22"/>
        </w:rPr>
        <w:t xml:space="preserve">, </w:t>
      </w:r>
      <w:r w:rsidRPr="00A8016B">
        <w:rPr>
          <w:i/>
          <w:sz w:val="22"/>
          <w:szCs w:val="22"/>
        </w:rPr>
        <w:t>24</w:t>
      </w:r>
      <w:r w:rsidRPr="00A8016B">
        <w:rPr>
          <w:sz w:val="22"/>
          <w:szCs w:val="22"/>
        </w:rPr>
        <w:t>(3): 81–96.</w:t>
      </w:r>
    </w:p>
    <w:p w:rsidR="00A8016B" w:rsidRDefault="00C613C5" w:rsidP="00A8016B">
      <w:pPr>
        <w:ind w:left="425" w:hanging="425"/>
        <w:jc w:val="both"/>
        <w:rPr>
          <w:sz w:val="22"/>
          <w:szCs w:val="22"/>
        </w:rPr>
      </w:pPr>
      <w:r w:rsidRPr="00A8016B">
        <w:rPr>
          <w:sz w:val="22"/>
          <w:szCs w:val="22"/>
        </w:rPr>
        <w:t xml:space="preserve">Stock, J., &amp; Yogo, M. (2002). </w:t>
      </w:r>
      <w:r w:rsidRPr="00A8016B">
        <w:rPr>
          <w:i/>
          <w:iCs/>
          <w:sz w:val="22"/>
          <w:szCs w:val="22"/>
        </w:rPr>
        <w:t>Testing for weak instruments in linear IV regression</w:t>
      </w:r>
      <w:r w:rsidRPr="00A8016B">
        <w:rPr>
          <w:sz w:val="22"/>
          <w:szCs w:val="22"/>
        </w:rPr>
        <w:t>(NBER Technical Working Paper 0284). Retrieved from</w:t>
      </w:r>
    </w:p>
    <w:p w:rsidR="00C613C5" w:rsidRPr="00A8016B" w:rsidRDefault="00A8016B" w:rsidP="00A8016B">
      <w:pPr>
        <w:ind w:left="425" w:hanging="425"/>
        <w:jc w:val="both"/>
        <w:rPr>
          <w:sz w:val="22"/>
          <w:szCs w:val="22"/>
        </w:rPr>
      </w:pPr>
      <w:r>
        <w:rPr>
          <w:sz w:val="22"/>
          <w:szCs w:val="22"/>
        </w:rPr>
        <w:tab/>
      </w:r>
      <w:r w:rsidR="00C613C5" w:rsidRPr="00A8016B">
        <w:rPr>
          <w:sz w:val="22"/>
          <w:szCs w:val="22"/>
        </w:rPr>
        <w:t xml:space="preserve"> </w:t>
      </w:r>
      <w:hyperlink r:id="rId29" w:history="1">
        <w:r w:rsidR="00C613C5" w:rsidRPr="00A8016B">
          <w:rPr>
            <w:rStyle w:val="Hyperlink"/>
            <w:sz w:val="22"/>
            <w:szCs w:val="22"/>
          </w:rPr>
          <w:t>http://papers.ssrn.com/sol3/papers.cfm?abstract_id=346941</w:t>
        </w:r>
      </w:hyperlink>
    </w:p>
    <w:p w:rsidR="00C613C5" w:rsidRPr="00A8016B" w:rsidRDefault="00C613C5" w:rsidP="00A8016B">
      <w:pPr>
        <w:ind w:left="425" w:hanging="425"/>
        <w:jc w:val="both"/>
        <w:rPr>
          <w:sz w:val="22"/>
          <w:szCs w:val="22"/>
        </w:rPr>
      </w:pPr>
      <w:r w:rsidRPr="00A8016B">
        <w:rPr>
          <w:sz w:val="22"/>
          <w:szCs w:val="22"/>
        </w:rPr>
        <w:t xml:space="preserve">VHLSS. (2006). </w:t>
      </w:r>
      <w:r w:rsidRPr="00A8016B">
        <w:rPr>
          <w:i/>
          <w:iCs/>
          <w:sz w:val="22"/>
          <w:szCs w:val="22"/>
        </w:rPr>
        <w:t xml:space="preserve">Vietnam Household Living Standard Survey 2006 </w:t>
      </w:r>
      <w:r w:rsidRPr="00A8016B">
        <w:rPr>
          <w:sz w:val="22"/>
          <w:szCs w:val="22"/>
        </w:rPr>
        <w:t xml:space="preserve">[Datasets and basic results]. </w:t>
      </w:r>
      <w:r w:rsidRPr="00A8016B">
        <w:rPr>
          <w:iCs/>
          <w:sz w:val="22"/>
          <w:szCs w:val="22"/>
        </w:rPr>
        <w:t>General Statistic Office (GSO)</w:t>
      </w:r>
      <w:r w:rsidRPr="00A8016B">
        <w:rPr>
          <w:sz w:val="22"/>
          <w:szCs w:val="22"/>
        </w:rPr>
        <w:t>, Hanoi, Vietnam.</w:t>
      </w:r>
    </w:p>
    <w:p w:rsidR="00C613C5" w:rsidRPr="00A8016B" w:rsidRDefault="00C613C5" w:rsidP="00A8016B">
      <w:pPr>
        <w:ind w:left="425" w:hanging="425"/>
        <w:jc w:val="both"/>
        <w:rPr>
          <w:sz w:val="22"/>
          <w:szCs w:val="22"/>
        </w:rPr>
      </w:pPr>
      <w:r w:rsidRPr="00A8016B">
        <w:rPr>
          <w:sz w:val="22"/>
          <w:szCs w:val="22"/>
        </w:rPr>
        <w:t xml:space="preserve">Wils, A., &amp; Goujon, A. (1998). Diffusion of education in six world regions 1960-90. </w:t>
      </w:r>
      <w:r w:rsidRPr="00A8016B">
        <w:rPr>
          <w:i/>
          <w:sz w:val="22"/>
          <w:szCs w:val="22"/>
        </w:rPr>
        <w:t>Population and Development Review, 24</w:t>
      </w:r>
      <w:r w:rsidRPr="00A8016B">
        <w:rPr>
          <w:sz w:val="22"/>
          <w:szCs w:val="22"/>
        </w:rPr>
        <w:t>(2), 357-368.</w:t>
      </w:r>
    </w:p>
    <w:p w:rsidR="00C108AF" w:rsidRPr="00A8016B" w:rsidRDefault="00C613C5" w:rsidP="00A8016B">
      <w:pPr>
        <w:ind w:left="425" w:hanging="425"/>
        <w:jc w:val="both"/>
        <w:rPr>
          <w:sz w:val="22"/>
          <w:szCs w:val="22"/>
        </w:rPr>
      </w:pPr>
      <w:r w:rsidRPr="00A8016B">
        <w:rPr>
          <w:sz w:val="22"/>
          <w:szCs w:val="22"/>
        </w:rPr>
        <w:t xml:space="preserve">Winkelmann, R. (2008). </w:t>
      </w:r>
      <w:r w:rsidRPr="00A8016B">
        <w:rPr>
          <w:i/>
          <w:sz w:val="22"/>
          <w:szCs w:val="22"/>
        </w:rPr>
        <w:t xml:space="preserve">Econometric analysis of count data. </w:t>
      </w:r>
      <w:r w:rsidRPr="00A8016B">
        <w:rPr>
          <w:sz w:val="22"/>
          <w:szCs w:val="22"/>
        </w:rPr>
        <w:t xml:space="preserve">Berlin, Heidelberg: Springer Verlag. </w:t>
      </w:r>
    </w:p>
    <w:sectPr w:rsidR="00C108AF" w:rsidRPr="00A8016B" w:rsidSect="005B3922">
      <w:footerReference w:type="default" r:id="rId30"/>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B0D" w:rsidRDefault="00276B0D" w:rsidP="00C05F00">
      <w:r>
        <w:separator/>
      </w:r>
    </w:p>
  </w:endnote>
  <w:endnote w:type="continuationSeparator" w:id="0">
    <w:p w:rsidR="00276B0D" w:rsidRDefault="00276B0D" w:rsidP="00C05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C91" w:rsidRPr="00A368E1" w:rsidRDefault="009E6B58" w:rsidP="00A54805">
    <w:pPr>
      <w:pStyle w:val="Footer"/>
      <w:jc w:val="center"/>
      <w:rPr>
        <w:sz w:val="20"/>
      </w:rPr>
    </w:pPr>
    <w:r w:rsidRPr="00A368E1">
      <w:rPr>
        <w:rStyle w:val="PageNumber"/>
        <w:sz w:val="20"/>
      </w:rPr>
      <w:fldChar w:fldCharType="begin"/>
    </w:r>
    <w:r w:rsidR="00E83C91" w:rsidRPr="00A368E1">
      <w:rPr>
        <w:rStyle w:val="PageNumber"/>
        <w:sz w:val="20"/>
      </w:rPr>
      <w:instrText xml:space="preserve"> PAGE </w:instrText>
    </w:r>
    <w:r w:rsidRPr="00A368E1">
      <w:rPr>
        <w:rStyle w:val="PageNumber"/>
        <w:sz w:val="20"/>
      </w:rPr>
      <w:fldChar w:fldCharType="separate"/>
    </w:r>
    <w:r w:rsidR="005B3922">
      <w:rPr>
        <w:rStyle w:val="PageNumber"/>
        <w:sz w:val="20"/>
      </w:rPr>
      <w:t>20</w:t>
    </w:r>
    <w:r w:rsidRPr="00A368E1">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B0D" w:rsidRDefault="00276B0D" w:rsidP="00C05F00">
      <w:r>
        <w:separator/>
      </w:r>
    </w:p>
  </w:footnote>
  <w:footnote w:type="continuationSeparator" w:id="0">
    <w:p w:rsidR="00276B0D" w:rsidRDefault="00276B0D" w:rsidP="00C05F00">
      <w:r>
        <w:continuationSeparator/>
      </w:r>
    </w:p>
  </w:footnote>
  <w:footnote w:id="1">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009814A5">
        <w:rPr>
          <w:sz w:val="22"/>
          <w:szCs w:val="22"/>
        </w:rPr>
        <w:tab/>
      </w:r>
      <w:r w:rsidRPr="009814A5">
        <w:rPr>
          <w:sz w:val="22"/>
          <w:szCs w:val="22"/>
        </w:rPr>
        <w:t xml:space="preserve"> Generally, loans to the poor are often small so the terms </w:t>
      </w:r>
      <w:r w:rsidR="00BC6143">
        <w:rPr>
          <w:sz w:val="22"/>
          <w:szCs w:val="22"/>
        </w:rPr>
        <w:t>‘</w:t>
      </w:r>
      <w:r w:rsidRPr="009814A5">
        <w:rPr>
          <w:sz w:val="22"/>
          <w:szCs w:val="22"/>
        </w:rPr>
        <w:t>household credit</w:t>
      </w:r>
      <w:r w:rsidR="00BC6143">
        <w:rPr>
          <w:sz w:val="22"/>
          <w:szCs w:val="22"/>
        </w:rPr>
        <w:t>’</w:t>
      </w:r>
      <w:r w:rsidRPr="009814A5">
        <w:rPr>
          <w:sz w:val="22"/>
          <w:szCs w:val="22"/>
        </w:rPr>
        <w:t xml:space="preserve"> and </w:t>
      </w:r>
      <w:r w:rsidR="00BC6143">
        <w:rPr>
          <w:sz w:val="22"/>
          <w:szCs w:val="22"/>
        </w:rPr>
        <w:t>‘</w:t>
      </w:r>
      <w:r w:rsidRPr="009814A5">
        <w:rPr>
          <w:sz w:val="22"/>
          <w:szCs w:val="22"/>
        </w:rPr>
        <w:t>microcredit</w:t>
      </w:r>
      <w:r w:rsidR="00BC6143">
        <w:rPr>
          <w:sz w:val="22"/>
          <w:szCs w:val="22"/>
        </w:rPr>
        <w:t>’</w:t>
      </w:r>
      <w:r w:rsidRPr="009814A5">
        <w:rPr>
          <w:sz w:val="22"/>
          <w:szCs w:val="22"/>
        </w:rPr>
        <w:t xml:space="preserve"> are used interchangeably in this paper.</w:t>
      </w:r>
    </w:p>
  </w:footnote>
  <w:footnote w:id="2">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9814A5" w:rsidRPr="009814A5">
        <w:rPr>
          <w:sz w:val="22"/>
          <w:szCs w:val="22"/>
        </w:rPr>
        <w:tab/>
      </w:r>
      <w:r w:rsidRPr="009814A5">
        <w:rPr>
          <w:sz w:val="22"/>
          <w:szCs w:val="22"/>
        </w:rPr>
        <w:t>HCMC has 24 Districts. District 9 has the 5</w:t>
      </w:r>
      <w:r w:rsidRPr="009814A5">
        <w:rPr>
          <w:sz w:val="22"/>
          <w:szCs w:val="22"/>
          <w:vertAlign w:val="superscript"/>
        </w:rPr>
        <w:t>th</w:t>
      </w:r>
      <w:r w:rsidRPr="009814A5">
        <w:rPr>
          <w:sz w:val="22"/>
          <w:szCs w:val="22"/>
        </w:rPr>
        <w:t xml:space="preserve"> lowest population density, with a population of 227,816 (in 2008). </w:t>
      </w:r>
    </w:p>
  </w:footnote>
  <w:footnote w:id="3">
    <w:p w:rsidR="00E83C91" w:rsidRPr="009814A5" w:rsidRDefault="00E83C91" w:rsidP="009814A5">
      <w:pPr>
        <w:pStyle w:val="FootnoteText"/>
        <w:ind w:left="284" w:hanging="284"/>
        <w:rPr>
          <w:sz w:val="22"/>
          <w:szCs w:val="22"/>
        </w:rPr>
      </w:pPr>
      <w:r w:rsidRPr="009814A5">
        <w:rPr>
          <w:rStyle w:val="FootnoteReference"/>
          <w:sz w:val="22"/>
          <w:szCs w:val="22"/>
        </w:rPr>
        <w:footnoteRef/>
      </w:r>
      <w:r w:rsidRPr="009814A5">
        <w:rPr>
          <w:sz w:val="22"/>
          <w:szCs w:val="22"/>
        </w:rPr>
        <w:t xml:space="preserve"> </w:t>
      </w:r>
      <w:r w:rsidR="009814A5" w:rsidRPr="009814A5">
        <w:rPr>
          <w:sz w:val="22"/>
          <w:szCs w:val="22"/>
        </w:rPr>
        <w:tab/>
      </w:r>
      <w:r w:rsidRPr="009814A5">
        <w:rPr>
          <w:sz w:val="22"/>
          <w:szCs w:val="22"/>
        </w:rPr>
        <w:t>The list was provided by the District Department of Labour, Invalids and Social Affairs.</w:t>
      </w:r>
    </w:p>
  </w:footnote>
  <w:footnote w:id="4">
    <w:p w:rsidR="00E83C91" w:rsidRDefault="00E83C91" w:rsidP="009814A5">
      <w:pPr>
        <w:pStyle w:val="FootnoteText"/>
        <w:ind w:left="284" w:hanging="284"/>
        <w:jc w:val="both"/>
      </w:pPr>
      <w:r>
        <w:rPr>
          <w:rStyle w:val="FootnoteReference"/>
        </w:rPr>
        <w:footnoteRef/>
      </w:r>
      <w:r>
        <w:t xml:space="preserve"> </w:t>
      </w:r>
      <w:r w:rsidR="009814A5">
        <w:tab/>
      </w:r>
      <w:r>
        <w:t>Some potential IVs such as distance to banks, pre-treatment income and assets are used to conduct weak IV test, and all proved to be weak instruments.</w:t>
      </w:r>
    </w:p>
  </w:footnote>
  <w:footnote w:id="5">
    <w:p w:rsidR="00E83C91" w:rsidRPr="009814A5" w:rsidRDefault="00E83C91" w:rsidP="009814A5">
      <w:pPr>
        <w:pStyle w:val="FootnoteText"/>
        <w:ind w:left="284" w:hanging="284"/>
        <w:rPr>
          <w:sz w:val="22"/>
          <w:szCs w:val="22"/>
        </w:rPr>
      </w:pPr>
      <w:r w:rsidRPr="009814A5">
        <w:rPr>
          <w:rStyle w:val="FootnoteReference"/>
          <w:sz w:val="22"/>
          <w:szCs w:val="22"/>
        </w:rPr>
        <w:footnoteRef/>
      </w:r>
      <w:r w:rsidRPr="009814A5">
        <w:rPr>
          <w:sz w:val="22"/>
          <w:szCs w:val="22"/>
        </w:rPr>
        <w:t xml:space="preserve"> </w:t>
      </w:r>
      <w:r w:rsidR="009814A5">
        <w:rPr>
          <w:sz w:val="22"/>
          <w:szCs w:val="22"/>
        </w:rPr>
        <w:tab/>
      </w:r>
      <w:r w:rsidRPr="009814A5">
        <w:rPr>
          <w:sz w:val="22"/>
          <w:szCs w:val="22"/>
        </w:rPr>
        <w:t>Discussion on procedure for the test and choice of parameterisation is presented in Appendix 3. Alpha (</w:t>
      </w:r>
      <w:r w:rsidRPr="009814A5">
        <w:rPr>
          <w:rFonts w:ascii="Symbol" w:hAnsi="Symbol"/>
          <w:sz w:val="22"/>
          <w:szCs w:val="22"/>
        </w:rPr>
        <w:t></w:t>
      </w:r>
      <w:r w:rsidRPr="009814A5">
        <w:rPr>
          <w:sz w:val="22"/>
          <w:szCs w:val="22"/>
        </w:rPr>
        <w:t>) can be interpreted as a measure of the variance of heterogeneity.</w:t>
      </w:r>
    </w:p>
  </w:footnote>
  <w:footnote w:id="6">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9814A5">
        <w:rPr>
          <w:sz w:val="22"/>
          <w:szCs w:val="22"/>
        </w:rPr>
        <w:tab/>
      </w:r>
      <w:r w:rsidRPr="009814A5">
        <w:rPr>
          <w:sz w:val="22"/>
          <w:szCs w:val="22"/>
        </w:rPr>
        <w:t>Weights (scores) were estimated using PSM method, equal weight was placed on within-household children, but different weights were placed on between-household children. Weighted Probit and NB model estimates are not much different from those of the unweighted estimates since there are only about 1.05 children (aged 6 to 18) per household. The weighted estimates are reported in Appendix 4; 5, Appendix 6 and Appendix 7.</w:t>
      </w:r>
    </w:p>
  </w:footnote>
  <w:footnote w:id="7">
    <w:p w:rsidR="00E83C91" w:rsidRPr="009814A5" w:rsidRDefault="00E83C91" w:rsidP="009814A5">
      <w:pPr>
        <w:pStyle w:val="FootnoteText"/>
        <w:ind w:left="284" w:hanging="284"/>
        <w:rPr>
          <w:sz w:val="22"/>
          <w:szCs w:val="22"/>
          <w:lang w:val="en-US"/>
        </w:rPr>
      </w:pPr>
      <w:r w:rsidRPr="009814A5">
        <w:rPr>
          <w:rStyle w:val="FootnoteReference"/>
          <w:sz w:val="22"/>
          <w:szCs w:val="22"/>
        </w:rPr>
        <w:footnoteRef/>
      </w:r>
      <w:r w:rsidR="009814A5">
        <w:rPr>
          <w:sz w:val="22"/>
          <w:szCs w:val="22"/>
        </w:rPr>
        <w:tab/>
      </w:r>
      <w:r w:rsidRPr="009814A5">
        <w:rPr>
          <w:sz w:val="22"/>
          <w:szCs w:val="22"/>
        </w:rPr>
        <w:t xml:space="preserve"> For our surveyed households, an </w:t>
      </w:r>
      <w:r w:rsidRPr="009814A5">
        <w:rPr>
          <w:sz w:val="22"/>
          <w:szCs w:val="22"/>
          <w:lang w:val="en-US"/>
        </w:rPr>
        <w:t>average loan size for education is about US$220, and is one of the smallest loan sizes of households compared to US$690 for other purposes (excluding consumption loans).</w:t>
      </w:r>
    </w:p>
  </w:footnote>
  <w:footnote w:id="8">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9814A5" w:rsidRPr="009814A5">
        <w:rPr>
          <w:sz w:val="22"/>
          <w:szCs w:val="22"/>
        </w:rPr>
        <w:tab/>
      </w:r>
      <w:r w:rsidRPr="009814A5">
        <w:rPr>
          <w:sz w:val="22"/>
          <w:szCs w:val="22"/>
        </w:rPr>
        <w:t>Because of the small subsample of group aged 15 to 18, separate male and female groups are too small to run regressions.</w:t>
      </w:r>
    </w:p>
  </w:footnote>
  <w:footnote w:id="9">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9814A5">
        <w:rPr>
          <w:sz w:val="22"/>
          <w:szCs w:val="22"/>
        </w:rPr>
        <w:tab/>
      </w:r>
      <w:r w:rsidRPr="009814A5">
        <w:rPr>
          <w:sz w:val="22"/>
          <w:szCs w:val="22"/>
        </w:rPr>
        <w:t xml:space="preserve">This figure is estimated for general household head’s education, if the highest parental education of either husband or wife is estimated, the years of education would be higher. </w:t>
      </w:r>
    </w:p>
  </w:footnote>
  <w:footnote w:id="10">
    <w:p w:rsidR="00E83C91"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C26A35">
        <w:rPr>
          <w:sz w:val="22"/>
          <w:szCs w:val="22"/>
        </w:rPr>
        <w:tab/>
      </w:r>
      <w:r w:rsidRPr="009814A5">
        <w:rPr>
          <w:sz w:val="22"/>
          <w:szCs w:val="22"/>
        </w:rPr>
        <w:t>The multiple treatments also help detect potential bias associated with unobservable characteristics in estimates of binary treatment effects (Lee, 2005, p. 119). If treatment level is increased (bigger loan size, here is the formal credit), then the effect will be stronger. Assume that our expectation is a positive effect, but the expectation is not confirmed by multiple ordered treatments, then the initial causal findings (from binary treatment) are questionable and may have been due to some unobserved attributes. On the other hand, if there is no hidden bias, the treatment effect of formal credit is higher than the effect of informal credit; in turn, the effect of informal credit is greater than the observed outcome for the non-borrowing group, controlling for the same set of covariates X</w:t>
      </w:r>
      <w:r w:rsidRPr="009814A5">
        <w:rPr>
          <w:sz w:val="22"/>
          <w:szCs w:val="22"/>
          <w:vertAlign w:val="subscript"/>
        </w:rPr>
        <w:t>i</w:t>
      </w:r>
      <w:r w:rsidRPr="009814A5">
        <w:rPr>
          <w:sz w:val="22"/>
          <w:szCs w:val="22"/>
        </w:rPr>
        <w:t>.</w:t>
      </w:r>
    </w:p>
    <w:p w:rsidR="00A46B8F" w:rsidRPr="00A46B8F" w:rsidRDefault="00A46B8F" w:rsidP="009814A5">
      <w:pPr>
        <w:pStyle w:val="FootnoteText"/>
        <w:ind w:left="284" w:hanging="284"/>
        <w:jc w:val="both"/>
        <w:rPr>
          <w:sz w:val="10"/>
          <w:szCs w:val="10"/>
        </w:rPr>
      </w:pPr>
    </w:p>
  </w:footnote>
  <w:footnote w:id="11">
    <w:p w:rsidR="00E83C91" w:rsidRPr="009814A5" w:rsidRDefault="00E83C91" w:rsidP="009814A5">
      <w:pPr>
        <w:pStyle w:val="FootnoteText"/>
        <w:ind w:left="284" w:hanging="284"/>
        <w:jc w:val="both"/>
        <w:rPr>
          <w:sz w:val="22"/>
          <w:szCs w:val="22"/>
        </w:rPr>
      </w:pPr>
      <w:r w:rsidRPr="009814A5">
        <w:rPr>
          <w:rStyle w:val="FootnoteReference"/>
          <w:sz w:val="22"/>
          <w:szCs w:val="22"/>
        </w:rPr>
        <w:footnoteRef/>
      </w:r>
      <w:r w:rsidRPr="009814A5">
        <w:rPr>
          <w:sz w:val="22"/>
          <w:szCs w:val="22"/>
        </w:rPr>
        <w:t xml:space="preserve"> </w:t>
      </w:r>
      <w:r w:rsidR="00C26A35">
        <w:rPr>
          <w:sz w:val="22"/>
          <w:szCs w:val="22"/>
        </w:rPr>
        <w:tab/>
      </w:r>
      <w:r w:rsidRPr="009814A5">
        <w:rPr>
          <w:sz w:val="22"/>
          <w:szCs w:val="22"/>
        </w:rPr>
        <w:t>The average loan size is VND5,229 thousand (about USD317) and VND9,327 thousand (about USD566) for informal and formal credit respectively, since many households have more than one loans so the reported sizes of loan in the text are accumulated ones. Note that not all of these amounts are for education, but they are used for all purposes.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933A13"/>
    <w:multiLevelType w:val="hybridMultilevel"/>
    <w:tmpl w:val="FD86994C"/>
    <w:lvl w:ilvl="0" w:tplc="0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4E666E7"/>
    <w:multiLevelType w:val="hybridMultilevel"/>
    <w:tmpl w:val="7F6819AE"/>
    <w:lvl w:ilvl="0" w:tplc="AEB61C2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EC06214"/>
    <w:multiLevelType w:val="hybridMultilevel"/>
    <w:tmpl w:val="D722ADF8"/>
    <w:lvl w:ilvl="0" w:tplc="64A690D6">
      <w:start w:val="1"/>
      <w:numFmt w:val="decimal"/>
      <w:lvlText w:val="%1."/>
      <w:lvlJc w:val="left"/>
      <w:pPr>
        <w:ind w:left="417" w:hanging="360"/>
      </w:pPr>
      <w:rPr>
        <w:rFonts w:hint="default"/>
      </w:rPr>
    </w:lvl>
    <w:lvl w:ilvl="1" w:tplc="14090019">
      <w:start w:val="1"/>
      <w:numFmt w:val="lowerLetter"/>
      <w:lvlText w:val="%2."/>
      <w:lvlJc w:val="left"/>
      <w:pPr>
        <w:ind w:left="1137" w:hanging="360"/>
      </w:pPr>
    </w:lvl>
    <w:lvl w:ilvl="2" w:tplc="1409001B">
      <w:start w:val="1"/>
      <w:numFmt w:val="lowerRoman"/>
      <w:lvlText w:val="%3."/>
      <w:lvlJc w:val="right"/>
      <w:pPr>
        <w:ind w:left="1857" w:hanging="180"/>
      </w:pPr>
    </w:lvl>
    <w:lvl w:ilvl="3" w:tplc="1409000F">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4">
    <w:nsid w:val="2445206B"/>
    <w:multiLevelType w:val="multilevel"/>
    <w:tmpl w:val="0409001D"/>
    <w:styleLink w:val="Style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0D63DED"/>
    <w:multiLevelType w:val="multilevel"/>
    <w:tmpl w:val="947AB4B0"/>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bullet"/>
      <w:lvlText w:val=""/>
      <w:lvlJc w:val="left"/>
      <w:pPr>
        <w:ind w:left="891" w:hanging="720"/>
      </w:pPr>
      <w:rPr>
        <w:rFonts w:ascii="Symbol" w:hAnsi="Symbol"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6">
    <w:nsid w:val="43D33D24"/>
    <w:multiLevelType w:val="multilevel"/>
    <w:tmpl w:val="AAC240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C63312"/>
    <w:multiLevelType w:val="multilevel"/>
    <w:tmpl w:val="842064A6"/>
    <w:lvl w:ilvl="0">
      <w:start w:val="1"/>
      <w:numFmt w:val="decimal"/>
      <w:suff w:val="space"/>
      <w:lvlText w:val="Chapter %1:"/>
      <w:lvlJc w:val="left"/>
      <w:pPr>
        <w:ind w:left="0" w:firstLine="0"/>
      </w:pPr>
      <w:rPr>
        <w:rFonts w:hint="default"/>
        <w:sz w:val="26"/>
        <w:szCs w:val="26"/>
      </w:rPr>
    </w:lvl>
    <w:lvl w:ilvl="1">
      <w:start w:val="1"/>
      <w:numFmt w:val="decimal"/>
      <w:suff w:val="nothing"/>
      <w:lvlText w:val="%1.%2 "/>
      <w:lvlJc w:val="left"/>
      <w:pPr>
        <w:ind w:left="0" w:firstLine="0"/>
      </w:pPr>
      <w:rPr>
        <w:rFonts w:hint="default"/>
      </w:rPr>
    </w:lvl>
    <w:lvl w:ilvl="2">
      <w:start w:val="1"/>
      <w:numFmt w:val="decimal"/>
      <w:suff w:val="nothing"/>
      <w:lvlText w:val="%1.%2.%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suff w:val="nothing"/>
      <w:lvlText w:val="%1.%2.%3.%4"/>
      <w:lvlJc w:val="left"/>
      <w:pPr>
        <w:ind w:left="0" w:firstLine="0"/>
      </w:pPr>
      <w:rPr>
        <w:rFonts w:hint="default"/>
        <w:b w:val="0"/>
        <w:i w:val="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543821D1"/>
    <w:multiLevelType w:val="multilevel"/>
    <w:tmpl w:val="5C942D96"/>
    <w:lvl w:ilvl="0">
      <w:start w:val="1"/>
      <w:numFmt w:val="decimal"/>
      <w:suff w:val="space"/>
      <w:lvlText w:val="Chapter %1:"/>
      <w:lvlJc w:val="left"/>
      <w:pPr>
        <w:ind w:left="0" w:firstLine="0"/>
      </w:pPr>
      <w:rPr>
        <w:rFonts w:hint="default"/>
        <w:sz w:val="26"/>
        <w:szCs w:val="26"/>
      </w:rPr>
    </w:lvl>
    <w:lvl w:ilvl="1">
      <w:start w:val="1"/>
      <w:numFmt w:val="decimal"/>
      <w:suff w:val="nothing"/>
      <w:lvlText w:val="%1.%2 "/>
      <w:lvlJc w:val="left"/>
      <w:pPr>
        <w:ind w:left="502" w:hanging="360"/>
      </w:pPr>
      <w:rPr>
        <w:rFonts w:hint="default"/>
      </w:rPr>
    </w:lvl>
    <w:lvl w:ilvl="2">
      <w:start w:val="1"/>
      <w:numFmt w:val="decimal"/>
      <w:suff w:val="nothing"/>
      <w:lvlText w:val="%1.%2.%3"/>
      <w:lvlJc w:val="left"/>
      <w:pPr>
        <w:ind w:left="284"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556E3120"/>
    <w:multiLevelType w:val="multilevel"/>
    <w:tmpl w:val="BF5A6064"/>
    <w:styleLink w:val="Style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ascii="Times New Roman" w:hAnsi="Times New Roman"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570E72EF"/>
    <w:multiLevelType w:val="multilevel"/>
    <w:tmpl w:val="346C6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0556A2"/>
    <w:multiLevelType w:val="multilevel"/>
    <w:tmpl w:val="363C2900"/>
    <w:lvl w:ilvl="0">
      <w:start w:val="1"/>
      <w:numFmt w:val="decimal"/>
      <w:suff w:val="space"/>
      <w:lvlText w:val="Chapter %1:"/>
      <w:lvlJc w:val="left"/>
      <w:pPr>
        <w:ind w:left="0" w:firstLine="0"/>
      </w:pPr>
      <w:rPr>
        <w:rFonts w:hint="default"/>
        <w:sz w:val="28"/>
        <w:szCs w:val="28"/>
      </w:rPr>
    </w:lvl>
    <w:lvl w:ilvl="1">
      <w:start w:val="1"/>
      <w:numFmt w:val="decimal"/>
      <w:lvlText w:val="%2.1"/>
      <w:lvlJc w:val="left"/>
      <w:pPr>
        <w:ind w:left="57" w:firstLine="0"/>
      </w:pPr>
      <w:rPr>
        <w:rFonts w:hint="default"/>
      </w:rPr>
    </w:lvl>
    <w:lvl w:ilvl="2">
      <w:start w:val="1"/>
      <w:numFmt w:val="decimal"/>
      <w:suff w:val="nothing"/>
      <w:lvlText w:val="%1.%2.%3"/>
      <w:lvlJc w:val="left"/>
      <w:pPr>
        <w:ind w:left="11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suff w:val="nothing"/>
      <w:lvlText w:val="%1.%2.%3.%4"/>
      <w:lvlJc w:val="left"/>
      <w:pPr>
        <w:ind w:left="171" w:firstLine="0"/>
      </w:pPr>
      <w:rPr>
        <w:rFonts w:hint="default"/>
        <w:b/>
        <w:i w:val="0"/>
      </w:rPr>
    </w:lvl>
    <w:lvl w:ilvl="4">
      <w:start w:val="1"/>
      <w:numFmt w:val="none"/>
      <w:suff w:val="nothing"/>
      <w:lvlText w:val=""/>
      <w:lvlJc w:val="left"/>
      <w:pPr>
        <w:ind w:left="228" w:firstLine="0"/>
      </w:pPr>
      <w:rPr>
        <w:rFonts w:hint="default"/>
      </w:rPr>
    </w:lvl>
    <w:lvl w:ilvl="5">
      <w:start w:val="1"/>
      <w:numFmt w:val="none"/>
      <w:suff w:val="nothing"/>
      <w:lvlText w:val=""/>
      <w:lvlJc w:val="left"/>
      <w:pPr>
        <w:ind w:left="285" w:firstLine="0"/>
      </w:pPr>
      <w:rPr>
        <w:rFonts w:hint="default"/>
      </w:rPr>
    </w:lvl>
    <w:lvl w:ilvl="6">
      <w:start w:val="1"/>
      <w:numFmt w:val="none"/>
      <w:suff w:val="nothing"/>
      <w:lvlText w:val=""/>
      <w:lvlJc w:val="left"/>
      <w:pPr>
        <w:ind w:left="342" w:firstLine="0"/>
      </w:pPr>
      <w:rPr>
        <w:rFonts w:hint="default"/>
      </w:rPr>
    </w:lvl>
    <w:lvl w:ilvl="7">
      <w:start w:val="1"/>
      <w:numFmt w:val="none"/>
      <w:suff w:val="nothing"/>
      <w:lvlText w:val=""/>
      <w:lvlJc w:val="left"/>
      <w:pPr>
        <w:ind w:left="399" w:firstLine="0"/>
      </w:pPr>
      <w:rPr>
        <w:rFonts w:hint="default"/>
      </w:rPr>
    </w:lvl>
    <w:lvl w:ilvl="8">
      <w:start w:val="1"/>
      <w:numFmt w:val="none"/>
      <w:suff w:val="nothing"/>
      <w:lvlText w:val=""/>
      <w:lvlJc w:val="left"/>
      <w:pPr>
        <w:ind w:left="456" w:firstLine="0"/>
      </w:pPr>
      <w:rPr>
        <w:rFonts w:hint="default"/>
      </w:rPr>
    </w:lvl>
  </w:abstractNum>
  <w:abstractNum w:abstractNumId="12">
    <w:nsid w:val="64BD6C41"/>
    <w:multiLevelType w:val="hybridMultilevel"/>
    <w:tmpl w:val="B41AD87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340"/>
        </w:tabs>
        <w:ind w:left="2340" w:hanging="360"/>
      </w:pPr>
      <w:rPr>
        <w:rFonts w:ascii="Wingdings" w:hAnsi="Wingdings" w:hint="default"/>
      </w:rPr>
    </w:lvl>
    <w:lvl w:ilvl="3" w:tplc="F9E4382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B159B4"/>
    <w:multiLevelType w:val="hybridMultilevel"/>
    <w:tmpl w:val="1A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D7932"/>
    <w:multiLevelType w:val="multilevel"/>
    <w:tmpl w:val="7C6E22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4"/>
  </w:num>
  <w:num w:numId="4">
    <w:abstractNumId w:val="9"/>
  </w:num>
  <w:num w:numId="5">
    <w:abstractNumId w:val="0"/>
    <w:lvlOverride w:ilvl="0">
      <w:lvl w:ilvl="0">
        <w:start w:val="1"/>
        <w:numFmt w:val="bullet"/>
        <w:lvlText w:val="•"/>
        <w:legacy w:legacy="1" w:legacySpace="0" w:legacyIndent="0"/>
        <w:lvlJc w:val="left"/>
        <w:pPr>
          <w:ind w:left="540" w:firstLine="0"/>
        </w:pPr>
        <w:rPr>
          <w:rFonts w:ascii="Times" w:hAnsi="Times" w:hint="default"/>
          <w:sz w:val="24"/>
        </w:rPr>
      </w:lvl>
    </w:lvlOverride>
  </w:num>
  <w:num w:numId="6">
    <w:abstractNumId w:val="2"/>
  </w:num>
  <w:num w:numId="7">
    <w:abstractNumId w:val="1"/>
  </w:num>
  <w:num w:numId="8">
    <w:abstractNumId w:val="7"/>
  </w:num>
  <w:num w:numId="9">
    <w:abstractNumId w:val="11"/>
  </w:num>
  <w:num w:numId="10">
    <w:abstractNumId w:val="13"/>
  </w:num>
  <w:num w:numId="11">
    <w:abstractNumId w:val="3"/>
  </w:num>
  <w:num w:numId="12">
    <w:abstractNumId w:val="10"/>
  </w:num>
  <w:num w:numId="13">
    <w:abstractNumId w:val="6"/>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05F00"/>
    <w:rsid w:val="00024A86"/>
    <w:rsid w:val="00084FAC"/>
    <w:rsid w:val="00093A9B"/>
    <w:rsid w:val="000A7284"/>
    <w:rsid w:val="00120038"/>
    <w:rsid w:val="0017079E"/>
    <w:rsid w:val="001A588D"/>
    <w:rsid w:val="001F22E2"/>
    <w:rsid w:val="001F77B1"/>
    <w:rsid w:val="00214136"/>
    <w:rsid w:val="00234DF5"/>
    <w:rsid w:val="00276B0D"/>
    <w:rsid w:val="002F4A30"/>
    <w:rsid w:val="00316328"/>
    <w:rsid w:val="003D0962"/>
    <w:rsid w:val="003E1ED9"/>
    <w:rsid w:val="003F0F56"/>
    <w:rsid w:val="00413C61"/>
    <w:rsid w:val="0044006A"/>
    <w:rsid w:val="00447464"/>
    <w:rsid w:val="004B4FF5"/>
    <w:rsid w:val="004B6933"/>
    <w:rsid w:val="004D00A0"/>
    <w:rsid w:val="004D4858"/>
    <w:rsid w:val="004F15B2"/>
    <w:rsid w:val="00522BF0"/>
    <w:rsid w:val="00526BD7"/>
    <w:rsid w:val="005B3922"/>
    <w:rsid w:val="005F069A"/>
    <w:rsid w:val="005F75DB"/>
    <w:rsid w:val="00603652"/>
    <w:rsid w:val="00612B3F"/>
    <w:rsid w:val="0062149D"/>
    <w:rsid w:val="00650BBF"/>
    <w:rsid w:val="00657FC5"/>
    <w:rsid w:val="00681A85"/>
    <w:rsid w:val="006A16B3"/>
    <w:rsid w:val="00722464"/>
    <w:rsid w:val="00750193"/>
    <w:rsid w:val="007967C8"/>
    <w:rsid w:val="007D63B0"/>
    <w:rsid w:val="008479AB"/>
    <w:rsid w:val="00864461"/>
    <w:rsid w:val="00955060"/>
    <w:rsid w:val="00960634"/>
    <w:rsid w:val="009814A5"/>
    <w:rsid w:val="009A4C2E"/>
    <w:rsid w:val="009C2309"/>
    <w:rsid w:val="009D504D"/>
    <w:rsid w:val="009E6B58"/>
    <w:rsid w:val="00A46B8F"/>
    <w:rsid w:val="00A52B7A"/>
    <w:rsid w:val="00A54805"/>
    <w:rsid w:val="00A56322"/>
    <w:rsid w:val="00A8016B"/>
    <w:rsid w:val="00A80FB3"/>
    <w:rsid w:val="00B171C4"/>
    <w:rsid w:val="00B222DC"/>
    <w:rsid w:val="00B412CB"/>
    <w:rsid w:val="00B57C6C"/>
    <w:rsid w:val="00BB44D1"/>
    <w:rsid w:val="00BC6143"/>
    <w:rsid w:val="00C05F00"/>
    <w:rsid w:val="00C108AF"/>
    <w:rsid w:val="00C26A35"/>
    <w:rsid w:val="00C458F0"/>
    <w:rsid w:val="00C613C5"/>
    <w:rsid w:val="00D02A59"/>
    <w:rsid w:val="00D052A0"/>
    <w:rsid w:val="00D36B64"/>
    <w:rsid w:val="00D57B8B"/>
    <w:rsid w:val="00D97E25"/>
    <w:rsid w:val="00DA1665"/>
    <w:rsid w:val="00DA4314"/>
    <w:rsid w:val="00E83C91"/>
    <w:rsid w:val="00EB5526"/>
    <w:rsid w:val="00EE6D6F"/>
    <w:rsid w:val="00EF3822"/>
    <w:rsid w:val="00F33A3C"/>
    <w:rsid w:val="00F6159D"/>
    <w:rsid w:val="00F644F9"/>
    <w:rsid w:val="00FD12E7"/>
    <w:rsid w:val="00FD79E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Simple 1" w:uiPriority="0"/>
    <w:lsdException w:name="Table Columns 3" w:uiPriority="0"/>
    <w:lsdException w:name="Table Columns 4"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00"/>
    <w:pPr>
      <w:spacing w:after="0" w:line="240" w:lineRule="auto"/>
    </w:pPr>
    <w:rPr>
      <w:rFonts w:ascii="Times New Roman" w:eastAsia="Times New Roman" w:hAnsi="Times New Roman" w:cs="Times New Roman"/>
      <w:noProof/>
      <w:sz w:val="24"/>
      <w:szCs w:val="24"/>
      <w:lang w:val="en-GB"/>
    </w:rPr>
  </w:style>
  <w:style w:type="paragraph" w:styleId="Heading1">
    <w:name w:val="heading 1"/>
    <w:basedOn w:val="Normal"/>
    <w:next w:val="Normal"/>
    <w:link w:val="Heading1Char"/>
    <w:autoRedefine/>
    <w:qFormat/>
    <w:rsid w:val="001F77B1"/>
    <w:pPr>
      <w:keepNext/>
      <w:spacing w:before="120" w:after="120"/>
      <w:outlineLvl w:val="0"/>
    </w:pPr>
    <w:rPr>
      <w:rFonts w:eastAsia="Calibri" w:cs="Arial"/>
      <w:b/>
      <w:bCs/>
      <w:kern w:val="32"/>
    </w:rPr>
  </w:style>
  <w:style w:type="paragraph" w:styleId="Heading2">
    <w:name w:val="heading 2"/>
    <w:basedOn w:val="Normal"/>
    <w:next w:val="Normal"/>
    <w:link w:val="Heading2Char"/>
    <w:autoRedefine/>
    <w:uiPriority w:val="99"/>
    <w:unhideWhenUsed/>
    <w:qFormat/>
    <w:rsid w:val="009A4C2E"/>
    <w:pPr>
      <w:spacing w:before="120" w:after="120" w:line="288" w:lineRule="auto"/>
      <w:jc w:val="both"/>
      <w:outlineLvl w:val="1"/>
    </w:pPr>
    <w:rPr>
      <w:rFonts w:eastAsia="Calibri"/>
      <w:b/>
      <w:bCs/>
      <w:iCs/>
    </w:rPr>
  </w:style>
  <w:style w:type="paragraph" w:styleId="Heading3">
    <w:name w:val="heading 3"/>
    <w:basedOn w:val="Normal"/>
    <w:next w:val="Normal"/>
    <w:link w:val="Heading3Char"/>
    <w:autoRedefine/>
    <w:unhideWhenUsed/>
    <w:qFormat/>
    <w:rsid w:val="001F77B1"/>
    <w:pPr>
      <w:keepNext/>
      <w:tabs>
        <w:tab w:val="left" w:pos="284"/>
      </w:tabs>
      <w:spacing w:before="120" w:after="120" w:line="288" w:lineRule="auto"/>
      <w:outlineLvl w:val="2"/>
    </w:pPr>
    <w:rPr>
      <w:b/>
      <w:bCs/>
      <w:szCs w:val="26"/>
    </w:rPr>
  </w:style>
  <w:style w:type="paragraph" w:styleId="Heading4">
    <w:name w:val="heading 4"/>
    <w:basedOn w:val="Normal"/>
    <w:next w:val="Normal"/>
    <w:link w:val="Heading4Char"/>
    <w:semiHidden/>
    <w:unhideWhenUsed/>
    <w:qFormat/>
    <w:rsid w:val="00C05F00"/>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05F00"/>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05F00"/>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05F00"/>
    <w:pPr>
      <w:numPr>
        <w:ilvl w:val="6"/>
        <w:numId w:val="8"/>
      </w:numPr>
      <w:spacing w:before="240" w:after="60"/>
      <w:outlineLvl w:val="6"/>
    </w:pPr>
    <w:rPr>
      <w:rFonts w:ascii="Calibri" w:hAnsi="Calibri"/>
    </w:rPr>
  </w:style>
  <w:style w:type="paragraph" w:styleId="Heading8">
    <w:name w:val="heading 8"/>
    <w:basedOn w:val="Normal"/>
    <w:next w:val="Normal"/>
    <w:link w:val="Heading8Char"/>
    <w:autoRedefine/>
    <w:unhideWhenUsed/>
    <w:qFormat/>
    <w:rsid w:val="00A54805"/>
    <w:pPr>
      <w:spacing w:before="240" w:after="60"/>
      <w:jc w:val="center"/>
      <w:outlineLvl w:val="7"/>
    </w:pPr>
    <w:rPr>
      <w:b/>
      <w:iCs/>
      <w:sz w:val="28"/>
      <w:szCs w:val="28"/>
    </w:rPr>
  </w:style>
  <w:style w:type="paragraph" w:styleId="Heading9">
    <w:name w:val="heading 9"/>
    <w:basedOn w:val="Normal"/>
    <w:next w:val="Normal"/>
    <w:link w:val="Heading9Char"/>
    <w:semiHidden/>
    <w:unhideWhenUsed/>
    <w:qFormat/>
    <w:rsid w:val="00C05F00"/>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7B1"/>
    <w:rPr>
      <w:rFonts w:ascii="Times New Roman" w:eastAsia="Calibri" w:hAnsi="Times New Roman" w:cs="Arial"/>
      <w:b/>
      <w:bCs/>
      <w:noProof/>
      <w:kern w:val="32"/>
      <w:sz w:val="24"/>
      <w:szCs w:val="24"/>
      <w:lang w:val="en-GB"/>
    </w:rPr>
  </w:style>
  <w:style w:type="character" w:customStyle="1" w:styleId="Heading2Char">
    <w:name w:val="Heading 2 Char"/>
    <w:basedOn w:val="DefaultParagraphFont"/>
    <w:link w:val="Heading2"/>
    <w:uiPriority w:val="99"/>
    <w:rsid w:val="00C26A35"/>
    <w:rPr>
      <w:rFonts w:ascii="Times New Roman" w:eastAsia="Calibri" w:hAnsi="Times New Roman" w:cs="Times New Roman"/>
      <w:b/>
      <w:bCs/>
      <w:iCs/>
      <w:noProof/>
      <w:sz w:val="24"/>
      <w:szCs w:val="24"/>
      <w:lang w:val="en-GB"/>
    </w:rPr>
  </w:style>
  <w:style w:type="character" w:customStyle="1" w:styleId="Heading3Char">
    <w:name w:val="Heading 3 Char"/>
    <w:basedOn w:val="DefaultParagraphFont"/>
    <w:link w:val="Heading3"/>
    <w:rsid w:val="001F77B1"/>
    <w:rPr>
      <w:rFonts w:ascii="Times New Roman" w:eastAsia="Times New Roman" w:hAnsi="Times New Roman" w:cs="Times New Roman"/>
      <w:b/>
      <w:bCs/>
      <w:noProof/>
      <w:sz w:val="24"/>
      <w:szCs w:val="26"/>
      <w:lang w:val="en-GB"/>
    </w:rPr>
  </w:style>
  <w:style w:type="character" w:customStyle="1" w:styleId="Heading4Char">
    <w:name w:val="Heading 4 Char"/>
    <w:basedOn w:val="DefaultParagraphFont"/>
    <w:link w:val="Heading4"/>
    <w:semiHidden/>
    <w:rsid w:val="00C05F00"/>
    <w:rPr>
      <w:rFonts w:ascii="Calibri" w:eastAsia="Times New Roman" w:hAnsi="Calibri" w:cs="Times New Roman"/>
      <w:b/>
      <w:bCs/>
      <w:noProof/>
      <w:sz w:val="28"/>
      <w:szCs w:val="28"/>
      <w:lang w:val="en-GB"/>
    </w:rPr>
  </w:style>
  <w:style w:type="character" w:customStyle="1" w:styleId="Heading5Char">
    <w:name w:val="Heading 5 Char"/>
    <w:basedOn w:val="DefaultParagraphFont"/>
    <w:link w:val="Heading5"/>
    <w:semiHidden/>
    <w:rsid w:val="00C05F00"/>
    <w:rPr>
      <w:rFonts w:ascii="Calibri" w:eastAsia="Times New Roman" w:hAnsi="Calibri" w:cs="Times New Roman"/>
      <w:b/>
      <w:bCs/>
      <w:i/>
      <w:iCs/>
      <w:noProof/>
      <w:sz w:val="26"/>
      <w:szCs w:val="26"/>
      <w:lang w:val="en-GB"/>
    </w:rPr>
  </w:style>
  <w:style w:type="character" w:customStyle="1" w:styleId="Heading6Char">
    <w:name w:val="Heading 6 Char"/>
    <w:basedOn w:val="DefaultParagraphFont"/>
    <w:link w:val="Heading6"/>
    <w:rsid w:val="00C05F00"/>
    <w:rPr>
      <w:rFonts w:ascii="Calibri" w:eastAsia="Times New Roman" w:hAnsi="Calibri" w:cs="Times New Roman"/>
      <w:b/>
      <w:bCs/>
      <w:noProof/>
      <w:lang w:val="en-GB"/>
    </w:rPr>
  </w:style>
  <w:style w:type="character" w:customStyle="1" w:styleId="Heading7Char">
    <w:name w:val="Heading 7 Char"/>
    <w:basedOn w:val="DefaultParagraphFont"/>
    <w:link w:val="Heading7"/>
    <w:semiHidden/>
    <w:rsid w:val="00C05F00"/>
    <w:rPr>
      <w:rFonts w:ascii="Calibri" w:eastAsia="Times New Roman" w:hAnsi="Calibri" w:cs="Times New Roman"/>
      <w:noProof/>
      <w:sz w:val="24"/>
      <w:szCs w:val="24"/>
      <w:lang w:val="en-GB"/>
    </w:rPr>
  </w:style>
  <w:style w:type="character" w:customStyle="1" w:styleId="Heading8Char">
    <w:name w:val="Heading 8 Char"/>
    <w:basedOn w:val="DefaultParagraphFont"/>
    <w:link w:val="Heading8"/>
    <w:rsid w:val="00A54805"/>
    <w:rPr>
      <w:rFonts w:ascii="Times New Roman" w:eastAsia="Times New Roman" w:hAnsi="Times New Roman" w:cs="Times New Roman"/>
      <w:b/>
      <w:iCs/>
      <w:noProof/>
      <w:sz w:val="28"/>
      <w:szCs w:val="28"/>
      <w:lang w:val="en-GB"/>
    </w:rPr>
  </w:style>
  <w:style w:type="character" w:customStyle="1" w:styleId="Heading9Char">
    <w:name w:val="Heading 9 Char"/>
    <w:basedOn w:val="DefaultParagraphFont"/>
    <w:link w:val="Heading9"/>
    <w:semiHidden/>
    <w:rsid w:val="00C05F00"/>
    <w:rPr>
      <w:rFonts w:ascii="Cambria" w:eastAsia="Times New Roman" w:hAnsi="Cambria" w:cs="Times New Roman"/>
      <w:noProof/>
      <w:lang w:val="en-GB"/>
    </w:rPr>
  </w:style>
  <w:style w:type="table" w:styleId="TableSimple1">
    <w:name w:val="Table Simple 1"/>
    <w:basedOn w:val="TableNormal"/>
    <w:rsid w:val="00C05F00"/>
    <w:pPr>
      <w:spacing w:after="0" w:line="240" w:lineRule="auto"/>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rsid w:val="00C05F00"/>
    <w:pPr>
      <w:tabs>
        <w:tab w:val="center" w:pos="4320"/>
        <w:tab w:val="right" w:pos="8640"/>
      </w:tabs>
    </w:pPr>
  </w:style>
  <w:style w:type="character" w:customStyle="1" w:styleId="HeaderChar">
    <w:name w:val="Header Char"/>
    <w:basedOn w:val="DefaultParagraphFont"/>
    <w:link w:val="Header"/>
    <w:rsid w:val="00C05F00"/>
    <w:rPr>
      <w:rFonts w:ascii="Times New Roman" w:eastAsia="Times New Roman" w:hAnsi="Times New Roman" w:cs="Times New Roman"/>
      <w:noProof/>
      <w:sz w:val="24"/>
      <w:szCs w:val="24"/>
      <w:lang w:val="en-GB"/>
    </w:rPr>
  </w:style>
  <w:style w:type="paragraph" w:styleId="Footer">
    <w:name w:val="footer"/>
    <w:basedOn w:val="Normal"/>
    <w:link w:val="FooterChar"/>
    <w:uiPriority w:val="99"/>
    <w:rsid w:val="00C05F00"/>
    <w:pPr>
      <w:tabs>
        <w:tab w:val="center" w:pos="4320"/>
        <w:tab w:val="right" w:pos="8640"/>
      </w:tabs>
    </w:pPr>
  </w:style>
  <w:style w:type="character" w:customStyle="1" w:styleId="FooterChar">
    <w:name w:val="Footer Char"/>
    <w:basedOn w:val="DefaultParagraphFont"/>
    <w:link w:val="Footer"/>
    <w:uiPriority w:val="99"/>
    <w:rsid w:val="00C05F00"/>
    <w:rPr>
      <w:rFonts w:ascii="Times New Roman" w:eastAsia="Times New Roman" w:hAnsi="Times New Roman" w:cs="Times New Roman"/>
      <w:noProof/>
      <w:sz w:val="24"/>
      <w:szCs w:val="24"/>
      <w:lang w:val="en-GB"/>
    </w:rPr>
  </w:style>
  <w:style w:type="character" w:styleId="PageNumber">
    <w:name w:val="page number"/>
    <w:basedOn w:val="DefaultParagraphFont"/>
    <w:uiPriority w:val="99"/>
    <w:rsid w:val="00C05F00"/>
  </w:style>
  <w:style w:type="paragraph" w:styleId="Title">
    <w:name w:val="Title"/>
    <w:basedOn w:val="Normal"/>
    <w:next w:val="Normal"/>
    <w:link w:val="TitleChar"/>
    <w:autoRedefine/>
    <w:qFormat/>
    <w:rsid w:val="00A8016B"/>
    <w:pPr>
      <w:spacing w:after="120" w:line="288" w:lineRule="auto"/>
      <w:jc w:val="both"/>
      <w:outlineLvl w:val="0"/>
    </w:pPr>
    <w:rPr>
      <w:b/>
      <w:bCs/>
      <w:color w:val="000000"/>
      <w:kern w:val="28"/>
      <w:lang w:val="de-DE"/>
    </w:rPr>
  </w:style>
  <w:style w:type="character" w:customStyle="1" w:styleId="TitleChar">
    <w:name w:val="Title Char"/>
    <w:basedOn w:val="DefaultParagraphFont"/>
    <w:link w:val="Title"/>
    <w:rsid w:val="00A8016B"/>
    <w:rPr>
      <w:rFonts w:ascii="Times New Roman" w:eastAsia="Times New Roman" w:hAnsi="Times New Roman" w:cs="Times New Roman"/>
      <w:b/>
      <w:bCs/>
      <w:noProof/>
      <w:color w:val="000000"/>
      <w:kern w:val="28"/>
      <w:sz w:val="24"/>
      <w:szCs w:val="24"/>
      <w:lang w:val="de-DE"/>
    </w:rPr>
  </w:style>
  <w:style w:type="paragraph" w:styleId="TOC1">
    <w:name w:val="toc 1"/>
    <w:basedOn w:val="Normal"/>
    <w:next w:val="Normal"/>
    <w:autoRedefine/>
    <w:uiPriority w:val="39"/>
    <w:qFormat/>
    <w:rsid w:val="00C05F00"/>
    <w:pPr>
      <w:tabs>
        <w:tab w:val="right" w:leader="dot" w:pos="8647"/>
      </w:tabs>
      <w:jc w:val="both"/>
    </w:pPr>
    <w:rPr>
      <w:b/>
    </w:rPr>
  </w:style>
  <w:style w:type="paragraph" w:styleId="TOC2">
    <w:name w:val="toc 2"/>
    <w:basedOn w:val="Normal"/>
    <w:next w:val="Normal"/>
    <w:autoRedefine/>
    <w:uiPriority w:val="39"/>
    <w:rsid w:val="00C05F00"/>
    <w:pPr>
      <w:tabs>
        <w:tab w:val="right" w:leader="dot" w:pos="8647"/>
      </w:tabs>
      <w:spacing w:before="120" w:after="120"/>
      <w:ind w:left="238"/>
    </w:pPr>
  </w:style>
  <w:style w:type="character" w:styleId="Hyperlink">
    <w:name w:val="Hyperlink"/>
    <w:basedOn w:val="DefaultParagraphFont"/>
    <w:uiPriority w:val="99"/>
    <w:unhideWhenUsed/>
    <w:rsid w:val="00C05F00"/>
    <w:rPr>
      <w:color w:val="0000FF"/>
      <w:u w:val="single"/>
    </w:rPr>
  </w:style>
  <w:style w:type="paragraph" w:styleId="FootnoteText">
    <w:name w:val="footnote text"/>
    <w:basedOn w:val="Normal"/>
    <w:link w:val="FootnoteTextChar"/>
    <w:rsid w:val="00C05F00"/>
    <w:rPr>
      <w:sz w:val="20"/>
      <w:szCs w:val="20"/>
    </w:rPr>
  </w:style>
  <w:style w:type="character" w:customStyle="1" w:styleId="FootnoteTextChar">
    <w:name w:val="Footnote Text Char"/>
    <w:basedOn w:val="DefaultParagraphFont"/>
    <w:link w:val="FootnoteText"/>
    <w:rsid w:val="00C05F00"/>
    <w:rPr>
      <w:rFonts w:ascii="Times New Roman" w:eastAsia="Times New Roman" w:hAnsi="Times New Roman" w:cs="Times New Roman"/>
      <w:noProof/>
      <w:sz w:val="20"/>
      <w:szCs w:val="20"/>
      <w:lang w:val="en-GB"/>
    </w:rPr>
  </w:style>
  <w:style w:type="character" w:styleId="FootnoteReference">
    <w:name w:val="footnote reference"/>
    <w:basedOn w:val="DefaultParagraphFont"/>
    <w:uiPriority w:val="99"/>
    <w:rsid w:val="00C05F00"/>
    <w:rPr>
      <w:vertAlign w:val="superscript"/>
    </w:rPr>
  </w:style>
  <w:style w:type="paragraph" w:styleId="BalloonText">
    <w:name w:val="Balloon Text"/>
    <w:basedOn w:val="Normal"/>
    <w:link w:val="BalloonTextChar"/>
    <w:rsid w:val="00C05F00"/>
    <w:rPr>
      <w:rFonts w:ascii="Tahoma" w:hAnsi="Tahoma" w:cs="Tahoma"/>
      <w:sz w:val="16"/>
      <w:szCs w:val="16"/>
    </w:rPr>
  </w:style>
  <w:style w:type="character" w:customStyle="1" w:styleId="BalloonTextChar">
    <w:name w:val="Balloon Text Char"/>
    <w:basedOn w:val="DefaultParagraphFont"/>
    <w:link w:val="BalloonText"/>
    <w:rsid w:val="00C05F00"/>
    <w:rPr>
      <w:rFonts w:ascii="Tahoma" w:eastAsia="Times New Roman" w:hAnsi="Tahoma" w:cs="Tahoma"/>
      <w:noProof/>
      <w:sz w:val="16"/>
      <w:szCs w:val="16"/>
      <w:lang w:val="en-GB"/>
    </w:rPr>
  </w:style>
  <w:style w:type="paragraph" w:styleId="TOC3">
    <w:name w:val="toc 3"/>
    <w:basedOn w:val="Normal"/>
    <w:next w:val="Normal"/>
    <w:autoRedefine/>
    <w:uiPriority w:val="39"/>
    <w:rsid w:val="00C05F00"/>
    <w:pPr>
      <w:tabs>
        <w:tab w:val="right" w:leader="dot" w:pos="8647"/>
      </w:tabs>
      <w:spacing w:before="60" w:after="60"/>
      <w:ind w:left="482"/>
    </w:pPr>
  </w:style>
  <w:style w:type="paragraph" w:styleId="NormalWeb">
    <w:name w:val="Normal (Web)"/>
    <w:basedOn w:val="Normal"/>
    <w:uiPriority w:val="99"/>
    <w:unhideWhenUsed/>
    <w:rsid w:val="00C05F00"/>
    <w:pPr>
      <w:spacing w:before="100" w:beforeAutospacing="1" w:after="100" w:afterAutospacing="1"/>
    </w:pPr>
  </w:style>
  <w:style w:type="character" w:styleId="Strong">
    <w:name w:val="Strong"/>
    <w:basedOn w:val="DefaultParagraphFont"/>
    <w:uiPriority w:val="22"/>
    <w:qFormat/>
    <w:rsid w:val="00C05F00"/>
    <w:rPr>
      <w:b/>
      <w:bCs/>
    </w:rPr>
  </w:style>
  <w:style w:type="numbering" w:customStyle="1" w:styleId="Style1">
    <w:name w:val="Style1"/>
    <w:rsid w:val="00C05F00"/>
    <w:pPr>
      <w:numPr>
        <w:numId w:val="3"/>
      </w:numPr>
    </w:pPr>
  </w:style>
  <w:style w:type="character" w:styleId="Emphasis">
    <w:name w:val="Emphasis"/>
    <w:basedOn w:val="DefaultParagraphFont"/>
    <w:uiPriority w:val="20"/>
    <w:qFormat/>
    <w:rsid w:val="00C05F00"/>
    <w:rPr>
      <w:i/>
      <w:iCs/>
    </w:rPr>
  </w:style>
  <w:style w:type="character" w:styleId="FollowedHyperlink">
    <w:name w:val="FollowedHyperlink"/>
    <w:basedOn w:val="DefaultParagraphFont"/>
    <w:rsid w:val="00C05F00"/>
    <w:rPr>
      <w:color w:val="800080"/>
      <w:u w:val="single"/>
    </w:rPr>
  </w:style>
  <w:style w:type="table" w:styleId="TableGrid">
    <w:name w:val="Table Grid"/>
    <w:basedOn w:val="TableNormal"/>
    <w:uiPriority w:val="59"/>
    <w:rsid w:val="00C05F0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qFormat/>
    <w:rsid w:val="00316328"/>
    <w:pPr>
      <w:keepNext/>
      <w:jc w:val="center"/>
    </w:pPr>
    <w:rPr>
      <w:rFonts w:eastAsia="Calibri"/>
      <w:b/>
      <w:bCs/>
      <w:noProof w:val="0"/>
      <w:sz w:val="22"/>
      <w:szCs w:val="22"/>
      <w:lang w:val="en-US"/>
    </w:rPr>
  </w:style>
  <w:style w:type="paragraph" w:styleId="TableofFigures">
    <w:name w:val="table of figures"/>
    <w:basedOn w:val="Normal"/>
    <w:next w:val="Normal"/>
    <w:autoRedefine/>
    <w:uiPriority w:val="99"/>
    <w:qFormat/>
    <w:rsid w:val="00C05F00"/>
    <w:pPr>
      <w:tabs>
        <w:tab w:val="right" w:leader="dot" w:pos="8647"/>
      </w:tabs>
      <w:spacing w:before="120" w:after="120"/>
    </w:pPr>
  </w:style>
  <w:style w:type="paragraph" w:styleId="PlainText">
    <w:name w:val="Plain Text"/>
    <w:basedOn w:val="Normal"/>
    <w:link w:val="PlainTextChar"/>
    <w:rsid w:val="00C05F00"/>
    <w:rPr>
      <w:rFonts w:ascii="Courier New" w:hAnsi="Courier New" w:cs="Courier New"/>
      <w:sz w:val="20"/>
      <w:szCs w:val="20"/>
    </w:rPr>
  </w:style>
  <w:style w:type="character" w:customStyle="1" w:styleId="PlainTextChar">
    <w:name w:val="Plain Text Char"/>
    <w:basedOn w:val="DefaultParagraphFont"/>
    <w:link w:val="PlainText"/>
    <w:rsid w:val="00C05F00"/>
    <w:rPr>
      <w:rFonts w:ascii="Courier New" w:eastAsia="Times New Roman" w:hAnsi="Courier New" w:cs="Courier New"/>
      <w:noProof/>
      <w:sz w:val="20"/>
      <w:szCs w:val="20"/>
      <w:lang w:val="en-GB"/>
    </w:rPr>
  </w:style>
  <w:style w:type="paragraph" w:styleId="ListParagraph">
    <w:name w:val="List Paragraph"/>
    <w:basedOn w:val="Normal"/>
    <w:qFormat/>
    <w:rsid w:val="00C05F00"/>
    <w:pPr>
      <w:spacing w:after="200" w:line="276" w:lineRule="auto"/>
      <w:ind w:left="720"/>
      <w:contextualSpacing/>
    </w:pPr>
    <w:rPr>
      <w:rFonts w:ascii="Calibri" w:eastAsia="Calibri" w:hAnsi="Calibri"/>
      <w:sz w:val="22"/>
      <w:szCs w:val="22"/>
      <w:lang w:val="en-NZ"/>
    </w:rPr>
  </w:style>
  <w:style w:type="paragraph" w:styleId="EndnoteText">
    <w:name w:val="endnote text"/>
    <w:basedOn w:val="Normal"/>
    <w:link w:val="EndnoteTextChar"/>
    <w:rsid w:val="00C05F00"/>
    <w:rPr>
      <w:sz w:val="20"/>
      <w:szCs w:val="20"/>
    </w:rPr>
  </w:style>
  <w:style w:type="character" w:customStyle="1" w:styleId="EndnoteTextChar">
    <w:name w:val="Endnote Text Char"/>
    <w:basedOn w:val="DefaultParagraphFont"/>
    <w:link w:val="EndnoteText"/>
    <w:rsid w:val="00C05F00"/>
    <w:rPr>
      <w:rFonts w:ascii="Times New Roman" w:eastAsia="Times New Roman" w:hAnsi="Times New Roman" w:cs="Times New Roman"/>
      <w:noProof/>
      <w:sz w:val="20"/>
      <w:szCs w:val="20"/>
      <w:lang w:val="en-GB"/>
    </w:rPr>
  </w:style>
  <w:style w:type="character" w:styleId="EndnoteReference">
    <w:name w:val="endnote reference"/>
    <w:basedOn w:val="DefaultParagraphFont"/>
    <w:rsid w:val="00C05F00"/>
    <w:rPr>
      <w:vertAlign w:val="superscript"/>
    </w:rPr>
  </w:style>
  <w:style w:type="paragraph" w:styleId="TOC4">
    <w:name w:val="toc 4"/>
    <w:basedOn w:val="Normal"/>
    <w:next w:val="Normal"/>
    <w:autoRedefine/>
    <w:uiPriority w:val="39"/>
    <w:rsid w:val="00C05F00"/>
    <w:pPr>
      <w:tabs>
        <w:tab w:val="right" w:leader="dot" w:pos="8647"/>
      </w:tabs>
      <w:spacing w:before="60" w:after="60"/>
      <w:ind w:left="720" w:right="28"/>
    </w:pPr>
  </w:style>
  <w:style w:type="paragraph" w:styleId="CommentText">
    <w:name w:val="annotation text"/>
    <w:basedOn w:val="Normal"/>
    <w:link w:val="CommentTextChar"/>
    <w:rsid w:val="00C05F00"/>
    <w:rPr>
      <w:sz w:val="20"/>
      <w:szCs w:val="20"/>
    </w:rPr>
  </w:style>
  <w:style w:type="character" w:customStyle="1" w:styleId="CommentTextChar">
    <w:name w:val="Comment Text Char"/>
    <w:basedOn w:val="DefaultParagraphFont"/>
    <w:link w:val="CommentText"/>
    <w:rsid w:val="00C05F00"/>
    <w:rPr>
      <w:rFonts w:ascii="Times New Roman" w:eastAsia="Times New Roman" w:hAnsi="Times New Roman" w:cs="Times New Roman"/>
      <w:noProof/>
      <w:sz w:val="20"/>
      <w:szCs w:val="20"/>
      <w:lang w:val="en-GB"/>
    </w:rPr>
  </w:style>
  <w:style w:type="paragraph" w:styleId="CommentSubject">
    <w:name w:val="annotation subject"/>
    <w:basedOn w:val="CommentText"/>
    <w:next w:val="CommentText"/>
    <w:link w:val="CommentSubjectChar"/>
    <w:rsid w:val="00C05F00"/>
    <w:rPr>
      <w:b/>
      <w:bCs/>
    </w:rPr>
  </w:style>
  <w:style w:type="character" w:customStyle="1" w:styleId="CommentSubjectChar">
    <w:name w:val="Comment Subject Char"/>
    <w:basedOn w:val="CommentTextChar"/>
    <w:link w:val="CommentSubject"/>
    <w:rsid w:val="00C05F00"/>
    <w:rPr>
      <w:rFonts w:ascii="Times New Roman" w:eastAsia="Times New Roman" w:hAnsi="Times New Roman" w:cs="Times New Roman"/>
      <w:b/>
      <w:bCs/>
      <w:noProof/>
      <w:sz w:val="20"/>
      <w:szCs w:val="20"/>
      <w:lang w:val="en-GB"/>
    </w:rPr>
  </w:style>
  <w:style w:type="table" w:styleId="TableContemporary">
    <w:name w:val="Table Contemporary"/>
    <w:basedOn w:val="TableNormal"/>
    <w:rsid w:val="00C05F00"/>
    <w:pPr>
      <w:spacing w:after="0" w:line="240" w:lineRule="auto"/>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C05F00"/>
    <w:pPr>
      <w:spacing w:after="120"/>
    </w:pPr>
  </w:style>
  <w:style w:type="character" w:customStyle="1" w:styleId="BodyTextChar">
    <w:name w:val="Body Text Char"/>
    <w:basedOn w:val="DefaultParagraphFont"/>
    <w:link w:val="BodyText"/>
    <w:rsid w:val="00C05F00"/>
    <w:rPr>
      <w:rFonts w:ascii="Times New Roman" w:eastAsia="Times New Roman" w:hAnsi="Times New Roman" w:cs="Times New Roman"/>
      <w:noProof/>
      <w:sz w:val="24"/>
      <w:szCs w:val="24"/>
      <w:lang w:val="en-GB"/>
    </w:rPr>
  </w:style>
  <w:style w:type="numbering" w:customStyle="1" w:styleId="Style2">
    <w:name w:val="Style2"/>
    <w:uiPriority w:val="99"/>
    <w:rsid w:val="00C05F00"/>
    <w:pPr>
      <w:numPr>
        <w:numId w:val="4"/>
      </w:numPr>
    </w:pPr>
  </w:style>
  <w:style w:type="paragraph" w:styleId="HTMLPreformatted">
    <w:name w:val="HTML Preformatted"/>
    <w:basedOn w:val="Normal"/>
    <w:link w:val="HTMLPreformattedChar"/>
    <w:rsid w:val="00C0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05F00"/>
    <w:rPr>
      <w:rFonts w:ascii="Courier New" w:eastAsia="Times New Roman" w:hAnsi="Courier New" w:cs="Courier New"/>
      <w:noProof/>
      <w:sz w:val="20"/>
      <w:szCs w:val="20"/>
      <w:lang w:val="en-GB"/>
    </w:rPr>
  </w:style>
  <w:style w:type="paragraph" w:styleId="Salutation">
    <w:name w:val="Salutation"/>
    <w:basedOn w:val="Normal"/>
    <w:next w:val="Normal"/>
    <w:link w:val="SalutationChar"/>
    <w:rsid w:val="00C05F00"/>
    <w:pPr>
      <w:autoSpaceDE w:val="0"/>
      <w:autoSpaceDN w:val="0"/>
      <w:spacing w:before="220" w:after="220" w:line="220" w:lineRule="atLeast"/>
    </w:pPr>
    <w:rPr>
      <w:rFonts w:ascii="Arial" w:hAnsi="Arial" w:cs="Arial"/>
      <w:spacing w:val="-5"/>
      <w:sz w:val="20"/>
      <w:szCs w:val="20"/>
    </w:rPr>
  </w:style>
  <w:style w:type="character" w:customStyle="1" w:styleId="SalutationChar">
    <w:name w:val="Salutation Char"/>
    <w:basedOn w:val="DefaultParagraphFont"/>
    <w:link w:val="Salutation"/>
    <w:rsid w:val="00C05F00"/>
    <w:rPr>
      <w:rFonts w:ascii="Arial" w:eastAsia="Times New Roman" w:hAnsi="Arial" w:cs="Arial"/>
      <w:noProof/>
      <w:spacing w:val="-5"/>
      <w:sz w:val="20"/>
      <w:szCs w:val="20"/>
      <w:lang w:val="en-GB"/>
    </w:rPr>
  </w:style>
  <w:style w:type="paragraph" w:styleId="BodyTextIndent">
    <w:name w:val="Body Text Indent"/>
    <w:basedOn w:val="Normal"/>
    <w:link w:val="BodyTextIndentChar"/>
    <w:rsid w:val="00C05F00"/>
    <w:pPr>
      <w:spacing w:after="120"/>
      <w:ind w:left="283"/>
    </w:pPr>
  </w:style>
  <w:style w:type="character" w:customStyle="1" w:styleId="BodyTextIndentChar">
    <w:name w:val="Body Text Indent Char"/>
    <w:basedOn w:val="DefaultParagraphFont"/>
    <w:link w:val="BodyTextIndent"/>
    <w:rsid w:val="00C05F00"/>
    <w:rPr>
      <w:rFonts w:ascii="Times New Roman" w:eastAsia="Times New Roman" w:hAnsi="Times New Roman" w:cs="Times New Roman"/>
      <w:noProof/>
      <w:sz w:val="24"/>
      <w:szCs w:val="24"/>
      <w:lang w:val="en-GB"/>
    </w:rPr>
  </w:style>
  <w:style w:type="character" w:customStyle="1" w:styleId="searchword">
    <w:name w:val="searchword"/>
    <w:basedOn w:val="DefaultParagraphFont"/>
    <w:rsid w:val="00C05F00"/>
  </w:style>
  <w:style w:type="character" w:customStyle="1" w:styleId="subfielddata">
    <w:name w:val="subfielddata"/>
    <w:basedOn w:val="DefaultParagraphFont"/>
    <w:rsid w:val="00C05F00"/>
  </w:style>
  <w:style w:type="character" w:customStyle="1" w:styleId="highlight">
    <w:name w:val="highlight"/>
    <w:basedOn w:val="DefaultParagraphFont"/>
    <w:rsid w:val="00C05F00"/>
  </w:style>
  <w:style w:type="character" w:customStyle="1" w:styleId="blurbtitleverdana">
    <w:name w:val="blurb_title_verdana"/>
    <w:basedOn w:val="DefaultParagraphFont"/>
    <w:rsid w:val="00C05F00"/>
  </w:style>
  <w:style w:type="character" w:styleId="HTMLCite">
    <w:name w:val="HTML Cite"/>
    <w:basedOn w:val="DefaultParagraphFont"/>
    <w:uiPriority w:val="99"/>
    <w:unhideWhenUsed/>
    <w:rsid w:val="00C05F00"/>
    <w:rPr>
      <w:i/>
      <w:iCs/>
    </w:rPr>
  </w:style>
  <w:style w:type="paragraph" w:styleId="DocumentMap">
    <w:name w:val="Document Map"/>
    <w:basedOn w:val="Normal"/>
    <w:link w:val="DocumentMapChar"/>
    <w:rsid w:val="00C05F00"/>
    <w:rPr>
      <w:rFonts w:ascii="Tahoma" w:hAnsi="Tahoma" w:cs="Tahoma"/>
      <w:sz w:val="16"/>
      <w:szCs w:val="16"/>
    </w:rPr>
  </w:style>
  <w:style w:type="character" w:customStyle="1" w:styleId="DocumentMapChar">
    <w:name w:val="Document Map Char"/>
    <w:basedOn w:val="DefaultParagraphFont"/>
    <w:link w:val="DocumentMap"/>
    <w:rsid w:val="00C05F00"/>
    <w:rPr>
      <w:rFonts w:ascii="Tahoma" w:eastAsia="Times New Roman" w:hAnsi="Tahoma" w:cs="Tahoma"/>
      <w:noProof/>
      <w:sz w:val="16"/>
      <w:szCs w:val="16"/>
      <w:lang w:val="en-GB"/>
    </w:rPr>
  </w:style>
  <w:style w:type="numbering" w:customStyle="1" w:styleId="NoList1">
    <w:name w:val="No List1"/>
    <w:next w:val="NoList"/>
    <w:uiPriority w:val="99"/>
    <w:semiHidden/>
    <w:unhideWhenUsed/>
    <w:rsid w:val="00C05F00"/>
  </w:style>
  <w:style w:type="paragraph" w:styleId="BodyTextIndent3">
    <w:name w:val="Body Text Indent 3"/>
    <w:basedOn w:val="Normal"/>
    <w:link w:val="BodyTextIndent3Char"/>
    <w:rsid w:val="00C05F00"/>
    <w:pPr>
      <w:ind w:firstLine="360"/>
      <w:outlineLvl w:val="0"/>
    </w:pPr>
    <w:rPr>
      <w:noProof w:val="0"/>
      <w:szCs w:val="20"/>
    </w:rPr>
  </w:style>
  <w:style w:type="character" w:customStyle="1" w:styleId="BodyTextIndent3Char">
    <w:name w:val="Body Text Indent 3 Char"/>
    <w:basedOn w:val="DefaultParagraphFont"/>
    <w:link w:val="BodyTextIndent3"/>
    <w:rsid w:val="00C05F00"/>
    <w:rPr>
      <w:rFonts w:ascii="Times New Roman" w:eastAsia="Times New Roman" w:hAnsi="Times New Roman" w:cs="Times New Roman"/>
      <w:sz w:val="24"/>
      <w:szCs w:val="20"/>
      <w:lang w:val="en-GB"/>
    </w:rPr>
  </w:style>
  <w:style w:type="table" w:customStyle="1" w:styleId="TableGrid1">
    <w:name w:val="Table Grid1"/>
    <w:basedOn w:val="TableNormal"/>
    <w:next w:val="TableGrid"/>
    <w:rsid w:val="00C05F0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C05F00"/>
    <w:rPr>
      <w:sz w:val="16"/>
      <w:szCs w:val="16"/>
    </w:rPr>
  </w:style>
  <w:style w:type="paragraph" w:customStyle="1" w:styleId="Default">
    <w:name w:val="Default"/>
    <w:rsid w:val="00C05F00"/>
    <w:pPr>
      <w:autoSpaceDE w:val="0"/>
      <w:autoSpaceDN w:val="0"/>
      <w:adjustRightInd w:val="0"/>
      <w:spacing w:after="0" w:line="240" w:lineRule="auto"/>
    </w:pPr>
    <w:rPr>
      <w:rFonts w:ascii="Times New Roman" w:eastAsia="Batang" w:hAnsi="Times New Roman" w:cs="Times New Roman"/>
      <w:color w:val="000000"/>
      <w:sz w:val="24"/>
      <w:szCs w:val="24"/>
      <w:lang w:eastAsia="en-NZ"/>
    </w:rPr>
  </w:style>
  <w:style w:type="paragraph" w:customStyle="1" w:styleId="ronbun">
    <w:name w:val="ronbun"/>
    <w:basedOn w:val="Normal"/>
    <w:rsid w:val="00C05F00"/>
    <w:pPr>
      <w:spacing w:before="100" w:beforeAutospacing="1" w:after="100" w:afterAutospacing="1"/>
    </w:pPr>
    <w:rPr>
      <w:rFonts w:eastAsia="SimSun"/>
      <w:noProof w:val="0"/>
      <w:lang w:eastAsia="zh-CN"/>
    </w:rPr>
  </w:style>
  <w:style w:type="numbering" w:customStyle="1" w:styleId="NoList2">
    <w:name w:val="No List2"/>
    <w:next w:val="NoList"/>
    <w:uiPriority w:val="99"/>
    <w:semiHidden/>
    <w:unhideWhenUsed/>
    <w:rsid w:val="00C05F00"/>
  </w:style>
  <w:style w:type="numbering" w:customStyle="1" w:styleId="NoList3">
    <w:name w:val="No List3"/>
    <w:next w:val="NoList"/>
    <w:uiPriority w:val="99"/>
    <w:semiHidden/>
    <w:unhideWhenUsed/>
    <w:rsid w:val="00C05F00"/>
  </w:style>
  <w:style w:type="numbering" w:customStyle="1" w:styleId="NoList4">
    <w:name w:val="No List4"/>
    <w:next w:val="NoList"/>
    <w:uiPriority w:val="99"/>
    <w:semiHidden/>
    <w:unhideWhenUsed/>
    <w:rsid w:val="00C05F00"/>
  </w:style>
  <w:style w:type="numbering" w:customStyle="1" w:styleId="NoList5">
    <w:name w:val="No List5"/>
    <w:next w:val="NoList"/>
    <w:uiPriority w:val="99"/>
    <w:semiHidden/>
    <w:unhideWhenUsed/>
    <w:rsid w:val="00C05F00"/>
  </w:style>
  <w:style w:type="table" w:customStyle="1" w:styleId="LightList-Accent11">
    <w:name w:val="Light List - Accent 11"/>
    <w:basedOn w:val="TableNormal"/>
    <w:uiPriority w:val="61"/>
    <w:rsid w:val="00C05F00"/>
    <w:pPr>
      <w:spacing w:after="0" w:line="240" w:lineRule="auto"/>
    </w:pPr>
    <w:rPr>
      <w:rFonts w:ascii="Calibri" w:eastAsia="Calibri"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3">
    <w:name w:val="Table Columns 3"/>
    <w:basedOn w:val="TableNormal"/>
    <w:rsid w:val="00C05F00"/>
    <w:pPr>
      <w:spacing w:after="0" w:line="240" w:lineRule="auto"/>
    </w:pPr>
    <w:rPr>
      <w:rFonts w:ascii="Times New Roman" w:eastAsia="Times New Roman" w:hAnsi="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05F00"/>
    <w:pPr>
      <w:spacing w:after="0" w:line="240" w:lineRule="auto"/>
    </w:pPr>
    <w:rPr>
      <w:rFonts w:ascii="Times New Roman" w:eastAsia="Times New Roman" w:hAnsi="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TOC5">
    <w:name w:val="toc 5"/>
    <w:basedOn w:val="Normal"/>
    <w:next w:val="Normal"/>
    <w:autoRedefine/>
    <w:uiPriority w:val="39"/>
    <w:unhideWhenUsed/>
    <w:rsid w:val="00C05F00"/>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C05F00"/>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C05F00"/>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C05F00"/>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C05F00"/>
    <w:pPr>
      <w:spacing w:after="100" w:line="276" w:lineRule="auto"/>
      <w:ind w:left="1760"/>
    </w:pPr>
    <w:rPr>
      <w:rFonts w:ascii="Calibri" w:hAnsi="Calibri"/>
      <w:noProof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able of figures"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Table Simple 1" w:uiPriority="0"/>
    <w:lsdException w:name="Table Columns 3" w:uiPriority="0"/>
    <w:lsdException w:name="Table Columns 4"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00"/>
    <w:pPr>
      <w:spacing w:after="0" w:line="240" w:lineRule="auto"/>
    </w:pPr>
    <w:rPr>
      <w:rFonts w:ascii="Times New Roman" w:eastAsia="Times New Roman" w:hAnsi="Times New Roman" w:cs="Times New Roman"/>
      <w:noProof/>
      <w:sz w:val="24"/>
      <w:szCs w:val="24"/>
      <w:lang w:val="en-GB"/>
    </w:rPr>
  </w:style>
  <w:style w:type="paragraph" w:styleId="Heading1">
    <w:name w:val="heading 1"/>
    <w:basedOn w:val="Normal"/>
    <w:next w:val="Normal"/>
    <w:link w:val="Heading1Char"/>
    <w:autoRedefine/>
    <w:qFormat/>
    <w:rsid w:val="003F0F56"/>
    <w:pPr>
      <w:keepNext/>
      <w:spacing w:before="120" w:after="120"/>
      <w:ind w:left="57"/>
      <w:jc w:val="both"/>
      <w:outlineLvl w:val="0"/>
    </w:pPr>
    <w:rPr>
      <w:rFonts w:eastAsia="Calibri" w:cs="Arial"/>
      <w:bCs/>
      <w:kern w:val="32"/>
    </w:rPr>
  </w:style>
  <w:style w:type="paragraph" w:styleId="Heading2">
    <w:name w:val="heading 2"/>
    <w:basedOn w:val="Normal"/>
    <w:next w:val="Normal"/>
    <w:link w:val="Heading2Char"/>
    <w:autoRedefine/>
    <w:uiPriority w:val="99"/>
    <w:unhideWhenUsed/>
    <w:qFormat/>
    <w:rsid w:val="00A54805"/>
    <w:pPr>
      <w:numPr>
        <w:ilvl w:val="2"/>
        <w:numId w:val="9"/>
      </w:numPr>
      <w:spacing w:before="120" w:after="120" w:line="360" w:lineRule="auto"/>
      <w:jc w:val="both"/>
      <w:outlineLvl w:val="1"/>
    </w:pPr>
    <w:rPr>
      <w:rFonts w:eastAsia="Calibri"/>
      <w:b/>
      <w:bCs/>
      <w:iCs/>
    </w:rPr>
  </w:style>
  <w:style w:type="paragraph" w:styleId="Heading3">
    <w:name w:val="heading 3"/>
    <w:basedOn w:val="Normal"/>
    <w:next w:val="Normal"/>
    <w:link w:val="Heading3Char"/>
    <w:autoRedefine/>
    <w:unhideWhenUsed/>
    <w:qFormat/>
    <w:rsid w:val="00A54805"/>
    <w:pPr>
      <w:keepNext/>
      <w:numPr>
        <w:ilvl w:val="3"/>
        <w:numId w:val="15"/>
      </w:numPr>
      <w:spacing w:before="120" w:after="120"/>
      <w:ind w:left="426" w:hanging="426"/>
      <w:outlineLvl w:val="2"/>
    </w:pPr>
    <w:rPr>
      <w:b/>
      <w:bCs/>
      <w:szCs w:val="26"/>
    </w:rPr>
  </w:style>
  <w:style w:type="paragraph" w:styleId="Heading4">
    <w:name w:val="heading 4"/>
    <w:basedOn w:val="Normal"/>
    <w:next w:val="Normal"/>
    <w:link w:val="Heading4Char"/>
    <w:semiHidden/>
    <w:unhideWhenUsed/>
    <w:qFormat/>
    <w:rsid w:val="00C05F00"/>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05F00"/>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05F00"/>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05F00"/>
    <w:pPr>
      <w:numPr>
        <w:ilvl w:val="6"/>
        <w:numId w:val="8"/>
      </w:numPr>
      <w:spacing w:before="240" w:after="60"/>
      <w:outlineLvl w:val="6"/>
    </w:pPr>
    <w:rPr>
      <w:rFonts w:ascii="Calibri" w:hAnsi="Calibri"/>
    </w:rPr>
  </w:style>
  <w:style w:type="paragraph" w:styleId="Heading8">
    <w:name w:val="heading 8"/>
    <w:basedOn w:val="Normal"/>
    <w:next w:val="Normal"/>
    <w:link w:val="Heading8Char"/>
    <w:autoRedefine/>
    <w:unhideWhenUsed/>
    <w:qFormat/>
    <w:rsid w:val="00A54805"/>
    <w:pPr>
      <w:spacing w:before="240" w:after="60"/>
      <w:jc w:val="center"/>
      <w:outlineLvl w:val="7"/>
    </w:pPr>
    <w:rPr>
      <w:b/>
      <w:iCs/>
      <w:sz w:val="28"/>
      <w:szCs w:val="28"/>
    </w:rPr>
  </w:style>
  <w:style w:type="paragraph" w:styleId="Heading9">
    <w:name w:val="heading 9"/>
    <w:basedOn w:val="Normal"/>
    <w:next w:val="Normal"/>
    <w:link w:val="Heading9Char"/>
    <w:semiHidden/>
    <w:unhideWhenUsed/>
    <w:qFormat/>
    <w:rsid w:val="00C05F00"/>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F56"/>
    <w:rPr>
      <w:rFonts w:ascii="Times New Roman" w:eastAsia="Calibri" w:hAnsi="Times New Roman" w:cs="Arial"/>
      <w:bCs/>
      <w:noProof/>
      <w:kern w:val="32"/>
      <w:sz w:val="24"/>
      <w:szCs w:val="24"/>
      <w:lang w:val="en-GB"/>
    </w:rPr>
  </w:style>
  <w:style w:type="character" w:customStyle="1" w:styleId="Heading2Char">
    <w:name w:val="Heading 2 Char"/>
    <w:basedOn w:val="DefaultParagraphFont"/>
    <w:link w:val="Heading2"/>
    <w:rsid w:val="00A54805"/>
    <w:rPr>
      <w:rFonts w:ascii="Times New Roman" w:eastAsia="Calibri" w:hAnsi="Times New Roman" w:cs="Times New Roman"/>
      <w:b/>
      <w:bCs/>
      <w:iCs/>
      <w:noProof/>
      <w:sz w:val="24"/>
      <w:szCs w:val="24"/>
      <w:lang w:val="en-GB"/>
    </w:rPr>
  </w:style>
  <w:style w:type="character" w:customStyle="1" w:styleId="Heading3Char">
    <w:name w:val="Heading 3 Char"/>
    <w:basedOn w:val="DefaultParagraphFont"/>
    <w:link w:val="Heading3"/>
    <w:rsid w:val="00A54805"/>
    <w:rPr>
      <w:rFonts w:ascii="Times New Roman" w:eastAsia="Times New Roman" w:hAnsi="Times New Roman" w:cs="Times New Roman"/>
      <w:b/>
      <w:bCs/>
      <w:noProof/>
      <w:sz w:val="24"/>
      <w:szCs w:val="26"/>
      <w:lang w:val="en-GB"/>
    </w:rPr>
  </w:style>
  <w:style w:type="character" w:customStyle="1" w:styleId="Heading4Char">
    <w:name w:val="Heading 4 Char"/>
    <w:basedOn w:val="DefaultParagraphFont"/>
    <w:link w:val="Heading4"/>
    <w:semiHidden/>
    <w:rsid w:val="00C05F00"/>
    <w:rPr>
      <w:rFonts w:ascii="Calibri" w:eastAsia="Times New Roman" w:hAnsi="Calibri" w:cs="Times New Roman"/>
      <w:b/>
      <w:bCs/>
      <w:noProof/>
      <w:sz w:val="28"/>
      <w:szCs w:val="28"/>
      <w:lang w:val="en-GB"/>
    </w:rPr>
  </w:style>
  <w:style w:type="character" w:customStyle="1" w:styleId="Heading5Char">
    <w:name w:val="Heading 5 Char"/>
    <w:basedOn w:val="DefaultParagraphFont"/>
    <w:link w:val="Heading5"/>
    <w:semiHidden/>
    <w:rsid w:val="00C05F00"/>
    <w:rPr>
      <w:rFonts w:ascii="Calibri" w:eastAsia="Times New Roman" w:hAnsi="Calibri" w:cs="Times New Roman"/>
      <w:b/>
      <w:bCs/>
      <w:i/>
      <w:iCs/>
      <w:noProof/>
      <w:sz w:val="26"/>
      <w:szCs w:val="26"/>
      <w:lang w:val="en-GB"/>
    </w:rPr>
  </w:style>
  <w:style w:type="character" w:customStyle="1" w:styleId="Heading6Char">
    <w:name w:val="Heading 6 Char"/>
    <w:basedOn w:val="DefaultParagraphFont"/>
    <w:link w:val="Heading6"/>
    <w:rsid w:val="00C05F00"/>
    <w:rPr>
      <w:rFonts w:ascii="Calibri" w:eastAsia="Times New Roman" w:hAnsi="Calibri" w:cs="Times New Roman"/>
      <w:b/>
      <w:bCs/>
      <w:noProof/>
      <w:lang w:val="en-GB"/>
    </w:rPr>
  </w:style>
  <w:style w:type="character" w:customStyle="1" w:styleId="Heading7Char">
    <w:name w:val="Heading 7 Char"/>
    <w:basedOn w:val="DefaultParagraphFont"/>
    <w:link w:val="Heading7"/>
    <w:semiHidden/>
    <w:rsid w:val="00C05F00"/>
    <w:rPr>
      <w:rFonts w:ascii="Calibri" w:eastAsia="Times New Roman" w:hAnsi="Calibri" w:cs="Times New Roman"/>
      <w:noProof/>
      <w:sz w:val="24"/>
      <w:szCs w:val="24"/>
      <w:lang w:val="en-GB"/>
    </w:rPr>
  </w:style>
  <w:style w:type="character" w:customStyle="1" w:styleId="Heading8Char">
    <w:name w:val="Heading 8 Char"/>
    <w:basedOn w:val="DefaultParagraphFont"/>
    <w:link w:val="Heading8"/>
    <w:rsid w:val="00A54805"/>
    <w:rPr>
      <w:rFonts w:ascii="Times New Roman" w:eastAsia="Times New Roman" w:hAnsi="Times New Roman" w:cs="Times New Roman"/>
      <w:b/>
      <w:iCs/>
      <w:noProof/>
      <w:sz w:val="28"/>
      <w:szCs w:val="28"/>
      <w:lang w:val="en-GB"/>
    </w:rPr>
  </w:style>
  <w:style w:type="character" w:customStyle="1" w:styleId="Heading9Char">
    <w:name w:val="Heading 9 Char"/>
    <w:basedOn w:val="DefaultParagraphFont"/>
    <w:link w:val="Heading9"/>
    <w:semiHidden/>
    <w:rsid w:val="00C05F00"/>
    <w:rPr>
      <w:rFonts w:ascii="Cambria" w:eastAsia="Times New Roman" w:hAnsi="Cambria" w:cs="Times New Roman"/>
      <w:noProof/>
      <w:lang w:val="en-GB"/>
    </w:rPr>
  </w:style>
  <w:style w:type="table" w:styleId="TableSimple1">
    <w:name w:val="Table Simple 1"/>
    <w:basedOn w:val="TableNormal"/>
    <w:rsid w:val="00C05F00"/>
    <w:pPr>
      <w:spacing w:after="0" w:line="240" w:lineRule="auto"/>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rsid w:val="00C05F00"/>
    <w:pPr>
      <w:tabs>
        <w:tab w:val="center" w:pos="4320"/>
        <w:tab w:val="right" w:pos="8640"/>
      </w:tabs>
    </w:pPr>
  </w:style>
  <w:style w:type="character" w:customStyle="1" w:styleId="HeaderChar">
    <w:name w:val="Header Char"/>
    <w:basedOn w:val="DefaultParagraphFont"/>
    <w:link w:val="Header"/>
    <w:rsid w:val="00C05F00"/>
    <w:rPr>
      <w:rFonts w:ascii="Times New Roman" w:eastAsia="Times New Roman" w:hAnsi="Times New Roman" w:cs="Times New Roman"/>
      <w:noProof/>
      <w:sz w:val="24"/>
      <w:szCs w:val="24"/>
      <w:lang w:val="en-GB"/>
    </w:rPr>
  </w:style>
  <w:style w:type="paragraph" w:styleId="Footer">
    <w:name w:val="footer"/>
    <w:basedOn w:val="Normal"/>
    <w:link w:val="FooterChar"/>
    <w:uiPriority w:val="99"/>
    <w:rsid w:val="00C05F00"/>
    <w:pPr>
      <w:tabs>
        <w:tab w:val="center" w:pos="4320"/>
        <w:tab w:val="right" w:pos="8640"/>
      </w:tabs>
    </w:pPr>
  </w:style>
  <w:style w:type="character" w:customStyle="1" w:styleId="FooterChar">
    <w:name w:val="Footer Char"/>
    <w:basedOn w:val="DefaultParagraphFont"/>
    <w:link w:val="Footer"/>
    <w:uiPriority w:val="99"/>
    <w:rsid w:val="00C05F00"/>
    <w:rPr>
      <w:rFonts w:ascii="Times New Roman" w:eastAsia="Times New Roman" w:hAnsi="Times New Roman" w:cs="Times New Roman"/>
      <w:noProof/>
      <w:sz w:val="24"/>
      <w:szCs w:val="24"/>
      <w:lang w:val="en-GB"/>
    </w:rPr>
  </w:style>
  <w:style w:type="character" w:styleId="PageNumber">
    <w:name w:val="page number"/>
    <w:basedOn w:val="DefaultParagraphFont"/>
    <w:uiPriority w:val="99"/>
    <w:rsid w:val="00C05F00"/>
  </w:style>
  <w:style w:type="paragraph" w:styleId="Title">
    <w:name w:val="Title"/>
    <w:basedOn w:val="Normal"/>
    <w:next w:val="Normal"/>
    <w:link w:val="TitleChar"/>
    <w:autoRedefine/>
    <w:qFormat/>
    <w:rsid w:val="00C05F00"/>
    <w:pPr>
      <w:spacing w:after="120"/>
      <w:jc w:val="center"/>
      <w:outlineLvl w:val="0"/>
    </w:pPr>
    <w:rPr>
      <w:b/>
      <w:bCs/>
      <w:color w:val="000000"/>
      <w:kern w:val="28"/>
      <w:sz w:val="28"/>
      <w:szCs w:val="28"/>
    </w:rPr>
  </w:style>
  <w:style w:type="character" w:customStyle="1" w:styleId="TitleChar">
    <w:name w:val="Title Char"/>
    <w:basedOn w:val="DefaultParagraphFont"/>
    <w:link w:val="Title"/>
    <w:rsid w:val="00C05F00"/>
    <w:rPr>
      <w:rFonts w:ascii="Times New Roman" w:eastAsia="Times New Roman" w:hAnsi="Times New Roman" w:cs="Times New Roman"/>
      <w:b/>
      <w:bCs/>
      <w:noProof/>
      <w:color w:val="000000"/>
      <w:kern w:val="28"/>
      <w:sz w:val="28"/>
      <w:szCs w:val="28"/>
      <w:lang w:val="en-GB"/>
    </w:rPr>
  </w:style>
  <w:style w:type="paragraph" w:styleId="TOC1">
    <w:name w:val="toc 1"/>
    <w:basedOn w:val="Normal"/>
    <w:next w:val="Normal"/>
    <w:autoRedefine/>
    <w:uiPriority w:val="39"/>
    <w:qFormat/>
    <w:rsid w:val="00C05F00"/>
    <w:pPr>
      <w:tabs>
        <w:tab w:val="right" w:leader="dot" w:pos="8647"/>
      </w:tabs>
      <w:jc w:val="both"/>
    </w:pPr>
    <w:rPr>
      <w:b/>
    </w:rPr>
  </w:style>
  <w:style w:type="paragraph" w:styleId="TOC2">
    <w:name w:val="toc 2"/>
    <w:basedOn w:val="Normal"/>
    <w:next w:val="Normal"/>
    <w:autoRedefine/>
    <w:uiPriority w:val="39"/>
    <w:rsid w:val="00C05F00"/>
    <w:pPr>
      <w:tabs>
        <w:tab w:val="right" w:leader="dot" w:pos="8647"/>
      </w:tabs>
      <w:spacing w:before="120" w:after="120"/>
      <w:ind w:left="238"/>
    </w:pPr>
  </w:style>
  <w:style w:type="character" w:styleId="Hyperlink">
    <w:name w:val="Hyperlink"/>
    <w:basedOn w:val="DefaultParagraphFont"/>
    <w:uiPriority w:val="99"/>
    <w:unhideWhenUsed/>
    <w:rsid w:val="00C05F00"/>
    <w:rPr>
      <w:color w:val="0000FF"/>
      <w:u w:val="single"/>
    </w:rPr>
  </w:style>
  <w:style w:type="paragraph" w:styleId="FootnoteText">
    <w:name w:val="footnote text"/>
    <w:basedOn w:val="Normal"/>
    <w:link w:val="FootnoteTextChar"/>
    <w:uiPriority w:val="99"/>
    <w:rsid w:val="00C05F00"/>
    <w:rPr>
      <w:sz w:val="20"/>
      <w:szCs w:val="20"/>
    </w:rPr>
  </w:style>
  <w:style w:type="character" w:customStyle="1" w:styleId="FootnoteTextChar">
    <w:name w:val="Footnote Text Char"/>
    <w:basedOn w:val="DefaultParagraphFont"/>
    <w:link w:val="FootnoteText"/>
    <w:uiPriority w:val="99"/>
    <w:rsid w:val="00C05F00"/>
    <w:rPr>
      <w:rFonts w:ascii="Times New Roman" w:eastAsia="Times New Roman" w:hAnsi="Times New Roman" w:cs="Times New Roman"/>
      <w:noProof/>
      <w:sz w:val="20"/>
      <w:szCs w:val="20"/>
      <w:lang w:val="en-GB"/>
    </w:rPr>
  </w:style>
  <w:style w:type="character" w:styleId="FootnoteReference">
    <w:name w:val="footnote reference"/>
    <w:basedOn w:val="DefaultParagraphFont"/>
    <w:uiPriority w:val="99"/>
    <w:rsid w:val="00C05F00"/>
    <w:rPr>
      <w:vertAlign w:val="superscript"/>
    </w:rPr>
  </w:style>
  <w:style w:type="paragraph" w:styleId="BalloonText">
    <w:name w:val="Balloon Text"/>
    <w:basedOn w:val="Normal"/>
    <w:link w:val="BalloonTextChar"/>
    <w:rsid w:val="00C05F00"/>
    <w:rPr>
      <w:rFonts w:ascii="Tahoma" w:hAnsi="Tahoma" w:cs="Tahoma"/>
      <w:sz w:val="16"/>
      <w:szCs w:val="16"/>
    </w:rPr>
  </w:style>
  <w:style w:type="character" w:customStyle="1" w:styleId="BalloonTextChar">
    <w:name w:val="Balloon Text Char"/>
    <w:basedOn w:val="DefaultParagraphFont"/>
    <w:link w:val="BalloonText"/>
    <w:rsid w:val="00C05F00"/>
    <w:rPr>
      <w:rFonts w:ascii="Tahoma" w:eastAsia="Times New Roman" w:hAnsi="Tahoma" w:cs="Tahoma"/>
      <w:noProof/>
      <w:sz w:val="16"/>
      <w:szCs w:val="16"/>
      <w:lang w:val="en-GB"/>
    </w:rPr>
  </w:style>
  <w:style w:type="paragraph" w:styleId="TOC3">
    <w:name w:val="toc 3"/>
    <w:basedOn w:val="Normal"/>
    <w:next w:val="Normal"/>
    <w:autoRedefine/>
    <w:uiPriority w:val="39"/>
    <w:rsid w:val="00C05F00"/>
    <w:pPr>
      <w:tabs>
        <w:tab w:val="right" w:leader="dot" w:pos="8647"/>
      </w:tabs>
      <w:spacing w:before="60" w:after="60"/>
      <w:ind w:left="482"/>
    </w:pPr>
  </w:style>
  <w:style w:type="paragraph" w:styleId="NormalWeb">
    <w:name w:val="Normal (Web)"/>
    <w:basedOn w:val="Normal"/>
    <w:uiPriority w:val="99"/>
    <w:unhideWhenUsed/>
    <w:rsid w:val="00C05F00"/>
    <w:pPr>
      <w:spacing w:before="100" w:beforeAutospacing="1" w:after="100" w:afterAutospacing="1"/>
    </w:pPr>
  </w:style>
  <w:style w:type="character" w:styleId="Strong">
    <w:name w:val="Strong"/>
    <w:basedOn w:val="DefaultParagraphFont"/>
    <w:uiPriority w:val="22"/>
    <w:qFormat/>
    <w:rsid w:val="00C05F00"/>
    <w:rPr>
      <w:b/>
      <w:bCs/>
    </w:rPr>
  </w:style>
  <w:style w:type="numbering" w:customStyle="1" w:styleId="Style1">
    <w:name w:val="Style1"/>
    <w:rsid w:val="00C05F00"/>
    <w:pPr>
      <w:numPr>
        <w:numId w:val="3"/>
      </w:numPr>
    </w:pPr>
  </w:style>
  <w:style w:type="character" w:styleId="Emphasis">
    <w:name w:val="Emphasis"/>
    <w:basedOn w:val="DefaultParagraphFont"/>
    <w:uiPriority w:val="20"/>
    <w:qFormat/>
    <w:rsid w:val="00C05F00"/>
    <w:rPr>
      <w:i/>
      <w:iCs/>
    </w:rPr>
  </w:style>
  <w:style w:type="character" w:styleId="FollowedHyperlink">
    <w:name w:val="FollowedHyperlink"/>
    <w:basedOn w:val="DefaultParagraphFont"/>
    <w:rsid w:val="00C05F00"/>
    <w:rPr>
      <w:color w:val="800080"/>
      <w:u w:val="single"/>
    </w:rPr>
  </w:style>
  <w:style w:type="table" w:styleId="TableGrid">
    <w:name w:val="Table Grid"/>
    <w:basedOn w:val="TableNormal"/>
    <w:uiPriority w:val="59"/>
    <w:rsid w:val="00C05F0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qFormat/>
    <w:rsid w:val="00C05F00"/>
    <w:pPr>
      <w:keepNext/>
      <w:jc w:val="both"/>
    </w:pPr>
    <w:rPr>
      <w:rFonts w:eastAsia="Calibri"/>
      <w:b/>
      <w:bCs/>
      <w:noProof w:val="0"/>
      <w:lang w:val="en-US"/>
    </w:rPr>
  </w:style>
  <w:style w:type="paragraph" w:styleId="TableofFigures">
    <w:name w:val="table of figures"/>
    <w:basedOn w:val="Normal"/>
    <w:next w:val="Normal"/>
    <w:autoRedefine/>
    <w:uiPriority w:val="99"/>
    <w:qFormat/>
    <w:rsid w:val="00C05F00"/>
    <w:pPr>
      <w:tabs>
        <w:tab w:val="right" w:leader="dot" w:pos="8647"/>
      </w:tabs>
      <w:spacing w:before="120" w:after="120"/>
    </w:pPr>
  </w:style>
  <w:style w:type="paragraph" w:styleId="PlainText">
    <w:name w:val="Plain Text"/>
    <w:basedOn w:val="Normal"/>
    <w:link w:val="PlainTextChar"/>
    <w:uiPriority w:val="99"/>
    <w:rsid w:val="00C05F00"/>
    <w:rPr>
      <w:rFonts w:ascii="Courier New" w:hAnsi="Courier New" w:cs="Courier New"/>
      <w:sz w:val="20"/>
      <w:szCs w:val="20"/>
    </w:rPr>
  </w:style>
  <w:style w:type="character" w:customStyle="1" w:styleId="PlainTextChar">
    <w:name w:val="Plain Text Char"/>
    <w:basedOn w:val="DefaultParagraphFont"/>
    <w:link w:val="PlainText"/>
    <w:uiPriority w:val="99"/>
    <w:rsid w:val="00C05F00"/>
    <w:rPr>
      <w:rFonts w:ascii="Courier New" w:eastAsia="Times New Roman" w:hAnsi="Courier New" w:cs="Courier New"/>
      <w:noProof/>
      <w:sz w:val="20"/>
      <w:szCs w:val="20"/>
      <w:lang w:val="en-GB"/>
    </w:rPr>
  </w:style>
  <w:style w:type="paragraph" w:styleId="ListParagraph">
    <w:name w:val="List Paragraph"/>
    <w:basedOn w:val="Normal"/>
    <w:qFormat/>
    <w:rsid w:val="00C05F00"/>
    <w:pPr>
      <w:spacing w:after="200" w:line="276" w:lineRule="auto"/>
      <w:ind w:left="720"/>
      <w:contextualSpacing/>
    </w:pPr>
    <w:rPr>
      <w:rFonts w:ascii="Calibri" w:eastAsia="Calibri" w:hAnsi="Calibri"/>
      <w:sz w:val="22"/>
      <w:szCs w:val="22"/>
      <w:lang w:val="en-NZ"/>
    </w:rPr>
  </w:style>
  <w:style w:type="paragraph" w:styleId="EndnoteText">
    <w:name w:val="endnote text"/>
    <w:basedOn w:val="Normal"/>
    <w:link w:val="EndnoteTextChar"/>
    <w:rsid w:val="00C05F00"/>
    <w:rPr>
      <w:sz w:val="20"/>
      <w:szCs w:val="20"/>
    </w:rPr>
  </w:style>
  <w:style w:type="character" w:customStyle="1" w:styleId="EndnoteTextChar">
    <w:name w:val="Endnote Text Char"/>
    <w:basedOn w:val="DefaultParagraphFont"/>
    <w:link w:val="EndnoteText"/>
    <w:rsid w:val="00C05F00"/>
    <w:rPr>
      <w:rFonts w:ascii="Times New Roman" w:eastAsia="Times New Roman" w:hAnsi="Times New Roman" w:cs="Times New Roman"/>
      <w:noProof/>
      <w:sz w:val="20"/>
      <w:szCs w:val="20"/>
      <w:lang w:val="en-GB"/>
    </w:rPr>
  </w:style>
  <w:style w:type="character" w:styleId="EndnoteReference">
    <w:name w:val="endnote reference"/>
    <w:basedOn w:val="DefaultParagraphFont"/>
    <w:rsid w:val="00C05F00"/>
    <w:rPr>
      <w:vertAlign w:val="superscript"/>
    </w:rPr>
  </w:style>
  <w:style w:type="paragraph" w:styleId="TOC4">
    <w:name w:val="toc 4"/>
    <w:basedOn w:val="Normal"/>
    <w:next w:val="Normal"/>
    <w:autoRedefine/>
    <w:uiPriority w:val="39"/>
    <w:rsid w:val="00C05F00"/>
    <w:pPr>
      <w:tabs>
        <w:tab w:val="right" w:leader="dot" w:pos="8647"/>
      </w:tabs>
      <w:spacing w:before="60" w:after="60"/>
      <w:ind w:left="720" w:right="28"/>
    </w:pPr>
  </w:style>
  <w:style w:type="paragraph" w:styleId="CommentText">
    <w:name w:val="annotation text"/>
    <w:basedOn w:val="Normal"/>
    <w:link w:val="CommentTextChar"/>
    <w:rsid w:val="00C05F00"/>
    <w:rPr>
      <w:sz w:val="20"/>
      <w:szCs w:val="20"/>
    </w:rPr>
  </w:style>
  <w:style w:type="character" w:customStyle="1" w:styleId="CommentTextChar">
    <w:name w:val="Comment Text Char"/>
    <w:basedOn w:val="DefaultParagraphFont"/>
    <w:link w:val="CommentText"/>
    <w:rsid w:val="00C05F00"/>
    <w:rPr>
      <w:rFonts w:ascii="Times New Roman" w:eastAsia="Times New Roman" w:hAnsi="Times New Roman" w:cs="Times New Roman"/>
      <w:noProof/>
      <w:sz w:val="20"/>
      <w:szCs w:val="20"/>
      <w:lang w:val="en-GB"/>
    </w:rPr>
  </w:style>
  <w:style w:type="paragraph" w:styleId="CommentSubject">
    <w:name w:val="annotation subject"/>
    <w:basedOn w:val="CommentText"/>
    <w:next w:val="CommentText"/>
    <w:link w:val="CommentSubjectChar"/>
    <w:rsid w:val="00C05F00"/>
    <w:rPr>
      <w:b/>
      <w:bCs/>
    </w:rPr>
  </w:style>
  <w:style w:type="character" w:customStyle="1" w:styleId="CommentSubjectChar">
    <w:name w:val="Comment Subject Char"/>
    <w:basedOn w:val="CommentTextChar"/>
    <w:link w:val="CommentSubject"/>
    <w:rsid w:val="00C05F00"/>
    <w:rPr>
      <w:rFonts w:ascii="Times New Roman" w:eastAsia="Times New Roman" w:hAnsi="Times New Roman" w:cs="Times New Roman"/>
      <w:b/>
      <w:bCs/>
      <w:noProof/>
      <w:sz w:val="20"/>
      <w:szCs w:val="20"/>
      <w:lang w:val="en-GB"/>
    </w:rPr>
  </w:style>
  <w:style w:type="table" w:styleId="TableContemporary">
    <w:name w:val="Table Contemporary"/>
    <w:basedOn w:val="TableNormal"/>
    <w:rsid w:val="00C05F00"/>
    <w:pPr>
      <w:spacing w:after="0" w:line="240" w:lineRule="auto"/>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C05F00"/>
    <w:pPr>
      <w:spacing w:after="120"/>
    </w:pPr>
  </w:style>
  <w:style w:type="character" w:customStyle="1" w:styleId="BodyTextChar">
    <w:name w:val="Body Text Char"/>
    <w:basedOn w:val="DefaultParagraphFont"/>
    <w:link w:val="BodyText"/>
    <w:rsid w:val="00C05F00"/>
    <w:rPr>
      <w:rFonts w:ascii="Times New Roman" w:eastAsia="Times New Roman" w:hAnsi="Times New Roman" w:cs="Times New Roman"/>
      <w:noProof/>
      <w:sz w:val="24"/>
      <w:szCs w:val="24"/>
      <w:lang w:val="en-GB"/>
    </w:rPr>
  </w:style>
  <w:style w:type="numbering" w:customStyle="1" w:styleId="Style2">
    <w:name w:val="Style2"/>
    <w:uiPriority w:val="99"/>
    <w:rsid w:val="00C05F00"/>
    <w:pPr>
      <w:numPr>
        <w:numId w:val="4"/>
      </w:numPr>
    </w:pPr>
  </w:style>
  <w:style w:type="paragraph" w:styleId="HTMLPreformatted">
    <w:name w:val="HTML Preformatted"/>
    <w:basedOn w:val="Normal"/>
    <w:link w:val="HTMLPreformattedChar"/>
    <w:rsid w:val="00C0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05F00"/>
    <w:rPr>
      <w:rFonts w:ascii="Courier New" w:eastAsia="Times New Roman" w:hAnsi="Courier New" w:cs="Courier New"/>
      <w:noProof/>
      <w:sz w:val="20"/>
      <w:szCs w:val="20"/>
      <w:lang w:val="en-GB"/>
    </w:rPr>
  </w:style>
  <w:style w:type="paragraph" w:styleId="Salutation">
    <w:name w:val="Salutation"/>
    <w:basedOn w:val="Normal"/>
    <w:next w:val="Normal"/>
    <w:link w:val="SalutationChar"/>
    <w:rsid w:val="00C05F00"/>
    <w:pPr>
      <w:autoSpaceDE w:val="0"/>
      <w:autoSpaceDN w:val="0"/>
      <w:spacing w:before="220" w:after="220" w:line="220" w:lineRule="atLeast"/>
    </w:pPr>
    <w:rPr>
      <w:rFonts w:ascii="Arial" w:hAnsi="Arial" w:cs="Arial"/>
      <w:spacing w:val="-5"/>
      <w:sz w:val="20"/>
      <w:szCs w:val="20"/>
    </w:rPr>
  </w:style>
  <w:style w:type="character" w:customStyle="1" w:styleId="SalutationChar">
    <w:name w:val="Salutation Char"/>
    <w:basedOn w:val="DefaultParagraphFont"/>
    <w:link w:val="Salutation"/>
    <w:rsid w:val="00C05F00"/>
    <w:rPr>
      <w:rFonts w:ascii="Arial" w:eastAsia="Times New Roman" w:hAnsi="Arial" w:cs="Arial"/>
      <w:noProof/>
      <w:spacing w:val="-5"/>
      <w:sz w:val="20"/>
      <w:szCs w:val="20"/>
      <w:lang w:val="en-GB"/>
    </w:rPr>
  </w:style>
  <w:style w:type="paragraph" w:styleId="BodyTextIndent">
    <w:name w:val="Body Text Indent"/>
    <w:basedOn w:val="Normal"/>
    <w:link w:val="BodyTextIndentChar"/>
    <w:rsid w:val="00C05F00"/>
    <w:pPr>
      <w:spacing w:after="120"/>
      <w:ind w:left="283"/>
    </w:pPr>
  </w:style>
  <w:style w:type="character" w:customStyle="1" w:styleId="BodyTextIndentChar">
    <w:name w:val="Body Text Indent Char"/>
    <w:basedOn w:val="DefaultParagraphFont"/>
    <w:link w:val="BodyTextIndent"/>
    <w:rsid w:val="00C05F00"/>
    <w:rPr>
      <w:rFonts w:ascii="Times New Roman" w:eastAsia="Times New Roman" w:hAnsi="Times New Roman" w:cs="Times New Roman"/>
      <w:noProof/>
      <w:sz w:val="24"/>
      <w:szCs w:val="24"/>
      <w:lang w:val="en-GB"/>
    </w:rPr>
  </w:style>
  <w:style w:type="character" w:customStyle="1" w:styleId="searchword">
    <w:name w:val="searchword"/>
    <w:basedOn w:val="DefaultParagraphFont"/>
    <w:rsid w:val="00C05F00"/>
  </w:style>
  <w:style w:type="character" w:customStyle="1" w:styleId="subfielddata">
    <w:name w:val="subfielddata"/>
    <w:basedOn w:val="DefaultParagraphFont"/>
    <w:rsid w:val="00C05F00"/>
  </w:style>
  <w:style w:type="character" w:customStyle="1" w:styleId="highlight">
    <w:name w:val="highlight"/>
    <w:basedOn w:val="DefaultParagraphFont"/>
    <w:rsid w:val="00C05F00"/>
  </w:style>
  <w:style w:type="character" w:customStyle="1" w:styleId="blurbtitleverdana">
    <w:name w:val="blurb_title_verdana"/>
    <w:basedOn w:val="DefaultParagraphFont"/>
    <w:rsid w:val="00C05F00"/>
  </w:style>
  <w:style w:type="character" w:styleId="HTMLCite">
    <w:name w:val="HTML Cite"/>
    <w:basedOn w:val="DefaultParagraphFont"/>
    <w:uiPriority w:val="99"/>
    <w:unhideWhenUsed/>
    <w:rsid w:val="00C05F00"/>
    <w:rPr>
      <w:i/>
      <w:iCs/>
    </w:rPr>
  </w:style>
  <w:style w:type="paragraph" w:styleId="DocumentMap">
    <w:name w:val="Document Map"/>
    <w:basedOn w:val="Normal"/>
    <w:link w:val="DocumentMapChar"/>
    <w:rsid w:val="00C05F00"/>
    <w:rPr>
      <w:rFonts w:ascii="Tahoma" w:hAnsi="Tahoma" w:cs="Tahoma"/>
      <w:sz w:val="16"/>
      <w:szCs w:val="16"/>
    </w:rPr>
  </w:style>
  <w:style w:type="character" w:customStyle="1" w:styleId="DocumentMapChar">
    <w:name w:val="Document Map Char"/>
    <w:basedOn w:val="DefaultParagraphFont"/>
    <w:link w:val="DocumentMap"/>
    <w:rsid w:val="00C05F00"/>
    <w:rPr>
      <w:rFonts w:ascii="Tahoma" w:eastAsia="Times New Roman" w:hAnsi="Tahoma" w:cs="Tahoma"/>
      <w:noProof/>
      <w:sz w:val="16"/>
      <w:szCs w:val="16"/>
      <w:lang w:val="en-GB"/>
    </w:rPr>
  </w:style>
  <w:style w:type="numbering" w:customStyle="1" w:styleId="NoList1">
    <w:name w:val="No List1"/>
    <w:next w:val="NoList"/>
    <w:uiPriority w:val="99"/>
    <w:semiHidden/>
    <w:unhideWhenUsed/>
    <w:rsid w:val="00C05F00"/>
  </w:style>
  <w:style w:type="paragraph" w:styleId="BodyTextIndent3">
    <w:name w:val="Body Text Indent 3"/>
    <w:basedOn w:val="Normal"/>
    <w:link w:val="BodyTextIndent3Char"/>
    <w:rsid w:val="00C05F00"/>
    <w:pPr>
      <w:ind w:firstLine="360"/>
      <w:outlineLvl w:val="0"/>
    </w:pPr>
    <w:rPr>
      <w:noProof w:val="0"/>
      <w:szCs w:val="20"/>
    </w:rPr>
  </w:style>
  <w:style w:type="character" w:customStyle="1" w:styleId="BodyTextIndent3Char">
    <w:name w:val="Body Text Indent 3 Char"/>
    <w:basedOn w:val="DefaultParagraphFont"/>
    <w:link w:val="BodyTextIndent3"/>
    <w:rsid w:val="00C05F00"/>
    <w:rPr>
      <w:rFonts w:ascii="Times New Roman" w:eastAsia="Times New Roman" w:hAnsi="Times New Roman" w:cs="Times New Roman"/>
      <w:sz w:val="24"/>
      <w:szCs w:val="20"/>
      <w:lang w:val="en-GB"/>
    </w:rPr>
  </w:style>
  <w:style w:type="table" w:customStyle="1" w:styleId="TableGrid1">
    <w:name w:val="Table Grid1"/>
    <w:basedOn w:val="TableNormal"/>
    <w:next w:val="TableGrid"/>
    <w:rsid w:val="00C05F0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C05F00"/>
    <w:rPr>
      <w:sz w:val="16"/>
      <w:szCs w:val="16"/>
    </w:rPr>
  </w:style>
  <w:style w:type="paragraph" w:customStyle="1" w:styleId="Default">
    <w:name w:val="Default"/>
    <w:rsid w:val="00C05F00"/>
    <w:pPr>
      <w:autoSpaceDE w:val="0"/>
      <w:autoSpaceDN w:val="0"/>
      <w:adjustRightInd w:val="0"/>
      <w:spacing w:after="0" w:line="240" w:lineRule="auto"/>
    </w:pPr>
    <w:rPr>
      <w:rFonts w:ascii="Times New Roman" w:eastAsia="Batang" w:hAnsi="Times New Roman" w:cs="Times New Roman"/>
      <w:color w:val="000000"/>
      <w:sz w:val="24"/>
      <w:szCs w:val="24"/>
      <w:lang w:eastAsia="en-NZ"/>
    </w:rPr>
  </w:style>
  <w:style w:type="paragraph" w:customStyle="1" w:styleId="ronbun">
    <w:name w:val="ronbun"/>
    <w:basedOn w:val="Normal"/>
    <w:rsid w:val="00C05F00"/>
    <w:pPr>
      <w:spacing w:before="100" w:beforeAutospacing="1" w:after="100" w:afterAutospacing="1"/>
    </w:pPr>
    <w:rPr>
      <w:rFonts w:eastAsia="SimSun"/>
      <w:noProof w:val="0"/>
      <w:lang w:eastAsia="zh-CN"/>
    </w:rPr>
  </w:style>
  <w:style w:type="numbering" w:customStyle="1" w:styleId="NoList2">
    <w:name w:val="No List2"/>
    <w:next w:val="NoList"/>
    <w:uiPriority w:val="99"/>
    <w:semiHidden/>
    <w:unhideWhenUsed/>
    <w:rsid w:val="00C05F00"/>
  </w:style>
  <w:style w:type="numbering" w:customStyle="1" w:styleId="NoList3">
    <w:name w:val="No List3"/>
    <w:next w:val="NoList"/>
    <w:uiPriority w:val="99"/>
    <w:semiHidden/>
    <w:unhideWhenUsed/>
    <w:rsid w:val="00C05F00"/>
  </w:style>
  <w:style w:type="numbering" w:customStyle="1" w:styleId="NoList4">
    <w:name w:val="No List4"/>
    <w:next w:val="NoList"/>
    <w:uiPriority w:val="99"/>
    <w:semiHidden/>
    <w:unhideWhenUsed/>
    <w:rsid w:val="00C05F00"/>
  </w:style>
  <w:style w:type="numbering" w:customStyle="1" w:styleId="NoList5">
    <w:name w:val="No List5"/>
    <w:next w:val="NoList"/>
    <w:uiPriority w:val="99"/>
    <w:semiHidden/>
    <w:unhideWhenUsed/>
    <w:rsid w:val="00C05F00"/>
  </w:style>
  <w:style w:type="table" w:customStyle="1" w:styleId="LightList-Accent11">
    <w:name w:val="Light List - Accent 11"/>
    <w:basedOn w:val="TableNormal"/>
    <w:uiPriority w:val="61"/>
    <w:rsid w:val="00C05F00"/>
    <w:pPr>
      <w:spacing w:after="0" w:line="240" w:lineRule="auto"/>
    </w:pPr>
    <w:rPr>
      <w:rFonts w:ascii="Calibri" w:eastAsia="Calibri"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3">
    <w:name w:val="Table Columns 3"/>
    <w:basedOn w:val="TableNormal"/>
    <w:rsid w:val="00C05F00"/>
    <w:pPr>
      <w:spacing w:after="0" w:line="240" w:lineRule="auto"/>
    </w:pPr>
    <w:rPr>
      <w:rFonts w:ascii="Times New Roman" w:eastAsia="Times New Roman" w:hAnsi="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05F00"/>
    <w:pPr>
      <w:spacing w:after="0" w:line="240" w:lineRule="auto"/>
    </w:pPr>
    <w:rPr>
      <w:rFonts w:ascii="Times New Roman" w:eastAsia="Times New Roman" w:hAnsi="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TOC5">
    <w:name w:val="toc 5"/>
    <w:basedOn w:val="Normal"/>
    <w:next w:val="Normal"/>
    <w:autoRedefine/>
    <w:uiPriority w:val="39"/>
    <w:unhideWhenUsed/>
    <w:rsid w:val="00C05F00"/>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C05F00"/>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C05F00"/>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C05F00"/>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C05F00"/>
    <w:pPr>
      <w:spacing w:after="100" w:line="276" w:lineRule="auto"/>
      <w:ind w:left="1760"/>
    </w:pPr>
    <w:rPr>
      <w:rFonts w:ascii="Calibri" w:hAnsi="Calibri"/>
      <w:noProof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Tinh\Paper2_Thesis\AppData\Local\Microsoft\Windows\Temporary%20Internet%20Files\Low\Content.IE5\2A0KX01V\Reference.doc" TargetMode="External"/><Relationship Id="rId13" Type="http://schemas.openxmlformats.org/officeDocument/2006/relationships/image" Target="media/image3.emf"/><Relationship Id="rId18" Type="http://schemas.openxmlformats.org/officeDocument/2006/relationships/hyperlink" Target="http://pdf.dec.org/pdf_docs/PNACN571.pdf" TargetMode="External"/><Relationship Id="rId26" Type="http://schemas.openxmlformats.org/officeDocument/2006/relationships/hyperlink" Target="http://www.imamu.edu.sa/dcontent/IT_Topics/java/article4.pdf" TargetMode="External"/><Relationship Id="rId3" Type="http://schemas.openxmlformats.org/officeDocument/2006/relationships/settings" Target="settings.xml"/><Relationship Id="rId21" Type="http://schemas.openxmlformats.org/officeDocument/2006/relationships/hyperlink" Target="ftp://mngt.waikato.ac.nz/RePEc/wai/econwp/1106.pdf" TargetMode="External"/><Relationship Id="rId7" Type="http://schemas.openxmlformats.org/officeDocument/2006/relationships/hyperlink" Target="file:///D:\Tinh\Paper2_Thesis\AppData\Local\Microsoft\Windows\Documents%20and%20Settings\Thanh%20Tinh%20Doan\Application%20Data\Microsoft\Word\Reference.doc" TargetMode="External"/><Relationship Id="rId12" Type="http://schemas.openxmlformats.org/officeDocument/2006/relationships/image" Target="media/image2.emf"/><Relationship Id="rId17" Type="http://schemas.openxmlformats.org/officeDocument/2006/relationships/hyperlink" Target="http://www.clevelandfed.org/research/conferences/2005/November/Papers/LochnerPaperFinalWeb.pdf" TargetMode="External"/><Relationship Id="rId25" Type="http://schemas.openxmlformats.org/officeDocument/2006/relationships/hyperlink" Target="http://www.williams.edu/Economics/neudc/papers/nwfrske2.pdf"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nber.org/papers/w10980" TargetMode="External"/><Relationship Id="rId20" Type="http://schemas.openxmlformats.org/officeDocument/2006/relationships/hyperlink" Target="http://www.cgap.org/gm/document-1.9.2568/FN24.pdf" TargetMode="External"/><Relationship Id="rId29" Type="http://schemas.openxmlformats.org/officeDocument/2006/relationships/hyperlink" Target="http://papers.ssrn.com/sol3/papers.cfm?abstract_id=3469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mpra.ub.uni-muenchen.de/16842/1/MPRA_paper_16842.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df.usaid.gov/pdf_docs/PNACN576.pdf" TargetMode="External"/><Relationship Id="rId23" Type="http://schemas.openxmlformats.org/officeDocument/2006/relationships/hyperlink" Target="http://mpra.ub.uni-muenchen.de/24950/1/MPRA_paper_24950.pdf" TargetMode="External"/><Relationship Id="rId28" Type="http://schemas.openxmlformats.org/officeDocument/2006/relationships/hyperlink" Target="http://ssrn.com/abstract=1472073" TargetMode="External"/><Relationship Id="rId10" Type="http://schemas.openxmlformats.org/officeDocument/2006/relationships/image" Target="media/image1.wmf"/><Relationship Id="rId19" Type="http://schemas.openxmlformats.org/officeDocument/2006/relationships/hyperlink" Target="http://ssrn.com/abstract=112195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Tinh\Paper2_Thesis\AppData\Local\Microsoft\Windows\Documents%20and%20Settings\Thanh%20Tinh%20Doan\Application%20Data\Microsoft\Word\Reference.doc" TargetMode="External"/><Relationship Id="rId14" Type="http://schemas.openxmlformats.org/officeDocument/2006/relationships/hyperlink" Target="http://www.povertyactionlab.org/sites/default/files/publications/The%20Miracle%20of%20Microfinance.pdf" TargetMode="External"/><Relationship Id="rId22" Type="http://schemas.openxmlformats.org/officeDocument/2006/relationships/hyperlink" Target="http://mpra.ub.uni-muenchen.de/27461/1/MPRA_paper_27509.pdf" TargetMode="External"/><Relationship Id="rId27" Type="http://schemas.openxmlformats.org/officeDocument/2006/relationships/hyperlink" Target="http://www.princeton.edu/~rpds/downloads/morduch_microfinance_poor.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10691</Words>
  <Characters>60945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TINHDOAN</dc:creator>
  <cp:lastModifiedBy>Waikato Management School</cp:lastModifiedBy>
  <cp:revision>3</cp:revision>
  <cp:lastPrinted>2011-06-06T20:22:00Z</cp:lastPrinted>
  <dcterms:created xsi:type="dcterms:W3CDTF">2011-06-13T03:02:00Z</dcterms:created>
  <dcterms:modified xsi:type="dcterms:W3CDTF">2011-06-13T03:55:00Z</dcterms:modified>
</cp:coreProperties>
</file>